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</w:t>
      </w:r>
      <w:r>
        <w:rPr>
          <w:b/>
          <w:sz w:val="28"/>
          <w:szCs w:val="28"/>
        </w:rPr>
        <w:t xml:space="preserve">АЛЬНОЙ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№ 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3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проекте закона Республики Хакасия № 15-37/50-7 «Об установлении на территории Республики Хакасия ограничения розничной продажи несовершеннолетним товаров, содержащих сжиженный углеводородный газ, для личных и бытовых нужд граждан</w:t>
      </w:r>
      <w:r>
        <w:rPr>
          <w:rFonts w:eastAsia="Calibri"/>
          <w:b/>
          <w:sz w:val="28"/>
          <w:szCs w:val="28"/>
          <w:lang w:eastAsia="en-US"/>
        </w:rPr>
        <w:t xml:space="preserve">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проект закона Республики Хакасия № 15-37/50-7</w:t>
      </w:r>
      <w:r>
        <w:rPr>
          <w:rFonts w:eastAsia="Calibri"/>
          <w:bCs/>
          <w:sz w:val="28"/>
          <w:szCs w:val="28"/>
          <w:lang w:eastAsia="en-US"/>
        </w:rPr>
        <w:t xml:space="preserve"> «Об уст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новлении на территории Республики Хакасия ограничения розничной прод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жи несовершеннолетним товаров, содержащих сжиженный углеводородный газ, для личных и бытовых нужд граждан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bCs/>
          <w:sz w:val="28"/>
          <w:szCs w:val="28"/>
          <w:lang w:eastAsia="en-US"/>
        </w:rPr>
        <w:t xml:space="preserve">,</w:t>
      </w:r>
      <w:r/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567"/>
        <w:jc w:val="both"/>
        <w:shd w:val="clear" w:color="auto" w:fill="ffffff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Верховному Совету Республики Хакасия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принять </w:t>
      </w:r>
      <w:r>
        <w:rPr>
          <w:bCs/>
          <w:color w:val="000000"/>
          <w:sz w:val="28"/>
          <w:szCs w:val="28"/>
        </w:rPr>
        <w:t xml:space="preserve">проект закона Республики Хакасия № 15-37/50-7 «Об установлении на территории Республики Хакасия ограничения розничной продажи несовершеннолетним товаров, содержащих сжиженный углеводородный газ, для личных и быт</w:t>
      </w:r>
      <w:r>
        <w:rPr>
          <w:bCs/>
          <w:color w:val="000000"/>
          <w:sz w:val="28"/>
          <w:szCs w:val="28"/>
        </w:rPr>
        <w:t xml:space="preserve">о</w:t>
      </w:r>
      <w:r>
        <w:rPr>
          <w:bCs/>
          <w:color w:val="000000"/>
          <w:sz w:val="28"/>
          <w:szCs w:val="28"/>
        </w:rPr>
        <w:t xml:space="preserve">вых нужд граждан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первом и</w:t>
      </w:r>
      <w:r>
        <w:rPr>
          <w:color w:val="000000"/>
          <w:sz w:val="28"/>
          <w:szCs w:val="28"/>
        </w:rPr>
        <w:t xml:space="preserve"> втором чтени</w:t>
      </w:r>
      <w:r>
        <w:rPr>
          <w:color w:val="000000"/>
          <w:sz w:val="28"/>
          <w:szCs w:val="28"/>
        </w:rPr>
        <w:t xml:space="preserve">ях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–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олостов</w:t>
      </w:r>
      <w:r/>
    </w:p>
    <w:p>
      <w:pPr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Balloon Text"/>
    <w:basedOn w:val="810"/>
    <w:link w:val="815"/>
    <w:uiPriority w:val="99"/>
    <w:semiHidden/>
    <w:unhideWhenUsed/>
    <w:rPr>
      <w:rFonts w:ascii="Tahoma" w:hAnsi="Tahoma" w:cs="Tahoma"/>
      <w:sz w:val="16"/>
      <w:szCs w:val="16"/>
    </w:rPr>
  </w:style>
  <w:style w:type="character" w:styleId="815" w:customStyle="1">
    <w:name w:val="Текст выноски Знак"/>
    <w:basedOn w:val="811"/>
    <w:link w:val="8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6">
    <w:name w:val="List Paragraph"/>
    <w:basedOn w:val="810"/>
    <w:uiPriority w:val="34"/>
    <w:qFormat/>
    <w:pPr>
      <w:contextualSpacing/>
      <w:ind w:left="720"/>
    </w:pPr>
  </w:style>
  <w:style w:type="paragraph" w:styleId="817">
    <w:name w:val="Body Text"/>
    <w:basedOn w:val="810"/>
    <w:link w:val="818"/>
    <w:uiPriority w:val="99"/>
    <w:semiHidden/>
    <w:unhideWhenUsed/>
    <w:pPr>
      <w:spacing w:after="120"/>
    </w:pPr>
  </w:style>
  <w:style w:type="character" w:styleId="818" w:customStyle="1">
    <w:name w:val="Основной текст Знак"/>
    <w:basedOn w:val="811"/>
    <w:link w:val="817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9">
    <w:name w:val="Normal (Web)"/>
    <w:basedOn w:val="810"/>
    <w:uiPriority w:val="99"/>
    <w:semiHidden/>
    <w:unhideWhenUsed/>
  </w:style>
  <w:style w:type="character" w:styleId="820">
    <w:name w:val="Hyperlink"/>
    <w:basedOn w:val="81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06E4-A21D-45CB-B0EF-AF36E1BB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170</cp:revision>
  <dcterms:created xsi:type="dcterms:W3CDTF">2016-06-14T05:43:00Z</dcterms:created>
  <dcterms:modified xsi:type="dcterms:W3CDTF">2022-12-01T07:10:06Z</dcterms:modified>
</cp:coreProperties>
</file>