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07</w:t>
      </w:r>
      <w:r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 xml:space="preserve">22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47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bCs/>
          <w:sz w:val="27"/>
          <w:szCs w:val="27"/>
          <w:lang w:eastAsia="en-US"/>
        </w:rPr>
        <w:t xml:space="preserve">необходимости создания вертолетной площадки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для </w:t>
      </w:r>
      <w:r>
        <w:rPr>
          <w:rFonts w:eastAsia="Calibri"/>
          <w:b/>
          <w:bCs/>
          <w:sz w:val="27"/>
          <w:szCs w:val="27"/>
          <w:lang w:eastAsia="en-US"/>
        </w:rPr>
        <w:t xml:space="preserve">санавиации</w:t>
      </w:r>
      <w:r>
        <w:rPr>
          <w:rFonts w:eastAsia="Calibri"/>
          <w:b/>
          <w:bCs/>
          <w:sz w:val="27"/>
          <w:szCs w:val="27"/>
          <w:lang w:eastAsia="en-US"/>
        </w:rPr>
        <w:t xml:space="preserve"> в г. Аб</w:t>
      </w:r>
      <w:r>
        <w:rPr>
          <w:rFonts w:eastAsia="Calibri"/>
          <w:b/>
          <w:bCs/>
          <w:sz w:val="27"/>
          <w:szCs w:val="27"/>
          <w:lang w:eastAsia="en-US"/>
        </w:rPr>
        <w:t xml:space="preserve">а</w:t>
      </w:r>
      <w:r>
        <w:rPr>
          <w:rFonts w:eastAsia="Calibri"/>
          <w:b/>
          <w:bCs/>
          <w:sz w:val="27"/>
          <w:szCs w:val="27"/>
          <w:lang w:eastAsia="en-US"/>
        </w:rPr>
        <w:t xml:space="preserve">зе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Заслушав информацию А.В. Тихоновича о ситуации, ск</w:t>
      </w:r>
      <w:r>
        <w:rPr>
          <w:rFonts w:eastAsia="Calibri"/>
          <w:sz w:val="27"/>
          <w:szCs w:val="27"/>
          <w:lang w:eastAsia="en-US"/>
        </w:rPr>
        <w:t xml:space="preserve">ладывающейся в     г. Абазе из-за отсутствия вер</w:t>
      </w:r>
      <w:r>
        <w:rPr>
          <w:rFonts w:eastAsia="Calibri"/>
          <w:sz w:val="27"/>
          <w:szCs w:val="27"/>
          <w:lang w:eastAsia="en-US"/>
        </w:rPr>
        <w:t xml:space="preserve">т</w:t>
      </w:r>
      <w:r>
        <w:rPr>
          <w:rFonts w:eastAsia="Calibri"/>
          <w:sz w:val="27"/>
          <w:szCs w:val="27"/>
          <w:lang w:eastAsia="en-US"/>
        </w:rPr>
        <w:t xml:space="preserve">олетной площадки,  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Обратиться к заместителю </w:t>
      </w:r>
      <w:r>
        <w:rPr>
          <w:sz w:val="27"/>
          <w:szCs w:val="27"/>
        </w:rPr>
        <w:t xml:space="preserve">Главы Республики Хакасия – Председателя Правительства Республики Хакасия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М.А. </w:t>
      </w:r>
      <w:r>
        <w:rPr>
          <w:sz w:val="27"/>
          <w:szCs w:val="27"/>
        </w:rPr>
        <w:t xml:space="preserve">Побызаков</w:t>
      </w:r>
      <w:r>
        <w:rPr>
          <w:sz w:val="27"/>
          <w:szCs w:val="27"/>
        </w:rPr>
        <w:t xml:space="preserve">у</w:t>
      </w:r>
      <w:r>
        <w:rPr>
          <w:sz w:val="27"/>
          <w:szCs w:val="27"/>
        </w:rPr>
        <w:t xml:space="preserve"> с поручением рассмо</w:t>
      </w:r>
      <w:r>
        <w:rPr>
          <w:sz w:val="27"/>
          <w:szCs w:val="27"/>
        </w:rPr>
        <w:t xml:space="preserve">т</w:t>
      </w:r>
      <w:r>
        <w:rPr>
          <w:sz w:val="27"/>
          <w:szCs w:val="27"/>
        </w:rPr>
        <w:t xml:space="preserve">реть возможность решения вопроса о создании </w:t>
      </w:r>
      <w:r>
        <w:rPr>
          <w:bCs/>
          <w:sz w:val="27"/>
          <w:szCs w:val="27"/>
        </w:rPr>
        <w:t xml:space="preserve">вертолетной площадки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для </w:t>
      </w:r>
      <w:r>
        <w:rPr>
          <w:bCs/>
          <w:sz w:val="27"/>
          <w:szCs w:val="27"/>
        </w:rPr>
        <w:t xml:space="preserve">с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н</w:t>
      </w:r>
      <w:r>
        <w:rPr>
          <w:bCs/>
          <w:sz w:val="27"/>
          <w:szCs w:val="27"/>
        </w:rPr>
        <w:t xml:space="preserve">-</w:t>
      </w:r>
      <w:r>
        <w:rPr>
          <w:bCs/>
          <w:sz w:val="27"/>
          <w:szCs w:val="27"/>
        </w:rPr>
        <w:t xml:space="preserve">авиации</w:t>
      </w:r>
      <w:r>
        <w:rPr>
          <w:bCs/>
          <w:sz w:val="27"/>
          <w:szCs w:val="27"/>
        </w:rPr>
        <w:t xml:space="preserve"> в г. Абазе</w:t>
      </w:r>
      <w:r>
        <w:rPr>
          <w:bCs/>
          <w:sz w:val="27"/>
          <w:szCs w:val="27"/>
        </w:rPr>
        <w:t xml:space="preserve">.</w:t>
      </w:r>
      <w:bookmarkStart w:id="0" w:name="_GoBack"/>
      <w:r/>
      <w:bookmarkEnd w:id="0"/>
      <w:r/>
      <w:r/>
    </w:p>
    <w:p>
      <w:pPr>
        <w:ind w:firstLine="567"/>
        <w:jc w:val="both"/>
        <w:shd w:val="clear" w:color="auto" w:fill="ffffff"/>
        <w:tabs>
          <w:tab w:val="left" w:pos="0" w:leader="none"/>
        </w:tabs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3</cp:revision>
  <dcterms:created xsi:type="dcterms:W3CDTF">2022-12-12T08:02:00Z</dcterms:created>
  <dcterms:modified xsi:type="dcterms:W3CDTF">2022-12-13T04:12:55Z</dcterms:modified>
</cp:coreProperties>
</file>