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49" w:rsidRPr="003C76A4" w:rsidRDefault="00C14B36" w:rsidP="00C1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A4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645F2B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3C76A4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3C76A4" w:rsidRPr="003C76A4">
        <w:rPr>
          <w:b/>
        </w:rPr>
        <w:t xml:space="preserve"> </w:t>
      </w:r>
      <w:r w:rsidR="003C76A4" w:rsidRPr="003C76A4">
        <w:rPr>
          <w:rFonts w:ascii="Times New Roman" w:hAnsi="Times New Roman" w:cs="Times New Roman"/>
          <w:b/>
          <w:sz w:val="28"/>
          <w:szCs w:val="28"/>
        </w:rPr>
        <w:t>Верховного Совета Республик</w:t>
      </w:r>
      <w:r w:rsidR="00A0171C">
        <w:rPr>
          <w:rFonts w:ascii="Times New Roman" w:hAnsi="Times New Roman" w:cs="Times New Roman"/>
          <w:b/>
          <w:sz w:val="28"/>
          <w:szCs w:val="28"/>
        </w:rPr>
        <w:t>и</w:t>
      </w:r>
      <w:r w:rsidR="003C76A4" w:rsidRPr="003C76A4">
        <w:rPr>
          <w:rFonts w:ascii="Times New Roman" w:hAnsi="Times New Roman" w:cs="Times New Roman"/>
          <w:b/>
          <w:sz w:val="28"/>
          <w:szCs w:val="28"/>
        </w:rPr>
        <w:t xml:space="preserve"> Хакасия по культуре, образованию и науке</w:t>
      </w:r>
      <w:r w:rsidR="00645F2B">
        <w:rPr>
          <w:rFonts w:ascii="Times New Roman" w:hAnsi="Times New Roman" w:cs="Times New Roman"/>
          <w:b/>
          <w:sz w:val="28"/>
          <w:szCs w:val="28"/>
        </w:rPr>
        <w:t xml:space="preserve"> в октябре 2022 года</w:t>
      </w:r>
    </w:p>
    <w:p w:rsidR="002D1CDD" w:rsidRDefault="00645F2B" w:rsidP="002C0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5">
        <w:rPr>
          <w:rFonts w:ascii="Times New Roman" w:hAnsi="Times New Roman"/>
          <w:sz w:val="28"/>
          <w:szCs w:val="28"/>
        </w:rPr>
        <w:t>Комитетом Верховного Совета Республик Хакасия по культуре, образованию и науке (далее – комитет) 20 октября 2022 года было проведено очередное заседание</w:t>
      </w:r>
      <w:r w:rsidR="00C14B36" w:rsidRPr="002C0AA5">
        <w:rPr>
          <w:rFonts w:ascii="Times New Roman" w:hAnsi="Times New Roman"/>
          <w:sz w:val="28"/>
          <w:szCs w:val="28"/>
        </w:rPr>
        <w:t>.</w:t>
      </w:r>
      <w:r w:rsidRPr="002C0AA5">
        <w:rPr>
          <w:rFonts w:ascii="Times New Roman" w:hAnsi="Times New Roman"/>
          <w:sz w:val="28"/>
          <w:szCs w:val="28"/>
        </w:rPr>
        <w:t xml:space="preserve"> В ходе заседания комитета были рассмотрены и обсуждены вопросы исполнени</w:t>
      </w:r>
      <w:r w:rsidR="002D1CDD">
        <w:rPr>
          <w:rFonts w:ascii="Times New Roman" w:hAnsi="Times New Roman"/>
          <w:sz w:val="28"/>
          <w:szCs w:val="28"/>
        </w:rPr>
        <w:t>я</w:t>
      </w:r>
      <w:r w:rsidRPr="002C0AA5">
        <w:rPr>
          <w:rFonts w:ascii="Times New Roman" w:hAnsi="Times New Roman"/>
          <w:sz w:val="28"/>
          <w:szCs w:val="28"/>
        </w:rPr>
        <w:t xml:space="preserve"> республиканского бюджета по профильным министерствам, согласование параметров бюджета Республики Хакасия на 2023 год, </w:t>
      </w:r>
      <w:r w:rsidR="002C0AA5" w:rsidRPr="002C0AA5">
        <w:rPr>
          <w:rFonts w:ascii="Times New Roman" w:hAnsi="Times New Roman"/>
          <w:sz w:val="28"/>
          <w:szCs w:val="28"/>
        </w:rPr>
        <w:t>о</w:t>
      </w:r>
      <w:r w:rsidRPr="002C0AA5">
        <w:rPr>
          <w:rFonts w:ascii="Times New Roman" w:hAnsi="Times New Roman"/>
          <w:sz w:val="28"/>
          <w:szCs w:val="28"/>
        </w:rPr>
        <w:t xml:space="preserve"> реализации Министерство образования и науки Республики Хакасия за 9 месяцев 2022 года нацио</w:t>
      </w:r>
      <w:r w:rsidR="002C0AA5">
        <w:rPr>
          <w:rFonts w:ascii="Times New Roman" w:hAnsi="Times New Roman"/>
          <w:sz w:val="28"/>
          <w:szCs w:val="28"/>
        </w:rPr>
        <w:t xml:space="preserve">нальных и региональных проектов. </w:t>
      </w:r>
    </w:p>
    <w:p w:rsidR="00C14B36" w:rsidRPr="002C0AA5" w:rsidRDefault="002C0AA5" w:rsidP="002C0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5">
        <w:rPr>
          <w:rFonts w:ascii="Times New Roman" w:hAnsi="Times New Roman"/>
          <w:sz w:val="28"/>
          <w:szCs w:val="28"/>
        </w:rPr>
        <w:t>По итогам заседания Министер</w:t>
      </w:r>
      <w:r w:rsidR="002D1CDD">
        <w:rPr>
          <w:rFonts w:ascii="Times New Roman" w:hAnsi="Times New Roman"/>
          <w:sz w:val="28"/>
          <w:szCs w:val="28"/>
        </w:rPr>
        <w:t xml:space="preserve">ствам были даны рекомендации по </w:t>
      </w:r>
      <w:r w:rsidRPr="002C0AA5">
        <w:rPr>
          <w:rFonts w:ascii="Times New Roman" w:hAnsi="Times New Roman"/>
          <w:sz w:val="28"/>
          <w:szCs w:val="28"/>
        </w:rPr>
        <w:t>усилению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0AA5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2C0AA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2C0AA5">
        <w:rPr>
          <w:rFonts w:ascii="Times New Roman" w:hAnsi="Times New Roman"/>
          <w:sz w:val="28"/>
          <w:szCs w:val="28"/>
        </w:rPr>
        <w:t xml:space="preserve"> </w:t>
      </w:r>
      <w:r w:rsidR="002D1CDD">
        <w:rPr>
          <w:rFonts w:ascii="Times New Roman" w:hAnsi="Times New Roman"/>
          <w:sz w:val="28"/>
          <w:szCs w:val="28"/>
        </w:rPr>
        <w:t xml:space="preserve">подготовкой проектно-сметной документации, </w:t>
      </w:r>
      <w:r w:rsidRPr="002C0AA5">
        <w:rPr>
          <w:rFonts w:ascii="Times New Roman" w:hAnsi="Times New Roman"/>
          <w:sz w:val="28"/>
          <w:szCs w:val="28"/>
        </w:rPr>
        <w:t>своевременным вводом отремонтированных и строящихся объектов культуры</w:t>
      </w:r>
      <w:r>
        <w:rPr>
          <w:rFonts w:ascii="Times New Roman" w:hAnsi="Times New Roman"/>
          <w:sz w:val="28"/>
          <w:szCs w:val="28"/>
        </w:rPr>
        <w:t>, образования.</w:t>
      </w:r>
    </w:p>
    <w:p w:rsidR="00C14B36" w:rsidRDefault="00645F2B" w:rsidP="00C14B3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установления дополнительных мер социальной поддержки граждан, призванных на военную слу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жбу (мобилизованных), а также членов их семей н</w:t>
      </w:r>
      <w:r w:rsidR="00C14B36">
        <w:rPr>
          <w:rFonts w:ascii="Times New Roman" w:hAnsi="Times New Roman"/>
          <w:sz w:val="28"/>
          <w:szCs w:val="28"/>
        </w:rPr>
        <w:t xml:space="preserve">а сорок </w:t>
      </w:r>
      <w:r>
        <w:rPr>
          <w:rFonts w:ascii="Times New Roman" w:hAnsi="Times New Roman"/>
          <w:sz w:val="28"/>
          <w:szCs w:val="28"/>
        </w:rPr>
        <w:t>второй</w:t>
      </w:r>
      <w:r w:rsidR="00C14B36">
        <w:rPr>
          <w:rFonts w:ascii="Times New Roman" w:hAnsi="Times New Roman"/>
          <w:sz w:val="28"/>
          <w:szCs w:val="28"/>
        </w:rPr>
        <w:t xml:space="preserve"> сессии Верховного Совета Республик</w:t>
      </w:r>
      <w:r w:rsidR="00F22536">
        <w:rPr>
          <w:rFonts w:ascii="Times New Roman" w:hAnsi="Times New Roman"/>
          <w:sz w:val="28"/>
          <w:szCs w:val="28"/>
        </w:rPr>
        <w:t>и</w:t>
      </w:r>
      <w:r w:rsidR="00C14B36">
        <w:rPr>
          <w:rFonts w:ascii="Times New Roman" w:hAnsi="Times New Roman"/>
          <w:sz w:val="28"/>
          <w:szCs w:val="28"/>
        </w:rPr>
        <w:t xml:space="preserve"> Хакасия комитет</w:t>
      </w:r>
      <w:r w:rsidR="002D1CDD">
        <w:rPr>
          <w:rFonts w:ascii="Times New Roman" w:hAnsi="Times New Roman"/>
          <w:sz w:val="28"/>
          <w:szCs w:val="28"/>
        </w:rPr>
        <w:t>ом</w:t>
      </w:r>
      <w:r w:rsidR="00C14B36">
        <w:rPr>
          <w:rFonts w:ascii="Times New Roman" w:hAnsi="Times New Roman"/>
          <w:sz w:val="28"/>
          <w:szCs w:val="28"/>
        </w:rPr>
        <w:t xml:space="preserve"> было представлено  дв</w:t>
      </w:r>
      <w:r>
        <w:rPr>
          <w:rFonts w:ascii="Times New Roman" w:hAnsi="Times New Roman"/>
          <w:sz w:val="28"/>
          <w:szCs w:val="28"/>
        </w:rPr>
        <w:t>е</w:t>
      </w:r>
      <w:r w:rsidR="00C14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поправки к </w:t>
      </w:r>
      <w:r w:rsidR="00C14B36">
        <w:rPr>
          <w:rFonts w:ascii="Times New Roman" w:hAnsi="Times New Roman"/>
          <w:sz w:val="28"/>
          <w:szCs w:val="28"/>
        </w:rPr>
        <w:t>законопроекта</w:t>
      </w:r>
      <w:r>
        <w:rPr>
          <w:rFonts w:ascii="Times New Roman" w:hAnsi="Times New Roman"/>
          <w:sz w:val="28"/>
          <w:szCs w:val="28"/>
        </w:rPr>
        <w:t>м</w:t>
      </w:r>
      <w:r w:rsidRPr="00645F2B">
        <w:rPr>
          <w:rFonts w:ascii="Times New Roman" w:hAnsi="Times New Roman"/>
          <w:sz w:val="28"/>
          <w:szCs w:val="28"/>
        </w:rPr>
        <w:t xml:space="preserve"> «О внесении изменений в статьи 4 и 5 Закона Республики Хакасия «Об организации отдыха и оздоровления детей в Республике Хакасия»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45F2B">
        <w:rPr>
          <w:rFonts w:ascii="Times New Roman" w:hAnsi="Times New Roman"/>
          <w:sz w:val="28"/>
          <w:szCs w:val="28"/>
        </w:rPr>
        <w:t>«О дополнительной мере социальной поддержки в</w:t>
      </w:r>
      <w:proofErr w:type="gramEnd"/>
      <w:r w:rsidRPr="00645F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F2B">
        <w:rPr>
          <w:rFonts w:ascii="Times New Roman" w:hAnsi="Times New Roman"/>
          <w:sz w:val="28"/>
          <w:szCs w:val="28"/>
        </w:rPr>
        <w:t>виде оплаты обучения в профессиональных образовательных организациях Республики Хакасия»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C14B36">
        <w:rPr>
          <w:rFonts w:ascii="Times New Roman" w:hAnsi="Times New Roman"/>
          <w:sz w:val="28"/>
          <w:szCs w:val="28"/>
        </w:rPr>
        <w:t xml:space="preserve"> разработанн</w:t>
      </w:r>
      <w:r w:rsidR="00607443">
        <w:rPr>
          <w:rFonts w:ascii="Times New Roman" w:hAnsi="Times New Roman"/>
          <w:sz w:val="28"/>
          <w:szCs w:val="28"/>
        </w:rPr>
        <w:t>ых</w:t>
      </w:r>
      <w:r w:rsidR="00C14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6C82">
        <w:rPr>
          <w:rFonts w:ascii="Times New Roman" w:hAnsi="Times New Roman"/>
          <w:sz w:val="28"/>
          <w:szCs w:val="28"/>
        </w:rPr>
        <w:t xml:space="preserve"> представленных Главой Республики Хакасия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96C82">
        <w:rPr>
          <w:rFonts w:ascii="Times New Roman" w:hAnsi="Times New Roman"/>
          <w:sz w:val="28"/>
          <w:szCs w:val="28"/>
        </w:rPr>
        <w:t>- Председател</w:t>
      </w:r>
      <w:r>
        <w:rPr>
          <w:rFonts w:ascii="Times New Roman" w:hAnsi="Times New Roman"/>
          <w:sz w:val="28"/>
          <w:szCs w:val="28"/>
        </w:rPr>
        <w:t>ем</w:t>
      </w:r>
      <w:r w:rsidR="00696C82">
        <w:rPr>
          <w:rFonts w:ascii="Times New Roman" w:hAnsi="Times New Roman"/>
          <w:sz w:val="28"/>
          <w:szCs w:val="28"/>
        </w:rPr>
        <w:t xml:space="preserve"> Правительства </w:t>
      </w:r>
      <w:r w:rsidR="00607443">
        <w:rPr>
          <w:rFonts w:ascii="Times New Roman" w:hAnsi="Times New Roman"/>
          <w:sz w:val="28"/>
          <w:szCs w:val="28"/>
        </w:rPr>
        <w:t>Р</w:t>
      </w:r>
      <w:r w:rsidR="00696C82">
        <w:rPr>
          <w:rFonts w:ascii="Times New Roman" w:hAnsi="Times New Roman"/>
          <w:sz w:val="28"/>
          <w:szCs w:val="28"/>
        </w:rPr>
        <w:t>еспублики Хакасия В.О. Коноваловым,</w:t>
      </w:r>
      <w:r>
        <w:rPr>
          <w:rFonts w:ascii="Times New Roman" w:hAnsi="Times New Roman"/>
          <w:sz w:val="28"/>
          <w:szCs w:val="28"/>
        </w:rPr>
        <w:t xml:space="preserve"> которые расширили </w:t>
      </w:r>
      <w:r w:rsidRPr="00645F2B">
        <w:rPr>
          <w:rFonts w:ascii="Times New Roman" w:hAnsi="Times New Roman"/>
          <w:sz w:val="28"/>
          <w:szCs w:val="28"/>
        </w:rPr>
        <w:t>категорию граждан, дети которых имеют право на получение дополнительных мер социальной поддержки</w:t>
      </w:r>
      <w:r>
        <w:rPr>
          <w:rFonts w:ascii="Times New Roman" w:hAnsi="Times New Roman"/>
          <w:sz w:val="28"/>
          <w:szCs w:val="28"/>
        </w:rPr>
        <w:t>, а также внесли ряд редакционных поправок</w:t>
      </w:r>
      <w:r w:rsidR="00696C82">
        <w:rPr>
          <w:rFonts w:ascii="Times New Roman" w:hAnsi="Times New Roman"/>
          <w:sz w:val="28"/>
          <w:szCs w:val="28"/>
        </w:rPr>
        <w:t>.</w:t>
      </w:r>
      <w:proofErr w:type="gramEnd"/>
      <w:r w:rsidR="00696C82">
        <w:rPr>
          <w:rFonts w:ascii="Times New Roman" w:hAnsi="Times New Roman"/>
          <w:sz w:val="28"/>
          <w:szCs w:val="28"/>
        </w:rPr>
        <w:t xml:space="preserve"> Депутаты Верховного Совета Республики Хакасия полностью поддержали </w:t>
      </w:r>
      <w:r>
        <w:rPr>
          <w:rFonts w:ascii="Times New Roman" w:hAnsi="Times New Roman"/>
          <w:sz w:val="28"/>
          <w:szCs w:val="28"/>
        </w:rPr>
        <w:t>поправки</w:t>
      </w:r>
      <w:r w:rsidR="002C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разработанные и представленные комитетом.</w:t>
      </w:r>
      <w:r w:rsidR="00696C82">
        <w:rPr>
          <w:rFonts w:ascii="Times New Roman" w:hAnsi="Times New Roman"/>
          <w:sz w:val="28"/>
          <w:szCs w:val="28"/>
        </w:rPr>
        <w:t xml:space="preserve"> </w:t>
      </w:r>
    </w:p>
    <w:sectPr w:rsidR="00C1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E"/>
    <w:rsid w:val="002C0AA5"/>
    <w:rsid w:val="002D1CDD"/>
    <w:rsid w:val="003C76A4"/>
    <w:rsid w:val="00607443"/>
    <w:rsid w:val="00645F2B"/>
    <w:rsid w:val="00696C82"/>
    <w:rsid w:val="007F7A4E"/>
    <w:rsid w:val="00A0171C"/>
    <w:rsid w:val="00C14B36"/>
    <w:rsid w:val="00D64B13"/>
    <w:rsid w:val="00DD0A06"/>
    <w:rsid w:val="00F22536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Головина</dc:creator>
  <cp:lastModifiedBy>ГоловинаИГ</cp:lastModifiedBy>
  <cp:revision>3</cp:revision>
  <cp:lastPrinted>2022-11-08T08:07:00Z</cp:lastPrinted>
  <dcterms:created xsi:type="dcterms:W3CDTF">2022-10-04T06:17:00Z</dcterms:created>
  <dcterms:modified xsi:type="dcterms:W3CDTF">2022-11-08T08:38:00Z</dcterms:modified>
</cp:coreProperties>
</file>