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C" w:rsidRPr="003C7187" w:rsidRDefault="004D41F7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757C" w:rsidRPr="003C7187" w:rsidRDefault="004D41F7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9D757C" w:rsidRPr="003C7187" w:rsidRDefault="004D41F7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9D757C" w:rsidRPr="003C7187" w:rsidRDefault="004D41F7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9D757C" w:rsidRPr="003C7187" w:rsidRDefault="004D41F7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от </w:t>
      </w:r>
      <w:r w:rsidR="006E07B2">
        <w:rPr>
          <w:rFonts w:ascii="Times New Roman" w:hAnsi="Times New Roman" w:cs="Times New Roman"/>
          <w:sz w:val="28"/>
          <w:szCs w:val="28"/>
        </w:rPr>
        <w:t>18</w:t>
      </w:r>
      <w:r w:rsidRPr="003C7187">
        <w:rPr>
          <w:rFonts w:ascii="Times New Roman" w:hAnsi="Times New Roman" w:cs="Times New Roman"/>
          <w:sz w:val="28"/>
          <w:szCs w:val="28"/>
        </w:rPr>
        <w:t xml:space="preserve"> </w:t>
      </w:r>
      <w:r w:rsidR="00A71CC5">
        <w:rPr>
          <w:rFonts w:ascii="Times New Roman" w:hAnsi="Times New Roman" w:cs="Times New Roman"/>
          <w:sz w:val="28"/>
          <w:szCs w:val="28"/>
        </w:rPr>
        <w:t>января</w:t>
      </w:r>
      <w:r w:rsidRPr="003C718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9D757C" w:rsidRPr="003C7187" w:rsidRDefault="009D757C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8"/>
          <w:szCs w:val="8"/>
        </w:rPr>
      </w:pPr>
    </w:p>
    <w:p w:rsidR="009D757C" w:rsidRPr="003C7187" w:rsidRDefault="003C7187" w:rsidP="00A71CC5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07B2">
        <w:rPr>
          <w:rFonts w:ascii="Times New Roman" w:hAnsi="Times New Roman" w:cs="Times New Roman"/>
          <w:sz w:val="28"/>
          <w:szCs w:val="28"/>
        </w:rPr>
        <w:t>23-п</w:t>
      </w:r>
    </w:p>
    <w:p w:rsidR="009D757C" w:rsidRDefault="009D757C" w:rsidP="003C7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87" w:rsidRPr="003C7187" w:rsidRDefault="003C7187" w:rsidP="003C7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1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718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о конкурсе среди журналистов и средств массовой информации</w:t>
      </w: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«Хрустальный барс – 2023»</w:t>
      </w:r>
    </w:p>
    <w:p w:rsidR="009D757C" w:rsidRPr="003C7187" w:rsidRDefault="009D757C" w:rsidP="003C7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1. Организаторы и участники конкурса</w:t>
      </w:r>
    </w:p>
    <w:p w:rsidR="009D757C" w:rsidRPr="003C7187" w:rsidRDefault="009D757C" w:rsidP="003C718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1.1. Конкурс среди журналистов и средств массовой информации «Хр</w:t>
      </w:r>
      <w:r w:rsidRPr="003C7187">
        <w:rPr>
          <w:rFonts w:ascii="Times New Roman" w:hAnsi="Times New Roman" w:cs="Times New Roman"/>
          <w:sz w:val="28"/>
          <w:szCs w:val="28"/>
        </w:rPr>
        <w:t>у</w:t>
      </w:r>
      <w:r w:rsidRPr="003C7187">
        <w:rPr>
          <w:rFonts w:ascii="Times New Roman" w:hAnsi="Times New Roman" w:cs="Times New Roman"/>
          <w:sz w:val="28"/>
          <w:szCs w:val="28"/>
        </w:rPr>
        <w:t>стальный барс – 202</w:t>
      </w:r>
      <w:r w:rsidR="00A155BF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>» (далее – Конкурс) организует и проводит Верховный Совет Республики Хакасия</w:t>
      </w:r>
      <w:r w:rsidR="00B51BD2" w:rsidRPr="003C7187">
        <w:rPr>
          <w:rFonts w:ascii="Times New Roman" w:hAnsi="Times New Roman" w:cs="Times New Roman"/>
          <w:sz w:val="28"/>
          <w:szCs w:val="28"/>
        </w:rPr>
        <w:t xml:space="preserve"> (далее – Верховный Совет)</w:t>
      </w:r>
      <w:r w:rsidRPr="003C7187">
        <w:rPr>
          <w:rFonts w:ascii="Times New Roman" w:hAnsi="Times New Roman" w:cs="Times New Roman"/>
          <w:sz w:val="28"/>
          <w:szCs w:val="28"/>
        </w:rPr>
        <w:t>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среди представителей средств массовой и</w:t>
      </w: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(далее – СМИ).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Конкурса являются: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полномочий и функций представительного и единственного законодательного органа государственной власти Республики Хакасия;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87">
        <w:rPr>
          <w:rFonts w:ascii="Times New Roman" w:hAnsi="Times New Roman" w:cs="Times New Roman"/>
          <w:sz w:val="28"/>
          <w:szCs w:val="28"/>
        </w:rPr>
        <w:t>повышение правовой грамотности жителей республики для содействия практическому применению правовых норм в целях защиты своих законных интересов и прав;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87">
        <w:rPr>
          <w:rFonts w:ascii="Times New Roman" w:hAnsi="Times New Roman" w:cs="Times New Roman"/>
          <w:sz w:val="28"/>
          <w:szCs w:val="28"/>
        </w:rPr>
        <w:t>стимулирование творческой активности, роста компетентности журн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листов и редакций СМИ при освещении законотворческой и иной парл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ментской деятельности в Хакасии, содействие повышению интереса журн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 xml:space="preserve">листов к объективному освещению работы депутатского корпуса Республики Хакасия, выявление и поощрение наиболее активных и талантливых </w:t>
      </w: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СМИ;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укрепление роли СМИ как связующего звена между обществом и орг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Хакасия, в том числе для монит</w:t>
      </w:r>
      <w:r w:rsidRPr="003C7187">
        <w:rPr>
          <w:rFonts w:ascii="Times New Roman" w:hAnsi="Times New Roman" w:cs="Times New Roman"/>
          <w:sz w:val="28"/>
          <w:szCs w:val="28"/>
        </w:rPr>
        <w:t>о</w:t>
      </w:r>
      <w:r w:rsidRPr="003C7187">
        <w:rPr>
          <w:rFonts w:ascii="Times New Roman" w:hAnsi="Times New Roman" w:cs="Times New Roman"/>
          <w:sz w:val="28"/>
          <w:szCs w:val="28"/>
        </w:rPr>
        <w:t xml:space="preserve">ринга мнения </w:t>
      </w:r>
      <w:r w:rsidR="00FB10C7" w:rsidRPr="003C7187">
        <w:rPr>
          <w:rFonts w:ascii="Times New Roman" w:hAnsi="Times New Roman" w:cs="Times New Roman"/>
          <w:sz w:val="28"/>
          <w:szCs w:val="28"/>
        </w:rPr>
        <w:t>граждан</w:t>
      </w:r>
      <w:r w:rsidRPr="003C7187">
        <w:rPr>
          <w:rFonts w:ascii="Times New Roman" w:hAnsi="Times New Roman" w:cs="Times New Roman"/>
          <w:sz w:val="28"/>
          <w:szCs w:val="28"/>
        </w:rPr>
        <w:t>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установление профессиональных и творческих контактов журналистов с представителями политических и деловых кругов республики.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51BD2" w:rsidRPr="003C7187">
        <w:rPr>
          <w:rFonts w:ascii="Times New Roman" w:hAnsi="Times New Roman" w:cs="Times New Roman"/>
          <w:sz w:val="28"/>
          <w:szCs w:val="28"/>
        </w:rPr>
        <w:t xml:space="preserve">жителей республики </w:t>
      </w:r>
      <w:r w:rsidRPr="003C7187">
        <w:rPr>
          <w:rFonts w:ascii="Times New Roman" w:hAnsi="Times New Roman" w:cs="Times New Roman"/>
          <w:sz w:val="28"/>
          <w:szCs w:val="28"/>
        </w:rPr>
        <w:t>о законотворческой деятельности Верховного Совета, а также о деятельнос</w:t>
      </w:r>
      <w:r w:rsidR="00FF2493">
        <w:rPr>
          <w:rFonts w:ascii="Times New Roman" w:hAnsi="Times New Roman" w:cs="Times New Roman"/>
          <w:sz w:val="28"/>
          <w:szCs w:val="28"/>
        </w:rPr>
        <w:t>ти депутатов Верховного Совета</w:t>
      </w:r>
      <w:r w:rsidRPr="003C7187">
        <w:rPr>
          <w:rFonts w:ascii="Times New Roman" w:hAnsi="Times New Roman" w:cs="Times New Roman"/>
          <w:sz w:val="28"/>
          <w:szCs w:val="28"/>
        </w:rPr>
        <w:t>, направленной на защиту законных интересов и прав граждан, обеспечение мер социальной поддержки;</w:t>
      </w: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lastRenderedPageBreak/>
        <w:t>объективное и систематическое освещение деятельности Верховного Совета в СМИ;</w:t>
      </w: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187">
        <w:rPr>
          <w:rFonts w:ascii="Times New Roman" w:hAnsi="Times New Roman" w:cs="Times New Roman"/>
          <w:sz w:val="28"/>
          <w:szCs w:val="28"/>
        </w:rPr>
        <w:t>информирование граждан о практической реализации принятых законов Республики Хакасия и иных нормативных правовых актов, способствующих продвижению государственной политики в республике, решению актуальных вопросов в социально-экономической, культурной и иных сферах жизни о</w:t>
      </w:r>
      <w:r w:rsidRPr="003C7187">
        <w:rPr>
          <w:rFonts w:ascii="Times New Roman" w:hAnsi="Times New Roman" w:cs="Times New Roman"/>
          <w:sz w:val="28"/>
          <w:szCs w:val="28"/>
        </w:rPr>
        <w:t>б</w:t>
      </w:r>
      <w:r w:rsidRPr="003C7187">
        <w:rPr>
          <w:rFonts w:ascii="Times New Roman" w:hAnsi="Times New Roman" w:cs="Times New Roman"/>
          <w:sz w:val="28"/>
          <w:szCs w:val="28"/>
        </w:rPr>
        <w:t>щества;</w:t>
      </w:r>
      <w:proofErr w:type="gramEnd"/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формирование партнерского пула журналистов и СМИ.</w:t>
      </w:r>
    </w:p>
    <w:p w:rsidR="00A155BF" w:rsidRPr="003C7187" w:rsidRDefault="00A155BF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9D757C" w:rsidRPr="003C7187" w:rsidRDefault="009D757C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3.1. На Конкурс представляются материалы (публикации в СМИ, тел</w:t>
      </w:r>
      <w:proofErr w:type="gramStart"/>
      <w:r w:rsidRPr="003C71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7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7187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3C7187">
        <w:rPr>
          <w:rFonts w:ascii="Times New Roman" w:hAnsi="Times New Roman" w:cs="Times New Roman"/>
          <w:sz w:val="28"/>
          <w:szCs w:val="28"/>
        </w:rPr>
        <w:t>, теле- и радиопрограммы, информационные материалы), об</w:t>
      </w:r>
      <w:r w:rsidRPr="003C7187">
        <w:rPr>
          <w:rFonts w:ascii="Times New Roman" w:hAnsi="Times New Roman" w:cs="Times New Roman"/>
          <w:sz w:val="28"/>
          <w:szCs w:val="28"/>
        </w:rPr>
        <w:t>ъ</w:t>
      </w:r>
      <w:r w:rsidRPr="003C7187">
        <w:rPr>
          <w:rFonts w:ascii="Times New Roman" w:hAnsi="Times New Roman" w:cs="Times New Roman"/>
          <w:sz w:val="28"/>
          <w:szCs w:val="28"/>
        </w:rPr>
        <w:t>ективно и систематически освещающие деятельно</w:t>
      </w:r>
      <w:r w:rsidR="00FF2493">
        <w:rPr>
          <w:rFonts w:ascii="Times New Roman" w:hAnsi="Times New Roman" w:cs="Times New Roman"/>
          <w:sz w:val="28"/>
          <w:szCs w:val="28"/>
        </w:rPr>
        <w:t>сть депутатов Верховного Совета</w:t>
      </w:r>
      <w:r w:rsidRPr="003C7187">
        <w:rPr>
          <w:rFonts w:ascii="Times New Roman" w:hAnsi="Times New Roman" w:cs="Times New Roman"/>
          <w:sz w:val="28"/>
          <w:szCs w:val="28"/>
        </w:rPr>
        <w:t>, а также рассказывающие об истории становления и развития Верхо</w:t>
      </w:r>
      <w:r w:rsidRPr="003C7187">
        <w:rPr>
          <w:rFonts w:ascii="Times New Roman" w:hAnsi="Times New Roman" w:cs="Times New Roman"/>
          <w:sz w:val="28"/>
          <w:szCs w:val="28"/>
        </w:rPr>
        <w:t>в</w:t>
      </w:r>
      <w:r w:rsidRPr="003C7187">
        <w:rPr>
          <w:rFonts w:ascii="Times New Roman" w:hAnsi="Times New Roman" w:cs="Times New Roman"/>
          <w:sz w:val="28"/>
          <w:szCs w:val="28"/>
        </w:rPr>
        <w:t>ного Совета.</w:t>
      </w: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3.2. Материалы, представленные на Конкурс, должны быть опубликов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ны или размещены в СМИ в период с 20 января 202</w:t>
      </w:r>
      <w:r w:rsidR="00A155BF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D218F" w:rsidRPr="003C7187">
        <w:rPr>
          <w:rFonts w:ascii="Times New Roman" w:hAnsi="Times New Roman" w:cs="Times New Roman"/>
          <w:sz w:val="28"/>
          <w:szCs w:val="28"/>
        </w:rPr>
        <w:t>23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C7187">
        <w:rPr>
          <w:rFonts w:ascii="Times New Roman" w:hAnsi="Times New Roman" w:cs="Times New Roman"/>
          <w:sz w:val="28"/>
          <w:szCs w:val="28"/>
        </w:rPr>
        <w:t xml:space="preserve">   </w:t>
      </w:r>
      <w:r w:rsidRPr="003C7187">
        <w:rPr>
          <w:rFonts w:ascii="Times New Roman" w:hAnsi="Times New Roman" w:cs="Times New Roman"/>
          <w:sz w:val="28"/>
          <w:szCs w:val="28"/>
        </w:rPr>
        <w:t>202</w:t>
      </w:r>
      <w:r w:rsidR="00A155BF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D757C" w:rsidRPr="009A5DE0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A5DE0">
        <w:rPr>
          <w:rFonts w:ascii="Times New Roman" w:hAnsi="Times New Roman" w:cs="Times New Roman"/>
          <w:spacing w:val="-4"/>
          <w:sz w:val="28"/>
          <w:szCs w:val="28"/>
        </w:rPr>
        <w:t>3.3. Участниками Конкурса могут быть журналисты и СМИ Хакасии, жу</w:t>
      </w:r>
      <w:r w:rsidRPr="009A5DE0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9A5DE0">
        <w:rPr>
          <w:rFonts w:ascii="Times New Roman" w:hAnsi="Times New Roman" w:cs="Times New Roman"/>
          <w:spacing w:val="-4"/>
          <w:sz w:val="28"/>
          <w:szCs w:val="28"/>
        </w:rPr>
        <w:t>налисты иных регионов Российской Федерации, журналисты федеральных СМИ и федеральные СМИ, освещающие деятельность Верховного Сове</w:t>
      </w:r>
      <w:r w:rsidR="009A5DE0" w:rsidRPr="009A5DE0">
        <w:rPr>
          <w:rFonts w:ascii="Times New Roman" w:hAnsi="Times New Roman" w:cs="Times New Roman"/>
          <w:spacing w:val="-4"/>
          <w:sz w:val="28"/>
          <w:szCs w:val="28"/>
        </w:rPr>
        <w:t>та</w:t>
      </w:r>
      <w:r w:rsidRPr="009A5DE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D757C" w:rsidRPr="003C7187" w:rsidRDefault="009D757C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 на участие в Конкурсе</w:t>
      </w:r>
    </w:p>
    <w:p w:rsidR="009D757C" w:rsidRPr="003C7187" w:rsidRDefault="009D757C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4.1. Заявка на участие в Конкурсе подается по установленной форме и должна содержать краткую информацию об участнике Конкурса, занима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Pr="003C7187">
        <w:rPr>
          <w:rFonts w:ascii="Times New Roman" w:hAnsi="Times New Roman" w:cs="Times New Roman"/>
          <w:sz w:val="28"/>
          <w:szCs w:val="28"/>
        </w:rPr>
        <w:t>мую им должность в редакции СМИ, полный почтовый адрес СМИ, рабочий телефон конкурсанта, адрес электронной почты.</w:t>
      </w: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4.2. Материалы представляются редакциями периодических печатных изданий, организаций, осуществляющих тел</w:t>
      </w:r>
      <w:proofErr w:type="gramStart"/>
      <w:r w:rsidRPr="003C71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7187">
        <w:rPr>
          <w:rFonts w:ascii="Times New Roman" w:hAnsi="Times New Roman" w:cs="Times New Roman"/>
          <w:sz w:val="28"/>
          <w:szCs w:val="28"/>
        </w:rPr>
        <w:t xml:space="preserve"> и (или) радиовещание, эле</w:t>
      </w:r>
      <w:r w:rsidRPr="003C7187">
        <w:rPr>
          <w:rFonts w:ascii="Times New Roman" w:hAnsi="Times New Roman" w:cs="Times New Roman"/>
          <w:sz w:val="28"/>
          <w:szCs w:val="28"/>
        </w:rPr>
        <w:t>к</w:t>
      </w:r>
      <w:r w:rsidRPr="003C7187">
        <w:rPr>
          <w:rFonts w:ascii="Times New Roman" w:hAnsi="Times New Roman" w:cs="Times New Roman"/>
          <w:sz w:val="28"/>
          <w:szCs w:val="28"/>
        </w:rPr>
        <w:t>тронных СМИ и журналистами в следующем порядке:</w:t>
      </w:r>
    </w:p>
    <w:p w:rsidR="00FF2493" w:rsidRPr="00FF2493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FF2493">
        <w:rPr>
          <w:rFonts w:ascii="Times New Roman" w:hAnsi="Times New Roman" w:cs="Times New Roman"/>
          <w:sz w:val="28"/>
          <w:szCs w:val="28"/>
        </w:rPr>
        <w:t xml:space="preserve">Материалы, опубликованные в периодических печатных изданиях, участники конкурса могут представить непосредственно в экземплярах газет либо в отсканированном или ксерокопированном формате с приложением справки об опубликовавшем их СМИ </w:t>
      </w:r>
      <w:r w:rsidR="00190535">
        <w:rPr>
          <w:rFonts w:ascii="Times New Roman" w:hAnsi="Times New Roman" w:cs="Times New Roman"/>
          <w:sz w:val="28"/>
          <w:szCs w:val="28"/>
        </w:rPr>
        <w:t>с</w:t>
      </w:r>
      <w:r w:rsidR="00FF2493">
        <w:rPr>
          <w:rFonts w:ascii="Times New Roman" w:hAnsi="Times New Roman" w:cs="Times New Roman"/>
          <w:sz w:val="28"/>
          <w:szCs w:val="28"/>
        </w:rPr>
        <w:t xml:space="preserve"> указанием даты публикации</w:t>
      </w:r>
      <w:r w:rsidR="00190535">
        <w:rPr>
          <w:rFonts w:ascii="Times New Roman" w:hAnsi="Times New Roman" w:cs="Times New Roman"/>
          <w:sz w:val="28"/>
          <w:szCs w:val="28"/>
        </w:rPr>
        <w:t>,</w:t>
      </w:r>
      <w:r w:rsidR="00FF2493">
        <w:rPr>
          <w:rFonts w:ascii="Times New Roman" w:hAnsi="Times New Roman" w:cs="Times New Roman"/>
          <w:sz w:val="28"/>
          <w:szCs w:val="28"/>
        </w:rPr>
        <w:t xml:space="preserve"> </w:t>
      </w:r>
      <w:r w:rsidR="00190535">
        <w:rPr>
          <w:rFonts w:ascii="Times New Roman" w:hAnsi="Times New Roman" w:cs="Times New Roman"/>
          <w:sz w:val="28"/>
          <w:szCs w:val="28"/>
        </w:rPr>
        <w:t>а</w:t>
      </w:r>
      <w:r w:rsidR="00FF2493">
        <w:rPr>
          <w:rFonts w:ascii="Times New Roman" w:hAnsi="Times New Roman" w:cs="Times New Roman"/>
          <w:sz w:val="28"/>
          <w:szCs w:val="28"/>
        </w:rPr>
        <w:t xml:space="preserve"> также в формате </w:t>
      </w:r>
      <w:r w:rsidR="00FF249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F2493">
        <w:rPr>
          <w:rFonts w:ascii="Times New Roman" w:hAnsi="Times New Roman" w:cs="Times New Roman"/>
          <w:sz w:val="28"/>
          <w:szCs w:val="28"/>
        </w:rPr>
        <w:t xml:space="preserve"> на электронном носителе;</w:t>
      </w:r>
      <w:proofErr w:type="gramEnd"/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4.2.2. Видеозапись телесюжетов представляется в формате </w:t>
      </w:r>
      <w:r w:rsidRPr="003C7187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3C7187">
        <w:rPr>
          <w:rFonts w:ascii="Times New Roman" w:hAnsi="Times New Roman" w:cs="Times New Roman"/>
          <w:sz w:val="28"/>
          <w:szCs w:val="28"/>
        </w:rPr>
        <w:t xml:space="preserve"> на эле</w:t>
      </w:r>
      <w:r w:rsidRPr="003C7187">
        <w:rPr>
          <w:rFonts w:ascii="Times New Roman" w:hAnsi="Times New Roman" w:cs="Times New Roman"/>
          <w:sz w:val="28"/>
          <w:szCs w:val="28"/>
        </w:rPr>
        <w:t>к</w:t>
      </w:r>
      <w:r w:rsidRPr="003C7187">
        <w:rPr>
          <w:rFonts w:ascii="Times New Roman" w:hAnsi="Times New Roman" w:cs="Times New Roman"/>
          <w:sz w:val="28"/>
          <w:szCs w:val="28"/>
        </w:rPr>
        <w:t>тронном носителе с текстовой расшифровкой в печатном варианте и на эле</w:t>
      </w:r>
      <w:r w:rsidRPr="003C7187">
        <w:rPr>
          <w:rFonts w:ascii="Times New Roman" w:hAnsi="Times New Roman" w:cs="Times New Roman"/>
          <w:sz w:val="28"/>
          <w:szCs w:val="28"/>
        </w:rPr>
        <w:t>к</w:t>
      </w:r>
      <w:r w:rsidRPr="003C7187">
        <w:rPr>
          <w:rFonts w:ascii="Times New Roman" w:hAnsi="Times New Roman" w:cs="Times New Roman"/>
          <w:sz w:val="28"/>
          <w:szCs w:val="28"/>
        </w:rPr>
        <w:t>тронном носителе;</w:t>
      </w:r>
    </w:p>
    <w:p w:rsidR="009D757C" w:rsidRPr="003C7187" w:rsidRDefault="004D41F7" w:rsidP="003C7187">
      <w:pPr>
        <w:spacing w:after="0" w:line="25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7187">
        <w:rPr>
          <w:rFonts w:ascii="Times New Roman" w:hAnsi="Times New Roman" w:cs="Times New Roman"/>
          <w:spacing w:val="-6"/>
          <w:sz w:val="28"/>
          <w:szCs w:val="28"/>
        </w:rPr>
        <w:t xml:space="preserve">4.2.3. Аудиофайлы с записью </w:t>
      </w:r>
      <w:proofErr w:type="spellStart"/>
      <w:r w:rsidRPr="003C7187">
        <w:rPr>
          <w:rFonts w:ascii="Times New Roman" w:hAnsi="Times New Roman" w:cs="Times New Roman"/>
          <w:spacing w:val="-6"/>
          <w:sz w:val="28"/>
          <w:szCs w:val="28"/>
        </w:rPr>
        <w:t>радиосюжетов</w:t>
      </w:r>
      <w:proofErr w:type="spellEnd"/>
      <w:r w:rsidRPr="003C7187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представляются в формате </w:t>
      </w:r>
      <w:r w:rsidRPr="003C7187">
        <w:rPr>
          <w:rFonts w:ascii="Times New Roman" w:hAnsi="Times New Roman" w:cs="Times New Roman"/>
          <w:spacing w:val="-6"/>
          <w:sz w:val="28"/>
          <w:szCs w:val="28"/>
          <w:lang w:val="en-US"/>
        </w:rPr>
        <w:t>MP</w:t>
      </w:r>
      <w:r w:rsidRPr="003C7187">
        <w:rPr>
          <w:rFonts w:ascii="Times New Roman" w:hAnsi="Times New Roman" w:cs="Times New Roman"/>
          <w:spacing w:val="-6"/>
          <w:sz w:val="28"/>
          <w:szCs w:val="28"/>
        </w:rPr>
        <w:t>3 с текстовой расшифровкой в печатном варианте и на электронном носителе;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lastRenderedPageBreak/>
        <w:t>4.2.4. Материалы, опубликованные в СМИ в информационно-телекоммуникационной сети «Интернет», представляются в варианте «скриншот», а также на электронном носителе с названием материала и г</w:t>
      </w:r>
      <w:r w:rsidRPr="003C7187">
        <w:rPr>
          <w:rFonts w:ascii="Times New Roman" w:hAnsi="Times New Roman" w:cs="Times New Roman"/>
          <w:sz w:val="28"/>
          <w:szCs w:val="28"/>
        </w:rPr>
        <w:t>и</w:t>
      </w:r>
      <w:r w:rsidRPr="003C7187">
        <w:rPr>
          <w:rFonts w:ascii="Times New Roman" w:hAnsi="Times New Roman" w:cs="Times New Roman"/>
          <w:sz w:val="28"/>
          <w:szCs w:val="28"/>
        </w:rPr>
        <w:t>перссылкой на сам материал;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4.2.5. Редакциями организаций, осуществляющих тел</w:t>
      </w:r>
      <w:proofErr w:type="gramStart"/>
      <w:r w:rsidRPr="003C71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7187">
        <w:rPr>
          <w:rFonts w:ascii="Times New Roman" w:hAnsi="Times New Roman" w:cs="Times New Roman"/>
          <w:sz w:val="28"/>
          <w:szCs w:val="28"/>
        </w:rPr>
        <w:t xml:space="preserve"> и (или) радиов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Pr="003C7187">
        <w:rPr>
          <w:rFonts w:ascii="Times New Roman" w:hAnsi="Times New Roman" w:cs="Times New Roman"/>
          <w:sz w:val="28"/>
          <w:szCs w:val="28"/>
        </w:rPr>
        <w:t>щание, наряду с материалами, перечисленными в подпунктах 4.2.2 и 4.2.3 настоящего Положения, представляются эфирные справки, которые включ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ют в себя: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наименование телеканала (радиостанции);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название передачи, в которой вышел в эфир указанный сюжет;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дату и время выхода передачи (сюжета) в эфир;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хронометраж передачи (сюжета);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подпись руководителя и печать организации (при ее наличии).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4.3. В качестве конкурсных материалов не рассматриваются рекламные материалы (тел</w:t>
      </w:r>
      <w:proofErr w:type="gramStart"/>
      <w:r w:rsidRPr="003C71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7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7187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3C7187">
        <w:rPr>
          <w:rFonts w:ascii="Times New Roman" w:hAnsi="Times New Roman" w:cs="Times New Roman"/>
          <w:sz w:val="28"/>
          <w:szCs w:val="28"/>
        </w:rPr>
        <w:t>, макеты в печатных изданиях, а также     информационные материалы, опубликованные в печатных изданиях и в</w:t>
      </w:r>
      <w:r w:rsidRPr="003C7187">
        <w:rPr>
          <w:rFonts w:ascii="Times New Roman" w:hAnsi="Times New Roman" w:cs="Times New Roman"/>
          <w:sz w:val="28"/>
          <w:szCs w:val="28"/>
        </w:rPr>
        <w:t>ы</w:t>
      </w:r>
      <w:r w:rsidRPr="003C7187">
        <w:rPr>
          <w:rFonts w:ascii="Times New Roman" w:hAnsi="Times New Roman" w:cs="Times New Roman"/>
          <w:sz w:val="28"/>
          <w:szCs w:val="28"/>
        </w:rPr>
        <w:t>шедшие в теле- и радиоэфире на коммерческих условиях), а также матери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лы, вышедшие в период избирательной кампании с пометками, что данные материалы оплачены из избирательного фонда. Не принимаются также мат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Pr="003C7187">
        <w:rPr>
          <w:rFonts w:ascii="Times New Roman" w:hAnsi="Times New Roman" w:cs="Times New Roman"/>
          <w:sz w:val="28"/>
          <w:szCs w:val="28"/>
        </w:rPr>
        <w:t>риалы, подготовленные на основе пресс-релизов Верховного Совета.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7187">
        <w:rPr>
          <w:rFonts w:ascii="Times New Roman" w:hAnsi="Times New Roman" w:cs="Times New Roman"/>
          <w:spacing w:val="-4"/>
          <w:sz w:val="28"/>
          <w:szCs w:val="28"/>
        </w:rPr>
        <w:t>4.4. Заявки на участие в Конкурсе принимаются по 2</w:t>
      </w:r>
      <w:r w:rsidR="00BD218F" w:rsidRPr="003C718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 ноября 202</w:t>
      </w:r>
      <w:r w:rsidR="00BD218F" w:rsidRPr="003C718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 года включительно (для почтовых отправлений – соответственно 1</w:t>
      </w:r>
      <w:r w:rsidR="00BD218F" w:rsidRPr="003C718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 ноября 202</w:t>
      </w:r>
      <w:r w:rsidR="00BD218F" w:rsidRPr="003C718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да по почтовому штемпелю, с </w:t>
      </w:r>
      <w:r w:rsidR="003C7187" w:rsidRPr="003C7187">
        <w:rPr>
          <w:rFonts w:ascii="Times New Roman" w:hAnsi="Times New Roman" w:cs="Times New Roman"/>
          <w:spacing w:val="-4"/>
          <w:sz w:val="28"/>
          <w:szCs w:val="28"/>
        </w:rPr>
        <w:t>пометкой «Конкурс») по адресу: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 г. Абакан,</w:t>
      </w:r>
      <w:r w:rsidR="003C7187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 xml:space="preserve"> пр. Ленина, 67, Верховный Совет Республики Хакасия, кабинет 326. 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4.5. Заявки на участие в Конкурсе могут быть поданы как главными    редакторами СМИ, так и самими авторами.</w:t>
      </w:r>
    </w:p>
    <w:p w:rsidR="009D757C" w:rsidRPr="003C7187" w:rsidRDefault="009D757C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7C" w:rsidRDefault="004D41F7" w:rsidP="00FF2493">
      <w:pPr>
        <w:spacing w:after="0" w:line="250" w:lineRule="auto"/>
        <w:jc w:val="center"/>
        <w:rPr>
          <w:rFonts w:cs="Times New Roman"/>
          <w:b/>
          <w:sz w:val="28"/>
          <w:szCs w:val="28"/>
        </w:rPr>
      </w:pPr>
      <w:r w:rsidRPr="00B52D7C">
        <w:rPr>
          <w:rFonts w:ascii="Times New Roman Полужирный" w:hAnsi="Times New Roman Полужирный" w:cs="Times New Roman"/>
          <w:b/>
          <w:sz w:val="28"/>
          <w:szCs w:val="28"/>
        </w:rPr>
        <w:t>5. Критерии выбора победителей Конкурса</w:t>
      </w:r>
    </w:p>
    <w:p w:rsidR="009D757C" w:rsidRPr="00B52D7C" w:rsidRDefault="004D41F7" w:rsidP="00FF2493">
      <w:pPr>
        <w:spacing w:after="0" w:line="250" w:lineRule="auto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B52D7C">
        <w:rPr>
          <w:rFonts w:ascii="Times New Roman Полужирный" w:hAnsi="Times New Roman Полужирный" w:cs="Times New Roman"/>
          <w:b/>
          <w:sz w:val="28"/>
          <w:szCs w:val="28"/>
        </w:rPr>
        <w:t>и порядок оценки</w:t>
      </w:r>
      <w:r w:rsidR="003C7187" w:rsidRPr="00B52D7C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</w:t>
      </w:r>
      <w:r w:rsidRPr="00B52D7C">
        <w:rPr>
          <w:rFonts w:ascii="Times New Roman Полужирный" w:hAnsi="Times New Roman Полужирный" w:cs="Times New Roman"/>
          <w:b/>
          <w:sz w:val="28"/>
          <w:szCs w:val="28"/>
        </w:rPr>
        <w:t>материалов</w:t>
      </w:r>
    </w:p>
    <w:p w:rsidR="009D757C" w:rsidRPr="003C7187" w:rsidRDefault="009D757C" w:rsidP="00FF2493">
      <w:pPr>
        <w:spacing w:after="0" w:line="25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5.1. Материалы, представленные на Конкурс, оцениваются исходя из следующих критериев: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актуальность и значимость темы;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объективность подачи материала;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систематическое освещение деятельности Верховного Совета;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профессионализм и компетентность автора или СМИ в освещении де</w:t>
      </w:r>
      <w:r w:rsidRPr="003C7187">
        <w:rPr>
          <w:rFonts w:ascii="Times New Roman" w:hAnsi="Times New Roman" w:cs="Times New Roman"/>
          <w:sz w:val="28"/>
          <w:szCs w:val="28"/>
        </w:rPr>
        <w:t>я</w:t>
      </w:r>
      <w:r w:rsidRPr="003C7187">
        <w:rPr>
          <w:rFonts w:ascii="Times New Roman" w:hAnsi="Times New Roman" w:cs="Times New Roman"/>
          <w:sz w:val="28"/>
          <w:szCs w:val="28"/>
        </w:rPr>
        <w:t>тельности Верховного Совета.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5.2. Отбор номинантов для участия в Конкурсе по каждой номинации осуществляется на основании заявки СМИ или автора на участие в Конкурсе.</w:t>
      </w:r>
    </w:p>
    <w:p w:rsidR="009D757C" w:rsidRPr="003C7187" w:rsidRDefault="004D41F7" w:rsidP="00FF2493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5.3. Решение по определению победителей Конкурса принимает орган</w:t>
      </w:r>
      <w:r w:rsidRPr="003C7187">
        <w:rPr>
          <w:rFonts w:ascii="Times New Roman" w:hAnsi="Times New Roman" w:cs="Times New Roman"/>
          <w:sz w:val="28"/>
          <w:szCs w:val="28"/>
        </w:rPr>
        <w:t>и</w:t>
      </w:r>
      <w:r w:rsidRPr="003C7187">
        <w:rPr>
          <w:rFonts w:ascii="Times New Roman" w:hAnsi="Times New Roman" w:cs="Times New Roman"/>
          <w:sz w:val="28"/>
          <w:szCs w:val="28"/>
        </w:rPr>
        <w:t>зационный комитет.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6. Конкурсные номинации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6.1. Конкурс объявляется в следующих номинациях: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«Доступно о главном» – за аналитический материал (цикл аналитич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Pr="003C7187">
        <w:rPr>
          <w:rFonts w:ascii="Times New Roman" w:hAnsi="Times New Roman" w:cs="Times New Roman"/>
          <w:sz w:val="28"/>
          <w:szCs w:val="28"/>
        </w:rPr>
        <w:t>ских материалов) о деятельности Верховного Совета;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«Избранные народом» – за материалы о работе депутатов Верховного Совета в муниципальных районах и городских округах Республики Хакасия;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«Откровенный разговор» – за интервью (цикл интервью) с депутатами Верховного Совета;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«Парламентский партнер» – за цикл материалов, рассказывающих о де</w:t>
      </w:r>
      <w:r w:rsidRPr="003C7187">
        <w:rPr>
          <w:rFonts w:ascii="Times New Roman" w:hAnsi="Times New Roman" w:cs="Times New Roman"/>
          <w:sz w:val="28"/>
          <w:szCs w:val="28"/>
        </w:rPr>
        <w:t>я</w:t>
      </w:r>
      <w:r w:rsidR="00CB5149">
        <w:rPr>
          <w:rFonts w:ascii="Times New Roman" w:hAnsi="Times New Roman" w:cs="Times New Roman"/>
          <w:sz w:val="28"/>
          <w:szCs w:val="28"/>
        </w:rPr>
        <w:t>тельности Верховного Совета</w:t>
      </w:r>
      <w:r w:rsidRPr="003C7187">
        <w:rPr>
          <w:rFonts w:ascii="Times New Roman" w:hAnsi="Times New Roman" w:cs="Times New Roman"/>
          <w:sz w:val="28"/>
          <w:szCs w:val="28"/>
        </w:rPr>
        <w:t>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6.2. Оценка конкурсных работ и определение победителей в каждой н</w:t>
      </w:r>
      <w:r w:rsidRPr="003C7187">
        <w:rPr>
          <w:rFonts w:ascii="Times New Roman" w:hAnsi="Times New Roman" w:cs="Times New Roman"/>
          <w:sz w:val="28"/>
          <w:szCs w:val="28"/>
        </w:rPr>
        <w:t>о</w:t>
      </w:r>
      <w:r w:rsidRPr="003C7187">
        <w:rPr>
          <w:rFonts w:ascii="Times New Roman" w:hAnsi="Times New Roman" w:cs="Times New Roman"/>
          <w:sz w:val="28"/>
          <w:szCs w:val="28"/>
        </w:rPr>
        <w:t>минации проводятся отдельно по следующим двум группам: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6.2.1. Тел</w:t>
      </w:r>
      <w:proofErr w:type="gramStart"/>
      <w:r w:rsidRPr="003C71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7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7187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3C7187">
        <w:rPr>
          <w:rFonts w:ascii="Times New Roman" w:hAnsi="Times New Roman" w:cs="Times New Roman"/>
          <w:sz w:val="28"/>
          <w:szCs w:val="28"/>
        </w:rPr>
        <w:t>, теле- и радиопрограммы;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6.2.2. Публикации в периодических печатных изданиях, в СМИ в и</w:t>
      </w:r>
      <w:r w:rsidRPr="003C7187">
        <w:rPr>
          <w:rFonts w:ascii="Times New Roman" w:hAnsi="Times New Roman" w:cs="Times New Roman"/>
          <w:sz w:val="28"/>
          <w:szCs w:val="28"/>
        </w:rPr>
        <w:t>н</w:t>
      </w:r>
      <w:r w:rsidRPr="003C7187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2F7968" w:rsidRPr="003C7187" w:rsidRDefault="002F7968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7. Гран-при Конкурса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За особые достижения в систематическом и объективном освещении в СМИ законотворческой и иной парламентской деятельности Верховного С</w:t>
      </w:r>
      <w:r w:rsidRPr="003C7187">
        <w:rPr>
          <w:rFonts w:ascii="Times New Roman" w:hAnsi="Times New Roman" w:cs="Times New Roman"/>
          <w:sz w:val="28"/>
          <w:szCs w:val="28"/>
        </w:rPr>
        <w:t>о</w:t>
      </w:r>
      <w:r w:rsidRPr="003C7187">
        <w:rPr>
          <w:rFonts w:ascii="Times New Roman" w:hAnsi="Times New Roman" w:cs="Times New Roman"/>
          <w:sz w:val="28"/>
          <w:szCs w:val="28"/>
        </w:rPr>
        <w:t xml:space="preserve">вета предусмотрена отдельная награда – Гран-при (главный приз) Конкурса. 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Кандидат на соискание данной награды может быть предложен депут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тами Верховного Совета не только из числа заявленных участников Конку</w:t>
      </w:r>
      <w:r w:rsidRPr="003C7187">
        <w:rPr>
          <w:rFonts w:ascii="Times New Roman" w:hAnsi="Times New Roman" w:cs="Times New Roman"/>
          <w:sz w:val="28"/>
          <w:szCs w:val="28"/>
        </w:rPr>
        <w:t>р</w:t>
      </w:r>
      <w:r w:rsidRPr="003C7187">
        <w:rPr>
          <w:rFonts w:ascii="Times New Roman" w:hAnsi="Times New Roman" w:cs="Times New Roman"/>
          <w:sz w:val="28"/>
          <w:szCs w:val="28"/>
        </w:rPr>
        <w:t>са. Материалы данного кандидата оцениваются исходя из критериев, указа</w:t>
      </w:r>
      <w:r w:rsidRPr="003C7187">
        <w:rPr>
          <w:rFonts w:ascii="Times New Roman" w:hAnsi="Times New Roman" w:cs="Times New Roman"/>
          <w:sz w:val="28"/>
          <w:szCs w:val="28"/>
        </w:rPr>
        <w:t>н</w:t>
      </w:r>
      <w:r w:rsidRPr="003C7187">
        <w:rPr>
          <w:rFonts w:ascii="Times New Roman" w:hAnsi="Times New Roman" w:cs="Times New Roman"/>
          <w:sz w:val="28"/>
          <w:szCs w:val="28"/>
        </w:rPr>
        <w:t>ных в пункте 5.1 настоящего Положения.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8.1. Итоги Конкурса подводятся не позднее 2</w:t>
      </w:r>
      <w:r w:rsidR="002F7968" w:rsidRPr="003C7187">
        <w:rPr>
          <w:rFonts w:ascii="Times New Roman" w:hAnsi="Times New Roman" w:cs="Times New Roman"/>
          <w:sz w:val="28"/>
          <w:szCs w:val="28"/>
        </w:rPr>
        <w:t>2</w:t>
      </w:r>
      <w:r w:rsidRPr="003C718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F7968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года. Об</w:t>
      </w:r>
      <w:r w:rsidRPr="003C7187">
        <w:rPr>
          <w:rFonts w:ascii="Times New Roman" w:hAnsi="Times New Roman" w:cs="Times New Roman"/>
          <w:sz w:val="28"/>
          <w:szCs w:val="28"/>
        </w:rPr>
        <w:t>ъ</w:t>
      </w:r>
      <w:r w:rsidRPr="003C7187">
        <w:rPr>
          <w:rFonts w:ascii="Times New Roman" w:hAnsi="Times New Roman" w:cs="Times New Roman"/>
          <w:sz w:val="28"/>
          <w:szCs w:val="28"/>
        </w:rPr>
        <w:t>явление итогов и награждение победителей Конкурса проводится в торж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Pr="003C7187">
        <w:rPr>
          <w:rFonts w:ascii="Times New Roman" w:hAnsi="Times New Roman" w:cs="Times New Roman"/>
          <w:sz w:val="28"/>
          <w:szCs w:val="28"/>
        </w:rPr>
        <w:t>ственной обстановке. Всем участникам Конкурса вручаются памятные д</w:t>
      </w:r>
      <w:r w:rsidRPr="003C7187">
        <w:rPr>
          <w:rFonts w:ascii="Times New Roman" w:hAnsi="Times New Roman" w:cs="Times New Roman"/>
          <w:sz w:val="28"/>
          <w:szCs w:val="28"/>
        </w:rPr>
        <w:t>и</w:t>
      </w:r>
      <w:r w:rsidRPr="003C7187">
        <w:rPr>
          <w:rFonts w:ascii="Times New Roman" w:hAnsi="Times New Roman" w:cs="Times New Roman"/>
          <w:sz w:val="28"/>
          <w:szCs w:val="28"/>
        </w:rPr>
        <w:t>пломы.</w:t>
      </w:r>
    </w:p>
    <w:p w:rsidR="009D757C" w:rsidRPr="003C7187" w:rsidRDefault="004D41F7" w:rsidP="003C71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8.2. Торжественная церемония награждения обладателя Гран-при (гла</w:t>
      </w:r>
      <w:r w:rsidRPr="003C7187">
        <w:rPr>
          <w:rFonts w:ascii="Times New Roman" w:hAnsi="Times New Roman" w:cs="Times New Roman"/>
          <w:sz w:val="28"/>
          <w:szCs w:val="28"/>
        </w:rPr>
        <w:t>в</w:t>
      </w:r>
      <w:r w:rsidRPr="003C7187">
        <w:rPr>
          <w:rFonts w:ascii="Times New Roman" w:hAnsi="Times New Roman" w:cs="Times New Roman"/>
          <w:sz w:val="28"/>
          <w:szCs w:val="28"/>
        </w:rPr>
        <w:t>ного приза) Конкурса проводится на сессии Верховного Совета в декабре 202</w:t>
      </w:r>
      <w:r w:rsidR="002F7968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8.3. Победителям Конкурса вручаются дипломы и денежные премии: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в номинации «Доступно о главном» – две премии в размере 30 000 ру</w:t>
      </w:r>
      <w:r w:rsidRPr="003C7187">
        <w:rPr>
          <w:rFonts w:ascii="Times New Roman" w:hAnsi="Times New Roman" w:cs="Times New Roman"/>
          <w:sz w:val="28"/>
          <w:szCs w:val="28"/>
        </w:rPr>
        <w:t>б</w:t>
      </w:r>
      <w:r w:rsidRPr="003C7187">
        <w:rPr>
          <w:rFonts w:ascii="Times New Roman" w:hAnsi="Times New Roman" w:cs="Times New Roman"/>
          <w:sz w:val="28"/>
          <w:szCs w:val="28"/>
        </w:rPr>
        <w:t>лей каждая (по одной премии победителю в каждой группе);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в номинации «Избранные народом» – две премии в размере 30 000 ру</w:t>
      </w:r>
      <w:r w:rsidRPr="003C7187">
        <w:rPr>
          <w:rFonts w:ascii="Times New Roman" w:hAnsi="Times New Roman" w:cs="Times New Roman"/>
          <w:sz w:val="28"/>
          <w:szCs w:val="28"/>
        </w:rPr>
        <w:t>б</w:t>
      </w:r>
      <w:r w:rsidRPr="003C7187">
        <w:rPr>
          <w:rFonts w:ascii="Times New Roman" w:hAnsi="Times New Roman" w:cs="Times New Roman"/>
          <w:sz w:val="28"/>
          <w:szCs w:val="28"/>
        </w:rPr>
        <w:t>лей каждая (по одной премии победителю в каждой группе);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7187">
        <w:rPr>
          <w:rFonts w:ascii="Times New Roman" w:hAnsi="Times New Roman" w:cs="Times New Roman"/>
          <w:spacing w:val="-4"/>
          <w:sz w:val="28"/>
          <w:szCs w:val="28"/>
        </w:rPr>
        <w:t>в номинации «Откровенный разговор» – две премии в размере 30 000 ру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C7187">
        <w:rPr>
          <w:rFonts w:ascii="Times New Roman" w:hAnsi="Times New Roman" w:cs="Times New Roman"/>
          <w:spacing w:val="-4"/>
          <w:sz w:val="28"/>
          <w:szCs w:val="28"/>
        </w:rPr>
        <w:t>лей каждая (по одной премии победителю в каждой группе);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7187">
        <w:rPr>
          <w:rFonts w:ascii="Times New Roman" w:hAnsi="Times New Roman" w:cs="Times New Roman"/>
          <w:spacing w:val="-6"/>
          <w:sz w:val="28"/>
          <w:szCs w:val="28"/>
        </w:rPr>
        <w:lastRenderedPageBreak/>
        <w:t>в номинации «Парламентский партнер» – две премии в размере 30 000 ру</w:t>
      </w:r>
      <w:r w:rsidRPr="003C718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3C7187">
        <w:rPr>
          <w:rFonts w:ascii="Times New Roman" w:hAnsi="Times New Roman" w:cs="Times New Roman"/>
          <w:spacing w:val="-6"/>
          <w:sz w:val="28"/>
          <w:szCs w:val="28"/>
        </w:rPr>
        <w:t>лей каждая (по одной премии победителю в каждой группе);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Гран-при (главный приз) Конкурса – статуэтка «Хрустальный барс» и премия в размере 50 000 рублей.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8.4. Организационный комитет вправе учредить специальный приз Ко</w:t>
      </w:r>
      <w:r w:rsidRPr="003C7187">
        <w:rPr>
          <w:rFonts w:ascii="Times New Roman" w:hAnsi="Times New Roman" w:cs="Times New Roman"/>
          <w:sz w:val="28"/>
          <w:szCs w:val="28"/>
        </w:rPr>
        <w:t>н</w:t>
      </w:r>
      <w:r w:rsidRPr="003C7187">
        <w:rPr>
          <w:rFonts w:ascii="Times New Roman" w:hAnsi="Times New Roman" w:cs="Times New Roman"/>
          <w:sz w:val="28"/>
          <w:szCs w:val="28"/>
        </w:rPr>
        <w:t>курса за нестандартный подход к освещению парламентской и депутатской деятельности, яркую, оригинальную форму подачи и глубину раскрытия м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 xml:space="preserve">териала. 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8.5. Фракции политических партий, представленных в Верховном Сов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="00CB5149">
        <w:rPr>
          <w:rFonts w:ascii="Times New Roman" w:hAnsi="Times New Roman" w:cs="Times New Roman"/>
          <w:sz w:val="28"/>
          <w:szCs w:val="28"/>
        </w:rPr>
        <w:t>те</w:t>
      </w:r>
      <w:r w:rsidRPr="003C7187">
        <w:rPr>
          <w:rFonts w:ascii="Times New Roman" w:hAnsi="Times New Roman" w:cs="Times New Roman"/>
          <w:sz w:val="28"/>
          <w:szCs w:val="28"/>
        </w:rPr>
        <w:t xml:space="preserve">, вправе учредить дополнительные призы участникам Конкурса. 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8.6. Итоги Конкурса публикуются на официальном сайте Верховного Совета: </w:t>
      </w:r>
      <w:hyperlink r:id="rId9" w:tooltip="http://www.vs19.ru" w:history="1"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www.vs19.ru</w:t>
        </w:r>
      </w:hyperlink>
      <w:r w:rsidRPr="003C7187">
        <w:rPr>
          <w:rFonts w:ascii="Times New Roman" w:hAnsi="Times New Roman" w:cs="Times New Roman"/>
          <w:sz w:val="28"/>
          <w:szCs w:val="28"/>
        </w:rPr>
        <w:t>.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9. Вопросы организации Конкурса</w:t>
      </w:r>
    </w:p>
    <w:p w:rsidR="009D757C" w:rsidRPr="003C7187" w:rsidRDefault="009D757C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9.1. Конкурс считается объявленным с момента опубликования насто</w:t>
      </w:r>
      <w:r w:rsidRPr="003C7187">
        <w:rPr>
          <w:rFonts w:ascii="Times New Roman" w:hAnsi="Times New Roman" w:cs="Times New Roman"/>
          <w:sz w:val="28"/>
          <w:szCs w:val="28"/>
        </w:rPr>
        <w:t>я</w:t>
      </w:r>
      <w:r w:rsidRPr="003C7187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9.2. Для подготовки и проведения Конкурса образуется организацио</w:t>
      </w:r>
      <w:r w:rsidRPr="003C7187">
        <w:rPr>
          <w:rFonts w:ascii="Times New Roman" w:hAnsi="Times New Roman" w:cs="Times New Roman"/>
          <w:sz w:val="28"/>
          <w:szCs w:val="28"/>
        </w:rPr>
        <w:t>н</w:t>
      </w:r>
      <w:r w:rsidRPr="003C7187">
        <w:rPr>
          <w:rFonts w:ascii="Times New Roman" w:hAnsi="Times New Roman" w:cs="Times New Roman"/>
          <w:sz w:val="28"/>
          <w:szCs w:val="28"/>
        </w:rPr>
        <w:t>ный комитет из числа депутатов Верховного Совета и сотрудников Аппарата Верховного Совета.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9.3. Председателем организационного комитета является первый зам</w:t>
      </w:r>
      <w:r w:rsidRPr="003C7187">
        <w:rPr>
          <w:rFonts w:ascii="Times New Roman" w:hAnsi="Times New Roman" w:cs="Times New Roman"/>
          <w:sz w:val="28"/>
          <w:szCs w:val="28"/>
        </w:rPr>
        <w:t>е</w:t>
      </w:r>
      <w:r w:rsidRPr="003C7187">
        <w:rPr>
          <w:rFonts w:ascii="Times New Roman" w:hAnsi="Times New Roman" w:cs="Times New Roman"/>
          <w:sz w:val="28"/>
          <w:szCs w:val="28"/>
        </w:rPr>
        <w:t>ститель Председателя Верховного Совета.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9.4. Заседание организационного комитета считается правомочным, если в нем принимает участие не менее двух третей членов организационного к</w:t>
      </w:r>
      <w:r w:rsidRPr="003C7187">
        <w:rPr>
          <w:rFonts w:ascii="Times New Roman" w:hAnsi="Times New Roman" w:cs="Times New Roman"/>
          <w:sz w:val="28"/>
          <w:szCs w:val="28"/>
        </w:rPr>
        <w:t>о</w:t>
      </w:r>
      <w:r w:rsidRPr="003C7187">
        <w:rPr>
          <w:rFonts w:ascii="Times New Roman" w:hAnsi="Times New Roman" w:cs="Times New Roman"/>
          <w:sz w:val="28"/>
          <w:szCs w:val="28"/>
        </w:rPr>
        <w:t>митета.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9.5. Решение организационного комитета оформляется протоколом и подписывается председателем (при его отсутствии – заместителем председ</w:t>
      </w:r>
      <w:r w:rsidRPr="003C7187">
        <w:rPr>
          <w:rFonts w:ascii="Times New Roman" w:hAnsi="Times New Roman" w:cs="Times New Roman"/>
          <w:sz w:val="28"/>
          <w:szCs w:val="28"/>
        </w:rPr>
        <w:t>а</w:t>
      </w:r>
      <w:r w:rsidRPr="003C7187">
        <w:rPr>
          <w:rFonts w:ascii="Times New Roman" w:hAnsi="Times New Roman" w:cs="Times New Roman"/>
          <w:sz w:val="28"/>
          <w:szCs w:val="28"/>
        </w:rPr>
        <w:t>теля</w:t>
      </w:r>
      <w:r w:rsidR="00CA72E6" w:rsidRPr="003C7187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3C7187">
        <w:rPr>
          <w:rFonts w:ascii="Times New Roman" w:hAnsi="Times New Roman" w:cs="Times New Roman"/>
          <w:sz w:val="28"/>
          <w:szCs w:val="28"/>
        </w:rPr>
        <w:t>).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pacing w:val="-2"/>
          <w:sz w:val="28"/>
          <w:szCs w:val="28"/>
        </w:rPr>
        <w:t>9.6. Разъяснения и консультации по вопросам проведения Конкурса ос</w:t>
      </w:r>
      <w:r w:rsidRPr="003C718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C7187">
        <w:rPr>
          <w:rFonts w:ascii="Times New Roman" w:hAnsi="Times New Roman" w:cs="Times New Roman"/>
          <w:spacing w:val="-2"/>
          <w:sz w:val="28"/>
          <w:szCs w:val="28"/>
        </w:rPr>
        <w:t>ществляются отделом по информационной политике и связям с общественн</w:t>
      </w:r>
      <w:r w:rsidRPr="003C718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C7187">
        <w:rPr>
          <w:rFonts w:ascii="Times New Roman" w:hAnsi="Times New Roman" w:cs="Times New Roman"/>
          <w:spacing w:val="-2"/>
          <w:sz w:val="28"/>
          <w:szCs w:val="28"/>
        </w:rPr>
        <w:t>стью Аппарата Верховного Совета, тел.: 22-37-82,</w:t>
      </w:r>
      <w:r w:rsidR="00CB51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7187">
        <w:rPr>
          <w:rFonts w:ascii="Times New Roman" w:hAnsi="Times New Roman" w:cs="Times New Roman"/>
          <w:sz w:val="28"/>
          <w:szCs w:val="28"/>
        </w:rPr>
        <w:t>22-51-37;</w:t>
      </w:r>
      <w:r w:rsidR="00CB5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7187">
        <w:rPr>
          <w:rFonts w:ascii="Times New Roman" w:hAnsi="Times New Roman" w:cs="Times New Roman"/>
          <w:sz w:val="28"/>
          <w:szCs w:val="28"/>
        </w:rPr>
        <w:t xml:space="preserve"> </w:t>
      </w:r>
      <w:r w:rsidRPr="003C71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7187">
        <w:rPr>
          <w:rFonts w:ascii="Times New Roman" w:hAnsi="Times New Roman" w:cs="Times New Roman"/>
          <w:sz w:val="28"/>
          <w:szCs w:val="28"/>
        </w:rPr>
        <w:t>-</w:t>
      </w:r>
      <w:r w:rsidRPr="003C71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718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ooltip="mailto:sda@vskhakasia.ru" w:history="1"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sda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vskhakasia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C718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tooltip="mailto:innaVS.ru@yandex.ru" w:history="1"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innaVS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C718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7187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D757C" w:rsidRPr="003C7187" w:rsidRDefault="004D41F7" w:rsidP="003C7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9.7. Финансирование затрат на организацию Конкурса, награждение п</w:t>
      </w:r>
      <w:r w:rsidRPr="003C7187">
        <w:rPr>
          <w:rFonts w:ascii="Times New Roman" w:hAnsi="Times New Roman" w:cs="Times New Roman"/>
          <w:sz w:val="28"/>
          <w:szCs w:val="28"/>
        </w:rPr>
        <w:t>о</w:t>
      </w:r>
      <w:r w:rsidRPr="003C7187">
        <w:rPr>
          <w:rFonts w:ascii="Times New Roman" w:hAnsi="Times New Roman" w:cs="Times New Roman"/>
          <w:sz w:val="28"/>
          <w:szCs w:val="28"/>
        </w:rPr>
        <w:t>бедителей и участников осуществляется за счет средств республиканского бюджета Республики Хакасия, предусмотренных на финансирование де</w:t>
      </w:r>
      <w:r w:rsidRPr="003C7187">
        <w:rPr>
          <w:rFonts w:ascii="Times New Roman" w:hAnsi="Times New Roman" w:cs="Times New Roman"/>
          <w:sz w:val="28"/>
          <w:szCs w:val="28"/>
        </w:rPr>
        <w:t>я</w:t>
      </w:r>
      <w:r w:rsidR="00CB5149">
        <w:rPr>
          <w:rFonts w:ascii="Times New Roman" w:hAnsi="Times New Roman" w:cs="Times New Roman"/>
          <w:sz w:val="28"/>
          <w:szCs w:val="28"/>
        </w:rPr>
        <w:t>тельности Верховного Совета</w:t>
      </w:r>
      <w:r w:rsidRPr="003C7187">
        <w:rPr>
          <w:rFonts w:ascii="Times New Roman" w:hAnsi="Times New Roman" w:cs="Times New Roman"/>
          <w:sz w:val="28"/>
          <w:szCs w:val="28"/>
        </w:rPr>
        <w:t>.</w:t>
      </w:r>
    </w:p>
    <w:p w:rsidR="009D757C" w:rsidRPr="003C7187" w:rsidRDefault="004D41F7" w:rsidP="003C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9D757C" w:rsidRPr="003C7187" w:rsidRDefault="004D41F7" w:rsidP="00A71CC5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D757C" w:rsidRPr="003C7187" w:rsidRDefault="004D41F7" w:rsidP="00A71CC5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9D757C" w:rsidRPr="003C7187" w:rsidRDefault="004D41F7" w:rsidP="00A71CC5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9D757C" w:rsidRPr="003C7187" w:rsidRDefault="004D41F7" w:rsidP="00A71CC5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9D757C" w:rsidRPr="003C7187" w:rsidRDefault="004D41F7" w:rsidP="00A71CC5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от </w:t>
      </w:r>
      <w:r w:rsidR="00510913">
        <w:rPr>
          <w:rFonts w:ascii="Times New Roman" w:hAnsi="Times New Roman" w:cs="Times New Roman"/>
          <w:sz w:val="28"/>
          <w:szCs w:val="28"/>
        </w:rPr>
        <w:t>18</w:t>
      </w:r>
      <w:r w:rsidRPr="003C7187">
        <w:rPr>
          <w:rFonts w:ascii="Times New Roman" w:hAnsi="Times New Roman" w:cs="Times New Roman"/>
          <w:sz w:val="28"/>
          <w:szCs w:val="28"/>
        </w:rPr>
        <w:t xml:space="preserve"> </w:t>
      </w:r>
      <w:r w:rsidR="00A71CC5">
        <w:rPr>
          <w:rFonts w:ascii="Times New Roman" w:hAnsi="Times New Roman" w:cs="Times New Roman"/>
          <w:sz w:val="28"/>
          <w:szCs w:val="28"/>
        </w:rPr>
        <w:t>января</w:t>
      </w:r>
      <w:r w:rsidRPr="003C7187">
        <w:rPr>
          <w:rFonts w:ascii="Times New Roman" w:hAnsi="Times New Roman" w:cs="Times New Roman"/>
          <w:sz w:val="28"/>
          <w:szCs w:val="28"/>
        </w:rPr>
        <w:t xml:space="preserve"> 202</w:t>
      </w:r>
      <w:r w:rsidR="00CA72E6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757C" w:rsidRPr="003C7187" w:rsidRDefault="009D757C" w:rsidP="00A71CC5">
      <w:pPr>
        <w:spacing w:after="0" w:line="211" w:lineRule="auto"/>
        <w:ind w:left="5670"/>
        <w:jc w:val="both"/>
        <w:rPr>
          <w:rFonts w:ascii="Times New Roman" w:hAnsi="Times New Roman" w:cs="Times New Roman"/>
          <w:sz w:val="8"/>
          <w:szCs w:val="8"/>
        </w:rPr>
      </w:pPr>
    </w:p>
    <w:p w:rsidR="00510913" w:rsidRDefault="004D41F7" w:rsidP="00510913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№ </w:t>
      </w:r>
      <w:r w:rsidR="00510913">
        <w:rPr>
          <w:rFonts w:ascii="Times New Roman" w:hAnsi="Times New Roman" w:cs="Times New Roman"/>
          <w:sz w:val="28"/>
          <w:szCs w:val="28"/>
        </w:rPr>
        <w:t>23-п</w:t>
      </w:r>
    </w:p>
    <w:p w:rsidR="00510913" w:rsidRPr="003C7187" w:rsidRDefault="00510913" w:rsidP="00510913">
      <w:pPr>
        <w:spacing w:after="0" w:line="211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A71CC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9D757C" w:rsidRPr="003C7187" w:rsidRDefault="004D41F7" w:rsidP="00A71CC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9D757C" w:rsidRPr="003C7187" w:rsidRDefault="004D41F7" w:rsidP="00A71CC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по подготовке и проведению конкурса среди журналистов</w:t>
      </w:r>
    </w:p>
    <w:p w:rsidR="009D757C" w:rsidRPr="003C7187" w:rsidRDefault="004D41F7" w:rsidP="00A71CC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87">
        <w:rPr>
          <w:rFonts w:ascii="Times New Roman" w:hAnsi="Times New Roman" w:cs="Times New Roman"/>
          <w:b/>
          <w:sz w:val="28"/>
          <w:szCs w:val="28"/>
        </w:rPr>
        <w:t>и средств массовой информации</w:t>
      </w:r>
      <w:r w:rsidR="00597D2D" w:rsidRPr="003C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187">
        <w:rPr>
          <w:rFonts w:ascii="Times New Roman" w:hAnsi="Times New Roman" w:cs="Times New Roman"/>
          <w:b/>
          <w:sz w:val="28"/>
          <w:szCs w:val="28"/>
        </w:rPr>
        <w:t>«Хрустальный барс – 202</w:t>
      </w:r>
      <w:r w:rsidR="00CA72E6" w:rsidRPr="003C7187">
        <w:rPr>
          <w:rFonts w:ascii="Times New Roman" w:hAnsi="Times New Roman" w:cs="Times New Roman"/>
          <w:b/>
          <w:sz w:val="28"/>
          <w:szCs w:val="28"/>
        </w:rPr>
        <w:t>3</w:t>
      </w:r>
      <w:r w:rsidRPr="003C7187">
        <w:rPr>
          <w:rFonts w:ascii="Times New Roman" w:hAnsi="Times New Roman" w:cs="Times New Roman"/>
          <w:b/>
          <w:sz w:val="28"/>
          <w:szCs w:val="28"/>
        </w:rPr>
        <w:t>»</w:t>
      </w:r>
    </w:p>
    <w:p w:rsidR="009D757C" w:rsidRPr="003C7187" w:rsidRDefault="009D757C" w:rsidP="00A71CC5">
      <w:pPr>
        <w:spacing w:after="0" w:line="211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43"/>
        <w:gridCol w:w="425"/>
        <w:gridCol w:w="6130"/>
      </w:tblGrid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Верховного Совета Республики Хакасия (председатель орг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низационного комитета)</w:t>
            </w:r>
          </w:p>
          <w:p w:rsidR="009D757C" w:rsidRPr="003C7187" w:rsidRDefault="009D757C" w:rsidP="00A71CC5">
            <w:pPr>
              <w:spacing w:after="0" w:line="211" w:lineRule="auto"/>
              <w:ind w:firstLin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Совета Республики Хакасия – председатель комитета Верховного Совета Республики Хакасия по ко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ституционному законодательству, государстве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ному строительству, законности и правопорядку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597D2D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D2D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  <w:p w:rsidR="00597D2D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97D2D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2D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4B29CD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Совета Республики Хакасия – председатель комитета Верховного Совета Республики Хакасия по здравоохранению и социальной политике</w:t>
            </w:r>
          </w:p>
          <w:p w:rsidR="003C7187" w:rsidRPr="003C7187" w:rsidRDefault="003C718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3C7187" w:rsidRPr="003C7187" w:rsidRDefault="003C718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Шейерман</w:t>
            </w:r>
            <w:proofErr w:type="spellEnd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C" w:rsidRPr="003C7187" w:rsidRDefault="003C718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Нина Игнатьевна</w:t>
            </w:r>
          </w:p>
        </w:tc>
        <w:tc>
          <w:tcPr>
            <w:tcW w:w="425" w:type="dxa"/>
            <w:shd w:val="clear" w:color="auto" w:fill="auto"/>
          </w:tcPr>
          <w:p w:rsidR="009D757C" w:rsidRPr="003C7187" w:rsidRDefault="003C718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Default="003C718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публики Хакасия (заместитель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комитета)</w:t>
            </w:r>
          </w:p>
          <w:p w:rsidR="003C7187" w:rsidRPr="003C7187" w:rsidRDefault="003C718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CC5" w:rsidRPr="003C7187" w:rsidTr="003C7187">
        <w:tc>
          <w:tcPr>
            <w:tcW w:w="2943" w:type="dxa"/>
            <w:shd w:val="clear" w:color="auto" w:fill="auto"/>
          </w:tcPr>
          <w:p w:rsidR="00A71CC5" w:rsidRDefault="00A71CC5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</w:p>
          <w:p w:rsidR="00A71CC5" w:rsidRPr="003C7187" w:rsidRDefault="00A71CC5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A71CC5" w:rsidRPr="003C7187" w:rsidRDefault="00A71CC5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A71CC5" w:rsidRDefault="00A71CC5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 и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депутатской этики </w:t>
            </w:r>
            <w:r w:rsidRPr="00A71CC5">
              <w:rPr>
                <w:rFonts w:ascii="Times New Roman" w:hAnsi="Times New Roman" w:cs="Times New Roman"/>
                <w:sz w:val="28"/>
                <w:szCs w:val="28"/>
              </w:rPr>
              <w:t>Верховного Совета Ре</w:t>
            </w:r>
            <w:r w:rsidRPr="00A71C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CC5">
              <w:rPr>
                <w:rFonts w:ascii="Times New Roman" w:hAnsi="Times New Roman" w:cs="Times New Roman"/>
                <w:sz w:val="28"/>
                <w:szCs w:val="28"/>
              </w:rPr>
              <w:t>публики Хакасия</w:t>
            </w:r>
          </w:p>
          <w:p w:rsidR="00A71CC5" w:rsidRPr="00A71CC5" w:rsidRDefault="00A71CC5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4D41F7" w:rsidP="00A71CC5">
            <w:pPr>
              <w:pStyle w:val="official-capacity"/>
              <w:spacing w:after="0" w:line="211" w:lineRule="auto"/>
              <w:jc w:val="both"/>
              <w:rPr>
                <w:sz w:val="28"/>
                <w:szCs w:val="28"/>
              </w:rPr>
            </w:pPr>
            <w:r w:rsidRPr="003C7187">
              <w:rPr>
                <w:color w:val="000000" w:themeColor="text1"/>
                <w:sz w:val="28"/>
                <w:szCs w:val="28"/>
              </w:rPr>
              <w:t>председатель комитета Верховного Совета Ре</w:t>
            </w:r>
            <w:r w:rsidRPr="003C7187">
              <w:rPr>
                <w:color w:val="000000" w:themeColor="text1"/>
                <w:sz w:val="28"/>
                <w:szCs w:val="28"/>
              </w:rPr>
              <w:t>с</w:t>
            </w:r>
            <w:r w:rsidRPr="003C7187">
              <w:rPr>
                <w:color w:val="000000" w:themeColor="text1"/>
                <w:sz w:val="28"/>
                <w:szCs w:val="28"/>
              </w:rPr>
              <w:t>публики Хакасия по аграрной политике, прод</w:t>
            </w:r>
            <w:r w:rsidRPr="003C7187">
              <w:rPr>
                <w:color w:val="000000" w:themeColor="text1"/>
                <w:sz w:val="28"/>
                <w:szCs w:val="28"/>
              </w:rPr>
              <w:t>о</w:t>
            </w:r>
            <w:r w:rsidRPr="003C7187">
              <w:rPr>
                <w:color w:val="000000" w:themeColor="text1"/>
                <w:sz w:val="28"/>
                <w:szCs w:val="28"/>
              </w:rPr>
              <w:t xml:space="preserve">вольствию и землепользованию 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публики Хакасия по культуре, образованию и науке</w:t>
            </w:r>
          </w:p>
          <w:p w:rsidR="009D757C" w:rsidRPr="003C7187" w:rsidRDefault="009D757C" w:rsidP="00A71CC5">
            <w:pPr>
              <w:pStyle w:val="official-capacity"/>
              <w:spacing w:after="0" w:line="211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Старостин</w:t>
            </w:r>
            <w:r w:rsidR="004D41F7"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C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 w:rsidR="004D41F7"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597D2D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D41F7" w:rsidRPr="003C7187">
              <w:rPr>
                <w:rFonts w:ascii="Times New Roman" w:hAnsi="Times New Roman" w:cs="Times New Roman"/>
                <w:sz w:val="28"/>
                <w:szCs w:val="28"/>
              </w:rPr>
              <w:t>Верховного Совета Ре</w:t>
            </w:r>
            <w:r w:rsidR="004D41F7" w:rsidRPr="003C71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41F7" w:rsidRPr="003C7187">
              <w:rPr>
                <w:rFonts w:ascii="Times New Roman" w:hAnsi="Times New Roman" w:cs="Times New Roman"/>
                <w:sz w:val="28"/>
                <w:szCs w:val="28"/>
              </w:rPr>
              <w:t>публики Хакасия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экологии, природным р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сурсам и природопользованию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</w:p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4D41F7" w:rsidP="00A71CC5">
            <w:pPr>
              <w:pStyle w:val="af5"/>
              <w:spacing w:before="0" w:beforeAutospacing="0" w:after="0" w:afterAutospacing="0" w:line="211" w:lineRule="auto"/>
              <w:jc w:val="both"/>
              <w:rPr>
                <w:rStyle w:val="af4"/>
                <w:b w:val="0"/>
                <w:color w:val="000000" w:themeColor="text1"/>
                <w:sz w:val="28"/>
                <w:szCs w:val="28"/>
              </w:rPr>
            </w:pPr>
            <w:r w:rsidRPr="003C7187">
              <w:rPr>
                <w:rStyle w:val="af4"/>
                <w:b w:val="0"/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 w:rsidRPr="003C7187">
              <w:rPr>
                <w:sz w:val="28"/>
                <w:szCs w:val="28"/>
              </w:rPr>
              <w:t>Верховного Совета Ре</w:t>
            </w:r>
            <w:r w:rsidRPr="003C7187">
              <w:rPr>
                <w:sz w:val="28"/>
                <w:szCs w:val="28"/>
              </w:rPr>
              <w:t>с</w:t>
            </w:r>
            <w:r w:rsidRPr="003C7187">
              <w:rPr>
                <w:sz w:val="28"/>
                <w:szCs w:val="28"/>
              </w:rPr>
              <w:t xml:space="preserve">публики Хакасия </w:t>
            </w:r>
            <w:r w:rsidRPr="003C7187">
              <w:rPr>
                <w:rStyle w:val="af4"/>
                <w:b w:val="0"/>
                <w:color w:val="000000" w:themeColor="text1"/>
                <w:sz w:val="28"/>
                <w:szCs w:val="28"/>
              </w:rPr>
              <w:t>по местному самоуправлению, общественным объединениям и межнационал</w:t>
            </w:r>
            <w:r w:rsidRPr="003C7187">
              <w:rPr>
                <w:rStyle w:val="af4"/>
                <w:b w:val="0"/>
                <w:color w:val="000000" w:themeColor="text1"/>
                <w:sz w:val="28"/>
                <w:szCs w:val="28"/>
              </w:rPr>
              <w:t>ь</w:t>
            </w:r>
            <w:r w:rsidRPr="003C7187">
              <w:rPr>
                <w:rStyle w:val="af4"/>
                <w:b w:val="0"/>
                <w:color w:val="000000" w:themeColor="text1"/>
                <w:sz w:val="28"/>
                <w:szCs w:val="28"/>
              </w:rPr>
              <w:t xml:space="preserve">ным отношениям 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57C" w:rsidRPr="003C7187" w:rsidTr="003C7187">
        <w:tc>
          <w:tcPr>
            <w:tcW w:w="2943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 w:rsidRPr="003C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  <w:p w:rsidR="009D757C" w:rsidRPr="003C7187" w:rsidRDefault="009D757C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757C" w:rsidRPr="003C7187" w:rsidRDefault="004D41F7" w:rsidP="00A71CC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9D757C" w:rsidRPr="003C7187" w:rsidRDefault="004D41F7" w:rsidP="00A71CC5">
            <w:pPr>
              <w:pStyle w:val="af5"/>
              <w:spacing w:before="0" w:beforeAutospacing="0" w:after="0" w:afterAutospacing="0" w:line="211" w:lineRule="auto"/>
              <w:jc w:val="both"/>
              <w:rPr>
                <w:rStyle w:val="af4"/>
                <w:b w:val="0"/>
                <w:color w:val="000000" w:themeColor="text1"/>
                <w:sz w:val="28"/>
                <w:szCs w:val="28"/>
              </w:rPr>
            </w:pPr>
            <w:r w:rsidRPr="003C7187">
              <w:rPr>
                <w:rStyle w:val="af4"/>
                <w:b w:val="0"/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 w:rsidRPr="003C7187">
              <w:rPr>
                <w:color w:val="000000" w:themeColor="text1"/>
                <w:sz w:val="28"/>
                <w:szCs w:val="28"/>
              </w:rPr>
              <w:t>Верховного Совета Ре</w:t>
            </w:r>
            <w:r w:rsidRPr="003C7187">
              <w:rPr>
                <w:color w:val="000000" w:themeColor="text1"/>
                <w:sz w:val="28"/>
                <w:szCs w:val="28"/>
              </w:rPr>
              <w:t>с</w:t>
            </w:r>
            <w:r w:rsidRPr="003C7187">
              <w:rPr>
                <w:color w:val="000000" w:themeColor="text1"/>
                <w:sz w:val="28"/>
                <w:szCs w:val="28"/>
              </w:rPr>
              <w:t xml:space="preserve">публики Хакасия </w:t>
            </w:r>
            <w:r w:rsidRPr="003C7187">
              <w:rPr>
                <w:rStyle w:val="af4"/>
                <w:b w:val="0"/>
                <w:color w:val="000000" w:themeColor="text1"/>
                <w:sz w:val="28"/>
                <w:szCs w:val="28"/>
              </w:rPr>
              <w:t xml:space="preserve">по экономической политике, промышленности, строительству и транспорту </w:t>
            </w:r>
          </w:p>
        </w:tc>
      </w:tr>
    </w:tbl>
    <w:p w:rsidR="009D757C" w:rsidRPr="003C7187" w:rsidRDefault="004D41F7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757C" w:rsidRPr="003C7187" w:rsidRDefault="004D41F7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9D757C" w:rsidRPr="003C7187" w:rsidRDefault="004D41F7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9D757C" w:rsidRPr="003C7187" w:rsidRDefault="004D41F7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9D757C" w:rsidRPr="003C7187" w:rsidRDefault="004D41F7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от </w:t>
      </w:r>
      <w:r w:rsidR="00510913">
        <w:rPr>
          <w:rFonts w:ascii="Times New Roman" w:hAnsi="Times New Roman" w:cs="Times New Roman"/>
          <w:sz w:val="28"/>
          <w:szCs w:val="28"/>
        </w:rPr>
        <w:t>18</w:t>
      </w:r>
      <w:r w:rsidRPr="003C7187">
        <w:rPr>
          <w:rFonts w:ascii="Times New Roman" w:hAnsi="Times New Roman" w:cs="Times New Roman"/>
          <w:sz w:val="28"/>
          <w:szCs w:val="28"/>
        </w:rPr>
        <w:t xml:space="preserve"> </w:t>
      </w:r>
      <w:r w:rsidR="00A71CC5">
        <w:rPr>
          <w:rFonts w:ascii="Times New Roman" w:hAnsi="Times New Roman" w:cs="Times New Roman"/>
          <w:sz w:val="28"/>
          <w:szCs w:val="28"/>
        </w:rPr>
        <w:t>января</w:t>
      </w:r>
      <w:r w:rsidRPr="003C7187">
        <w:rPr>
          <w:rFonts w:ascii="Times New Roman" w:hAnsi="Times New Roman" w:cs="Times New Roman"/>
          <w:sz w:val="28"/>
          <w:szCs w:val="28"/>
        </w:rPr>
        <w:t xml:space="preserve"> 202</w:t>
      </w:r>
      <w:r w:rsidR="00014E41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757C" w:rsidRPr="003C7187" w:rsidRDefault="009D757C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D757C" w:rsidRPr="003C7187" w:rsidRDefault="004D41F7" w:rsidP="00A71CC5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 xml:space="preserve">№ </w:t>
      </w:r>
      <w:r w:rsidR="00510913">
        <w:rPr>
          <w:rFonts w:ascii="Times New Roman" w:hAnsi="Times New Roman" w:cs="Times New Roman"/>
          <w:sz w:val="28"/>
          <w:szCs w:val="28"/>
        </w:rPr>
        <w:t>23-п</w:t>
      </w:r>
      <w:bookmarkStart w:id="0" w:name="_GoBack"/>
      <w:bookmarkEnd w:id="0"/>
    </w:p>
    <w:p w:rsidR="009D757C" w:rsidRPr="003C7187" w:rsidRDefault="009D757C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38487E" w:rsidP="00CB514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41F7" w:rsidRPr="003C718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57C" w:rsidRPr="003C7187" w:rsidRDefault="009D757C" w:rsidP="003848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848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На бланке средства массовой информации</w:t>
      </w:r>
    </w:p>
    <w:p w:rsidR="009D757C" w:rsidRPr="003C7187" w:rsidRDefault="009D757C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848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Заявка</w:t>
      </w:r>
    </w:p>
    <w:p w:rsidR="009D757C" w:rsidRPr="003C7187" w:rsidRDefault="004D41F7" w:rsidP="003848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на участие в конкурсе среди журналистов и средств массовой информации</w:t>
      </w:r>
    </w:p>
    <w:p w:rsidR="009D757C" w:rsidRPr="003C7187" w:rsidRDefault="004D41F7" w:rsidP="003848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«Хрустальный барс – 202</w:t>
      </w:r>
      <w:r w:rsidR="00014E41" w:rsidRPr="003C7187">
        <w:rPr>
          <w:rFonts w:ascii="Times New Roman" w:hAnsi="Times New Roman" w:cs="Times New Roman"/>
          <w:sz w:val="28"/>
          <w:szCs w:val="28"/>
        </w:rPr>
        <w:t>3</w:t>
      </w:r>
      <w:r w:rsidRPr="003C7187">
        <w:rPr>
          <w:rFonts w:ascii="Times New Roman" w:hAnsi="Times New Roman" w:cs="Times New Roman"/>
          <w:sz w:val="28"/>
          <w:szCs w:val="28"/>
        </w:rPr>
        <w:t>»</w:t>
      </w:r>
    </w:p>
    <w:p w:rsidR="009D757C" w:rsidRPr="003C7187" w:rsidRDefault="009D757C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287"/>
      </w:tblGrid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мат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риала (группы авторов), конкурсанта (конкурсантов)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 в СМИ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СМИ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Рабочий телефон конкурсанта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3C7187" w:rsidTr="0038487E">
        <w:tc>
          <w:tcPr>
            <w:tcW w:w="4785" w:type="dxa"/>
            <w:shd w:val="clear" w:color="auto" w:fill="auto"/>
            <w:vAlign w:val="center"/>
          </w:tcPr>
          <w:p w:rsidR="009D757C" w:rsidRPr="003C7187" w:rsidRDefault="004D41F7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187"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3C7187" w:rsidRDefault="009D757C" w:rsidP="003C71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57C" w:rsidRDefault="009D757C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87E" w:rsidRPr="003C7187" w:rsidRDefault="0038487E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9D757C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3C7187" w:rsidRDefault="004D41F7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Подпись руководителя СМИ</w:t>
      </w:r>
    </w:p>
    <w:p w:rsidR="009D757C" w:rsidRPr="003C7187" w:rsidRDefault="004D41F7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Печать</w:t>
      </w:r>
    </w:p>
    <w:p w:rsidR="009D757C" w:rsidRPr="003C7187" w:rsidRDefault="004D41F7" w:rsidP="003C71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187">
        <w:rPr>
          <w:rFonts w:ascii="Times New Roman" w:hAnsi="Times New Roman" w:cs="Times New Roman"/>
          <w:sz w:val="28"/>
          <w:szCs w:val="28"/>
        </w:rPr>
        <w:t>Дата</w:t>
      </w:r>
    </w:p>
    <w:sectPr w:rsidR="009D757C" w:rsidRPr="003C718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A" w:rsidRDefault="00D6124A">
      <w:pPr>
        <w:spacing w:after="0" w:line="240" w:lineRule="auto"/>
      </w:pPr>
      <w:r>
        <w:separator/>
      </w:r>
    </w:p>
  </w:endnote>
  <w:endnote w:type="continuationSeparator" w:id="0">
    <w:p w:rsidR="00D6124A" w:rsidRDefault="00D6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87" w:rsidRDefault="003C7187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87" w:rsidRDefault="003C7187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B52D7C">
      <w:rPr>
        <w:rFonts w:ascii="Times New Roman" w:eastAsia="Times New Roman" w:hAnsi="Times New Roman" w:cs="Times New Roman"/>
        <w:sz w:val="16"/>
        <w:szCs w:val="16"/>
        <w:lang w:eastAsia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A" w:rsidRDefault="00D6124A">
      <w:pPr>
        <w:spacing w:after="0" w:line="240" w:lineRule="auto"/>
      </w:pPr>
      <w:r>
        <w:separator/>
      </w:r>
    </w:p>
  </w:footnote>
  <w:footnote w:type="continuationSeparator" w:id="0">
    <w:p w:rsidR="00D6124A" w:rsidRDefault="00D6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11281"/>
      <w:docPartObj>
        <w:docPartGallery w:val="Page Numbers (Top of Page)"/>
        <w:docPartUnique/>
      </w:docPartObj>
    </w:sdtPr>
    <w:sdtEndPr/>
    <w:sdtContent>
      <w:p w:rsidR="003C7187" w:rsidRDefault="003C7187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913"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0932"/>
      <w:docPartObj>
        <w:docPartGallery w:val="Page Numbers (Top of Page)"/>
        <w:docPartUnique/>
      </w:docPartObj>
    </w:sdtPr>
    <w:sdtEndPr/>
    <w:sdtContent>
      <w:p w:rsidR="003C7187" w:rsidRDefault="003C7187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7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F1"/>
    <w:multiLevelType w:val="hybridMultilevel"/>
    <w:tmpl w:val="956A883A"/>
    <w:lvl w:ilvl="0" w:tplc="90C454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2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C4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A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1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C5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2E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C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6D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35CC"/>
    <w:multiLevelType w:val="hybridMultilevel"/>
    <w:tmpl w:val="0D26ACEC"/>
    <w:lvl w:ilvl="0" w:tplc="6F7A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6B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2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64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8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4D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09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64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4564B"/>
    <w:multiLevelType w:val="hybridMultilevel"/>
    <w:tmpl w:val="7090A5FC"/>
    <w:lvl w:ilvl="0" w:tplc="5218B84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EDC7C4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4C4342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2558F43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8FEE1D2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F2A72E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5ACD5F2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48F27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7169BE4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469072F"/>
    <w:multiLevelType w:val="hybridMultilevel"/>
    <w:tmpl w:val="69E84FE4"/>
    <w:lvl w:ilvl="0" w:tplc="51023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60E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826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A68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3601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D80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C8C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46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0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C"/>
    <w:rsid w:val="00014E41"/>
    <w:rsid w:val="00117DE5"/>
    <w:rsid w:val="00190535"/>
    <w:rsid w:val="002C27D6"/>
    <w:rsid w:val="002F7968"/>
    <w:rsid w:val="0038487E"/>
    <w:rsid w:val="003C7187"/>
    <w:rsid w:val="004B29CD"/>
    <w:rsid w:val="004D41F7"/>
    <w:rsid w:val="00510913"/>
    <w:rsid w:val="005565BD"/>
    <w:rsid w:val="00597D2D"/>
    <w:rsid w:val="005E1B5A"/>
    <w:rsid w:val="00690798"/>
    <w:rsid w:val="006E07B2"/>
    <w:rsid w:val="00712C00"/>
    <w:rsid w:val="00762177"/>
    <w:rsid w:val="00927FF0"/>
    <w:rsid w:val="00984BFA"/>
    <w:rsid w:val="009A5DE0"/>
    <w:rsid w:val="009D757C"/>
    <w:rsid w:val="00A0443A"/>
    <w:rsid w:val="00A155BF"/>
    <w:rsid w:val="00A71CC5"/>
    <w:rsid w:val="00AF52FF"/>
    <w:rsid w:val="00B40519"/>
    <w:rsid w:val="00B51BD2"/>
    <w:rsid w:val="00B52D7C"/>
    <w:rsid w:val="00BD218F"/>
    <w:rsid w:val="00C1170B"/>
    <w:rsid w:val="00CA72E6"/>
    <w:rsid w:val="00CB5149"/>
    <w:rsid w:val="00D24F10"/>
    <w:rsid w:val="00D6124A"/>
    <w:rsid w:val="00F1490C"/>
    <w:rsid w:val="00F46064"/>
    <w:rsid w:val="00FB10C7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Strong"/>
    <w:basedOn w:val="a0"/>
    <w:uiPriority w:val="22"/>
    <w:qFormat/>
    <w:rPr>
      <w:b/>
      <w:bCs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official-capacity">
    <w:name w:val="official-capacity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Strong"/>
    <w:basedOn w:val="a0"/>
    <w:uiPriority w:val="22"/>
    <w:qFormat/>
    <w:rPr>
      <w:b/>
      <w:bCs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official-capacity">
    <w:name w:val="official-capacity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aVS.ru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da@vskhaka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19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F697-B3D3-419A-8ECE-C75BB15B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СпиринДА</cp:lastModifiedBy>
  <cp:revision>224</cp:revision>
  <cp:lastPrinted>2023-01-18T04:44:00Z</cp:lastPrinted>
  <dcterms:created xsi:type="dcterms:W3CDTF">2019-04-15T15:22:00Z</dcterms:created>
  <dcterms:modified xsi:type="dcterms:W3CDTF">2023-01-18T09:31:00Z</dcterms:modified>
</cp:coreProperties>
</file>