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января 2023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11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таблице поправок к проекту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15-37/09-7 «О внесении изменений в отдельные законодательные акты Республики Хакасия в сфере предоставления дополнительных </w:t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мер социальной поддержки участникам специальной военной </w:t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операции и членам их семей» 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таблицу поправок к проекту закона Республики Хакасия        № </w:t>
      </w:r>
      <w:r>
        <w:rPr>
          <w:rFonts w:eastAsia="Calibri"/>
          <w:bCs/>
          <w:sz w:val="28"/>
          <w:szCs w:val="28"/>
          <w:lang w:eastAsia="en-US"/>
        </w:rPr>
        <w:t xml:space="preserve">15-37/09-7 «О внесении изменений в отдельные законодательные акты Ре</w:t>
      </w:r>
      <w:r>
        <w:rPr>
          <w:rFonts w:eastAsia="Calibri"/>
          <w:bCs/>
          <w:sz w:val="28"/>
          <w:szCs w:val="28"/>
          <w:lang w:eastAsia="en-US"/>
        </w:rPr>
        <w:t xml:space="preserve">с</w:t>
      </w:r>
      <w:r>
        <w:rPr>
          <w:rFonts w:eastAsia="Calibri"/>
          <w:bCs/>
          <w:sz w:val="28"/>
          <w:szCs w:val="28"/>
          <w:lang w:eastAsia="en-US"/>
        </w:rPr>
        <w:t xml:space="preserve">публики Хакасия в сфере предоставления дополнительных мер социальной поддержки участникам сп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циальной военной операции и членам их семей»</w:t>
      </w:r>
      <w:r>
        <w:rPr>
          <w:rFonts w:eastAsia="Calibri"/>
          <w:spacing w:val="-2"/>
          <w:sz w:val="28"/>
          <w:szCs w:val="28"/>
          <w:lang w:eastAsia="en-US"/>
        </w:rPr>
        <w:t xml:space="preserve">, внесенную </w:t>
      </w:r>
      <w:r>
        <w:rPr>
          <w:bCs/>
          <w:sz w:val="28"/>
          <w:szCs w:val="28"/>
        </w:rPr>
        <w:t xml:space="preserve">Главой Республики Хакасия – Председателем Правительства Ре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публики Хак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сия,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таблицу поправок к проекту закона Республики Хакасия      № </w:t>
      </w:r>
      <w:r>
        <w:rPr>
          <w:bCs/>
          <w:sz w:val="28"/>
          <w:szCs w:val="28"/>
        </w:rPr>
        <w:t xml:space="preserve">15-37/09-7 «О внесении изменений в отдельные законодательные акты Республики Хакасия в сфере предоставления дополнительных мер социал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ной поддержки участникам специальной военной операции и членам их с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мей»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ется);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 первом и втором чтениях.</w:t>
      </w:r>
      <w:r/>
    </w:p>
    <w:p>
      <w:pPr>
        <w:pStyle w:val="634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</w:r>
    <w:r/>
  </w:p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</w:r>
    <w:r/>
  </w:p>
  <w:p>
    <w:pPr>
      <w:pStyle w:val="64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center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>
      <w:rPr>
        <w:rStyle w:val="642"/>
      </w:rPr>
    </w:r>
    <w:r/>
  </w:p>
  <w:p>
    <w:pPr>
      <w:pStyle w:val="64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character" w:styleId="635">
    <w:name w:val="Основной шрифт абзаца"/>
    <w:next w:val="635"/>
    <w:link w:val="634"/>
    <w:semiHidden/>
  </w:style>
  <w:style w:type="table" w:styleId="636">
    <w:name w:val="Обычная таблица"/>
    <w:next w:val="636"/>
    <w:link w:val="634"/>
    <w:semiHidden/>
    <w:tblPr/>
  </w:style>
  <w:style w:type="numbering" w:styleId="637">
    <w:name w:val="Нет списка"/>
    <w:next w:val="637"/>
    <w:link w:val="634"/>
    <w:semiHidden/>
  </w:style>
  <w:style w:type="paragraph" w:styleId="638">
    <w:name w:val="Текст выноски"/>
    <w:basedOn w:val="634"/>
    <w:next w:val="638"/>
    <w:link w:val="634"/>
    <w:semiHidden/>
    <w:rPr>
      <w:rFonts w:ascii="Tahoma" w:hAnsi="Tahoma" w:cs="Tahoma"/>
      <w:sz w:val="16"/>
      <w:szCs w:val="16"/>
    </w:rPr>
  </w:style>
  <w:style w:type="paragraph" w:styleId="639">
    <w:name w:val="Основной текст с отступом 2"/>
    <w:basedOn w:val="634"/>
    <w:next w:val="639"/>
    <w:link w:val="634"/>
    <w:pPr>
      <w:ind w:firstLine="540"/>
      <w:jc w:val="center"/>
    </w:pPr>
    <w:rPr>
      <w:b/>
      <w:bCs/>
      <w:sz w:val="28"/>
    </w:rPr>
  </w:style>
  <w:style w:type="paragraph" w:styleId="640">
    <w:name w:val="Основной текст"/>
    <w:basedOn w:val="634"/>
    <w:next w:val="640"/>
    <w:link w:val="634"/>
    <w:pPr>
      <w:spacing w:after="120"/>
    </w:pPr>
  </w:style>
  <w:style w:type="paragraph" w:styleId="641">
    <w:name w:val="Верхний колонтитул"/>
    <w:basedOn w:val="634"/>
    <w:next w:val="641"/>
    <w:link w:val="634"/>
    <w:pPr>
      <w:tabs>
        <w:tab w:val="center" w:pos="4677" w:leader="none"/>
        <w:tab w:val="right" w:pos="9355" w:leader="none"/>
      </w:tabs>
    </w:pPr>
  </w:style>
  <w:style w:type="character" w:styleId="642">
    <w:name w:val="Номер страницы"/>
    <w:basedOn w:val="635"/>
    <w:next w:val="642"/>
    <w:link w:val="634"/>
  </w:style>
  <w:style w:type="paragraph" w:styleId="643">
    <w:name w:val="Ниж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paragraph" w:styleId="644">
    <w:name w:val="Основной текст с отступом"/>
    <w:basedOn w:val="634"/>
    <w:next w:val="644"/>
    <w:link w:val="646"/>
    <w:pPr>
      <w:ind w:left="283"/>
      <w:spacing w:after="120"/>
    </w:pPr>
  </w:style>
  <w:style w:type="paragraph" w:styleId="645">
    <w:name w:val="ConsPlusNormal"/>
    <w:next w:val="645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6">
    <w:name w:val="Основной текст с отступом Знак"/>
    <w:next w:val="646"/>
    <w:link w:val="644"/>
    <w:rPr>
      <w:sz w:val="24"/>
      <w:szCs w:val="24"/>
    </w:rPr>
  </w:style>
  <w:style w:type="character" w:styleId="1366" w:default="1">
    <w:name w:val="Default Paragraph Font"/>
    <w:uiPriority w:val="1"/>
    <w:semiHidden/>
    <w:unhideWhenUsed/>
  </w:style>
  <w:style w:type="numbering" w:styleId="1367" w:default="1">
    <w:name w:val="No List"/>
    <w:uiPriority w:val="99"/>
    <w:semiHidden/>
    <w:unhideWhenUsed/>
  </w:style>
  <w:style w:type="table" w:styleId="13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</cp:revision>
  <dcterms:created xsi:type="dcterms:W3CDTF">2023-01-31T09:42:00Z</dcterms:created>
  <dcterms:modified xsi:type="dcterms:W3CDTF">2023-02-01T02:25:32Z</dcterms:modified>
  <cp:version>917504</cp:version>
</cp:coreProperties>
</file>