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8B" w:rsidRDefault="000D158B" w:rsidP="00E47E5C">
      <w:pPr>
        <w:spacing w:after="0" w:line="209" w:lineRule="auto"/>
        <w:jc w:val="right"/>
        <w:rPr>
          <w:rFonts w:ascii="Times New Roman" w:hAnsi="Times New Roman" w:cs="Times New Roman"/>
          <w:sz w:val="28"/>
          <w:szCs w:val="28"/>
        </w:rPr>
      </w:pPr>
      <w:bookmarkStart w:id="0" w:name="_GoBack"/>
      <w:bookmarkEnd w:id="0"/>
      <w:r w:rsidRPr="00E47E5C">
        <w:rPr>
          <w:rFonts w:ascii="Times New Roman" w:hAnsi="Times New Roman" w:cs="Times New Roman"/>
          <w:sz w:val="28"/>
          <w:szCs w:val="28"/>
        </w:rPr>
        <w:t>Приложение</w:t>
      </w:r>
    </w:p>
    <w:p w:rsidR="00E47E5C" w:rsidRPr="00E47E5C" w:rsidRDefault="00E47E5C" w:rsidP="00E47E5C">
      <w:pPr>
        <w:spacing w:after="0" w:line="209" w:lineRule="auto"/>
        <w:jc w:val="right"/>
        <w:rPr>
          <w:rFonts w:ascii="Times New Roman" w:hAnsi="Times New Roman" w:cs="Times New Roman"/>
          <w:sz w:val="28"/>
          <w:szCs w:val="28"/>
        </w:rPr>
      </w:pPr>
    </w:p>
    <w:p w:rsidR="00531B44" w:rsidRDefault="00D069AC" w:rsidP="00E47E5C">
      <w:pPr>
        <w:spacing w:after="0" w:line="209" w:lineRule="auto"/>
        <w:jc w:val="center"/>
        <w:rPr>
          <w:rFonts w:ascii="Times New Roman" w:hAnsi="Times New Roman" w:cs="Times New Roman"/>
          <w:sz w:val="28"/>
          <w:szCs w:val="28"/>
        </w:rPr>
      </w:pPr>
      <w:r w:rsidRPr="00E47E5C">
        <w:rPr>
          <w:rFonts w:ascii="Times New Roman" w:hAnsi="Times New Roman" w:cs="Times New Roman"/>
          <w:sz w:val="28"/>
          <w:szCs w:val="28"/>
        </w:rPr>
        <w:t xml:space="preserve">Информация об исполнении </w:t>
      </w:r>
      <w:r w:rsidR="00B010F2">
        <w:rPr>
          <w:rFonts w:ascii="Times New Roman" w:hAnsi="Times New Roman" w:cs="Times New Roman"/>
          <w:sz w:val="28"/>
          <w:szCs w:val="28"/>
        </w:rPr>
        <w:t>п</w:t>
      </w:r>
      <w:r w:rsidR="00CA7D72" w:rsidRPr="00E47E5C">
        <w:rPr>
          <w:rFonts w:ascii="Times New Roman" w:hAnsi="Times New Roman" w:cs="Times New Roman"/>
          <w:sz w:val="28"/>
          <w:szCs w:val="28"/>
        </w:rPr>
        <w:t>лан</w:t>
      </w:r>
      <w:r w:rsidRPr="00E47E5C">
        <w:rPr>
          <w:rFonts w:ascii="Times New Roman" w:hAnsi="Times New Roman" w:cs="Times New Roman"/>
          <w:sz w:val="28"/>
          <w:szCs w:val="28"/>
        </w:rPr>
        <w:t>а</w:t>
      </w:r>
      <w:r w:rsidR="00CA7D72" w:rsidRPr="00E47E5C">
        <w:rPr>
          <w:rFonts w:ascii="Times New Roman" w:hAnsi="Times New Roman" w:cs="Times New Roman"/>
          <w:sz w:val="28"/>
          <w:szCs w:val="28"/>
        </w:rPr>
        <w:t xml:space="preserve"> мероприятий Верховного Совета Республики Хакасия</w:t>
      </w:r>
      <w:r w:rsidR="0023500D" w:rsidRPr="00E47E5C">
        <w:rPr>
          <w:rFonts w:ascii="Times New Roman" w:hAnsi="Times New Roman" w:cs="Times New Roman"/>
          <w:sz w:val="28"/>
          <w:szCs w:val="28"/>
        </w:rPr>
        <w:t xml:space="preserve"> </w:t>
      </w:r>
      <w:r w:rsidR="00CA7D72" w:rsidRPr="00E47E5C">
        <w:rPr>
          <w:rFonts w:ascii="Times New Roman" w:hAnsi="Times New Roman" w:cs="Times New Roman"/>
          <w:sz w:val="28"/>
          <w:szCs w:val="28"/>
        </w:rPr>
        <w:t>по реализации Послания Президента Российской Федерации Федеральному Собранию Российской Федерации от 29 февраля 2024 года</w:t>
      </w:r>
    </w:p>
    <w:p w:rsidR="00E47E5C" w:rsidRPr="00E47E5C" w:rsidRDefault="00E47E5C" w:rsidP="00E47E5C">
      <w:pPr>
        <w:spacing w:after="0" w:line="209" w:lineRule="auto"/>
        <w:jc w:val="center"/>
        <w:rPr>
          <w:rFonts w:ascii="Times New Roman" w:hAnsi="Times New Roman" w:cs="Times New Roman"/>
          <w:sz w:val="28"/>
          <w:szCs w:val="28"/>
        </w:rPr>
      </w:pPr>
    </w:p>
    <w:tbl>
      <w:tblPr>
        <w:tblStyle w:val="a3"/>
        <w:tblW w:w="14850" w:type="dxa"/>
        <w:tblLook w:val="04A0" w:firstRow="1" w:lastRow="0" w:firstColumn="1" w:lastColumn="0" w:noHBand="0" w:noVBand="1"/>
      </w:tblPr>
      <w:tblGrid>
        <w:gridCol w:w="706"/>
        <w:gridCol w:w="6073"/>
        <w:gridCol w:w="8071"/>
      </w:tblGrid>
      <w:tr w:rsidR="00D069AC" w:rsidRPr="00E47E5C" w:rsidTr="00E47E5C">
        <w:tc>
          <w:tcPr>
            <w:tcW w:w="706" w:type="dxa"/>
            <w:vAlign w:val="center"/>
          </w:tcPr>
          <w:p w:rsidR="00D069AC" w:rsidRPr="00E47E5C" w:rsidRDefault="00D069AC" w:rsidP="00E47E5C">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 п/п</w:t>
            </w:r>
          </w:p>
        </w:tc>
        <w:tc>
          <w:tcPr>
            <w:tcW w:w="6073" w:type="dxa"/>
            <w:vAlign w:val="center"/>
          </w:tcPr>
          <w:p w:rsidR="00E47E5C" w:rsidRDefault="0076710C" w:rsidP="00E47E5C">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Плановое м</w:t>
            </w:r>
            <w:r w:rsidR="00D069AC" w:rsidRPr="00E47E5C">
              <w:rPr>
                <w:rFonts w:ascii="Times New Roman" w:hAnsi="Times New Roman" w:cs="Times New Roman"/>
                <w:sz w:val="28"/>
                <w:szCs w:val="28"/>
              </w:rPr>
              <w:t>ероприяти</w:t>
            </w:r>
            <w:r w:rsidRPr="00E47E5C">
              <w:rPr>
                <w:rFonts w:ascii="Times New Roman" w:hAnsi="Times New Roman" w:cs="Times New Roman"/>
                <w:sz w:val="28"/>
                <w:szCs w:val="28"/>
              </w:rPr>
              <w:t>е</w:t>
            </w:r>
          </w:p>
          <w:p w:rsidR="00D069AC" w:rsidRPr="00E47E5C" w:rsidRDefault="0076710C" w:rsidP="00E47E5C">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(с</w:t>
            </w:r>
            <w:r w:rsidR="00D069AC" w:rsidRPr="00E47E5C">
              <w:rPr>
                <w:rFonts w:ascii="Times New Roman" w:hAnsi="Times New Roman" w:cs="Times New Roman"/>
                <w:sz w:val="28"/>
                <w:szCs w:val="28"/>
              </w:rPr>
              <w:t>рок исполнения</w:t>
            </w:r>
            <w:r w:rsidRPr="00E47E5C">
              <w:rPr>
                <w:rFonts w:ascii="Times New Roman" w:hAnsi="Times New Roman" w:cs="Times New Roman"/>
                <w:sz w:val="28"/>
                <w:szCs w:val="28"/>
              </w:rPr>
              <w:t>, ответственный исполнитель)</w:t>
            </w:r>
          </w:p>
        </w:tc>
        <w:tc>
          <w:tcPr>
            <w:tcW w:w="8071" w:type="dxa"/>
            <w:vAlign w:val="center"/>
          </w:tcPr>
          <w:p w:rsidR="00D069AC" w:rsidRPr="00E47E5C" w:rsidRDefault="0076710C" w:rsidP="00E47E5C">
            <w:pPr>
              <w:jc w:val="center"/>
              <w:rPr>
                <w:rFonts w:ascii="Times New Roman" w:hAnsi="Times New Roman" w:cs="Times New Roman"/>
                <w:sz w:val="28"/>
                <w:szCs w:val="28"/>
              </w:rPr>
            </w:pPr>
            <w:r w:rsidRPr="00E47E5C">
              <w:rPr>
                <w:rFonts w:ascii="Times New Roman" w:hAnsi="Times New Roman" w:cs="Times New Roman"/>
                <w:sz w:val="28"/>
                <w:szCs w:val="28"/>
              </w:rPr>
              <w:t>Информация о ходе и результатах исполнения</w:t>
            </w:r>
          </w:p>
        </w:tc>
      </w:tr>
      <w:tr w:rsidR="00D069AC" w:rsidRPr="00E47E5C" w:rsidTr="00D069AC">
        <w:tc>
          <w:tcPr>
            <w:tcW w:w="706" w:type="dxa"/>
          </w:tcPr>
          <w:p w:rsidR="00D069AC" w:rsidRPr="00E47E5C" w:rsidRDefault="00D069AC" w:rsidP="00E47E5C">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1</w:t>
            </w:r>
          </w:p>
        </w:tc>
        <w:tc>
          <w:tcPr>
            <w:tcW w:w="6073" w:type="dxa"/>
          </w:tcPr>
          <w:p w:rsidR="00D069AC" w:rsidRPr="00E47E5C" w:rsidRDefault="00D069AC" w:rsidP="00E47E5C">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2</w:t>
            </w:r>
          </w:p>
        </w:tc>
        <w:tc>
          <w:tcPr>
            <w:tcW w:w="8071" w:type="dxa"/>
          </w:tcPr>
          <w:p w:rsidR="00D069AC" w:rsidRPr="00E47E5C" w:rsidRDefault="0076710C" w:rsidP="00E47E5C">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3</w:t>
            </w:r>
          </w:p>
        </w:tc>
      </w:tr>
      <w:tr w:rsidR="00CA7D72" w:rsidRPr="00E47E5C" w:rsidTr="00D069AC">
        <w:tc>
          <w:tcPr>
            <w:tcW w:w="14850" w:type="dxa"/>
            <w:gridSpan w:val="3"/>
          </w:tcPr>
          <w:p w:rsidR="00CA7D72" w:rsidRPr="00E47E5C" w:rsidRDefault="006300A7" w:rsidP="00E47E5C">
            <w:pPr>
              <w:pStyle w:val="a4"/>
              <w:numPr>
                <w:ilvl w:val="0"/>
                <w:numId w:val="1"/>
              </w:num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t>РЕАЛИЗАЦИЯ НАЦИОНАЛЬНЫХ ПРОЕКТОВ</w:t>
            </w:r>
          </w:p>
          <w:p w:rsidR="00922EB7" w:rsidRPr="00E47E5C" w:rsidRDefault="006300A7" w:rsidP="00E47E5C">
            <w:pPr>
              <w:spacing w:line="209" w:lineRule="auto"/>
              <w:ind w:firstLine="567"/>
              <w:jc w:val="both"/>
              <w:rPr>
                <w:rFonts w:ascii="Times New Roman" w:hAnsi="Times New Roman" w:cs="Times New Roman"/>
                <w:sz w:val="28"/>
                <w:szCs w:val="28"/>
              </w:rPr>
            </w:pPr>
            <w:r w:rsidRPr="00E47E5C">
              <w:rPr>
                <w:rFonts w:ascii="Times New Roman" w:hAnsi="Times New Roman" w:cs="Times New Roman"/>
                <w:sz w:val="28"/>
                <w:szCs w:val="28"/>
              </w:rPr>
              <w:t>«Нужна постоянная работа, направленная на повышение качества жизни семей с детьми, на поддержку рождаемости. И для этого мы запустим новый национальный проект, который так и называется: «Семья</w:t>
            </w:r>
            <w:r w:rsidR="00922EB7" w:rsidRPr="00E47E5C">
              <w:rPr>
                <w:rFonts w:ascii="Times New Roman" w:hAnsi="Times New Roman" w:cs="Times New Roman"/>
                <w:sz w:val="28"/>
                <w:szCs w:val="28"/>
              </w:rPr>
              <w:t>»…</w:t>
            </w:r>
          </w:p>
          <w:p w:rsidR="006300A7" w:rsidRPr="00E47E5C" w:rsidRDefault="00922EB7" w:rsidP="00E47E5C">
            <w:pPr>
              <w:spacing w:line="209" w:lineRule="auto"/>
              <w:ind w:firstLine="567"/>
              <w:jc w:val="both"/>
              <w:rPr>
                <w:rFonts w:ascii="Times New Roman" w:hAnsi="Times New Roman" w:cs="Times New Roman"/>
                <w:sz w:val="28"/>
                <w:szCs w:val="28"/>
              </w:rPr>
            </w:pPr>
            <w:r w:rsidRPr="00E47E5C">
              <w:rPr>
                <w:rFonts w:ascii="Times New Roman" w:hAnsi="Times New Roman" w:cs="Times New Roman"/>
                <w:sz w:val="28"/>
                <w:szCs w:val="28"/>
              </w:rPr>
              <w:t>…</w:t>
            </w:r>
            <w:r w:rsidR="006300A7" w:rsidRPr="00E47E5C">
              <w:rPr>
                <w:rFonts w:ascii="Times New Roman" w:hAnsi="Times New Roman" w:cs="Times New Roman"/>
                <w:sz w:val="28"/>
                <w:szCs w:val="28"/>
              </w:rPr>
              <w:t>Особое внимание нужно уделить сельским территориям, регионам, где продолжительность жизни пока ниже, чем в среднем по России. На решение этих задач будет нацелен национальный проект «Продолжительная и активная жизнь». При этом важно, чтобы росла продолжительность именно здоровой, активной жизни, чтобы человек мог посвящать свое время семье, близким, детям, внукам.»</w:t>
            </w:r>
          </w:p>
          <w:p w:rsidR="006300A7" w:rsidRPr="00E47E5C" w:rsidRDefault="00A0788C" w:rsidP="00E47E5C">
            <w:pPr>
              <w:spacing w:line="209"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1.1</w:t>
            </w:r>
          </w:p>
        </w:tc>
        <w:tc>
          <w:tcPr>
            <w:tcW w:w="6073"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Заседание комитета Верховного Совета Республики Хакасия по здравоохранению и социальной политике по рассмотрению информации Министерства труда и социальной защиты Республики Хакасия о реализации в 2024 году национального проекта «Демография»</w:t>
            </w:r>
            <w:r w:rsidR="0076710C" w:rsidRPr="00E47E5C">
              <w:rPr>
                <w:rFonts w:ascii="Times New Roman" w:hAnsi="Times New Roman" w:cs="Times New Roman"/>
                <w:sz w:val="28"/>
                <w:szCs w:val="28"/>
              </w:rPr>
              <w:t xml:space="preserve"> (декабрь 2024 года, комитет Верховного Совета Республики Хакасия по здравоохранению и социальной политике)</w:t>
            </w:r>
          </w:p>
          <w:p w:rsidR="00D069AC" w:rsidRPr="00E47E5C" w:rsidRDefault="00D069AC" w:rsidP="00E47E5C">
            <w:pPr>
              <w:jc w:val="both"/>
              <w:rPr>
                <w:rFonts w:ascii="Times New Roman" w:hAnsi="Times New Roman" w:cs="Times New Roman"/>
                <w:sz w:val="28"/>
                <w:szCs w:val="28"/>
              </w:rPr>
            </w:pPr>
          </w:p>
        </w:tc>
        <w:tc>
          <w:tcPr>
            <w:tcW w:w="8071" w:type="dxa"/>
          </w:tcPr>
          <w:p w:rsidR="00D069AC" w:rsidRPr="00E47E5C" w:rsidRDefault="00FB1736" w:rsidP="00E47E5C">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заслушана информация министра труда и социальной защиты </w:t>
            </w:r>
            <w:r w:rsidR="00C461D5" w:rsidRPr="00E47E5C">
              <w:rPr>
                <w:rFonts w:ascii="Times New Roman" w:hAnsi="Times New Roman" w:cs="Times New Roman"/>
                <w:sz w:val="28"/>
                <w:szCs w:val="28"/>
              </w:rPr>
              <w:t xml:space="preserve">Республики Хакасия </w:t>
            </w:r>
            <w:r w:rsidRPr="00E47E5C">
              <w:rPr>
                <w:rFonts w:ascii="Times New Roman" w:hAnsi="Times New Roman" w:cs="Times New Roman"/>
                <w:sz w:val="28"/>
                <w:szCs w:val="28"/>
              </w:rPr>
              <w:t xml:space="preserve">о реализации в Республике Хакасия в 2024 году национального проекта «Демография» (протокол заседания от 20 ноября 2024 года </w:t>
            </w:r>
            <w:r w:rsidR="00F141FD" w:rsidRPr="00E47E5C">
              <w:rPr>
                <w:rFonts w:ascii="Times New Roman" w:hAnsi="Times New Roman" w:cs="Times New Roman"/>
                <w:sz w:val="28"/>
                <w:szCs w:val="28"/>
              </w:rPr>
              <w:t xml:space="preserve">         </w:t>
            </w:r>
            <w:r w:rsidRPr="00E47E5C">
              <w:rPr>
                <w:rFonts w:ascii="Times New Roman" w:hAnsi="Times New Roman" w:cs="Times New Roman"/>
                <w:sz w:val="28"/>
                <w:szCs w:val="28"/>
              </w:rPr>
              <w:t>№ 15).</w:t>
            </w:r>
          </w:p>
          <w:p w:rsidR="00EB6A0D" w:rsidRPr="00E47E5C" w:rsidRDefault="00EB6A0D" w:rsidP="00E47E5C">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Министерству</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труда и социальной защиты Республики</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Хакасия </w:t>
            </w:r>
            <w:r w:rsidR="004A538A" w:rsidRPr="00E47E5C">
              <w:rPr>
                <w:rFonts w:ascii="Times New Roman" w:hAnsi="Times New Roman" w:cs="Times New Roman"/>
                <w:sz w:val="28"/>
                <w:szCs w:val="28"/>
              </w:rPr>
              <w:t xml:space="preserve">рекомендовано </w:t>
            </w:r>
            <w:r w:rsidRPr="00E47E5C">
              <w:rPr>
                <w:rFonts w:ascii="Times New Roman" w:hAnsi="Times New Roman" w:cs="Times New Roman"/>
                <w:sz w:val="28"/>
                <w:szCs w:val="28"/>
              </w:rPr>
              <w:t>ускорить разработку</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региональной составляющей</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национальных проектов «Семья» и «Продолжительная и активная</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жизнь».</w:t>
            </w:r>
          </w:p>
          <w:p w:rsidR="00EB6A0D" w:rsidRPr="00E47E5C" w:rsidRDefault="00EB6A0D" w:rsidP="00E47E5C">
            <w:pPr>
              <w:spacing w:line="209" w:lineRule="auto"/>
              <w:jc w:val="both"/>
              <w:rPr>
                <w:rFonts w:ascii="Times New Roman" w:hAnsi="Times New Roman" w:cs="Times New Roman"/>
                <w:sz w:val="28"/>
                <w:szCs w:val="28"/>
                <w:highlight w:val="yellow"/>
              </w:rPr>
            </w:pPr>
            <w:r w:rsidRPr="00E47E5C">
              <w:rPr>
                <w:rFonts w:ascii="Times New Roman" w:hAnsi="Times New Roman" w:cs="Times New Roman"/>
                <w:sz w:val="28"/>
                <w:szCs w:val="28"/>
              </w:rPr>
              <w:t>Сог</w:t>
            </w:r>
            <w:r w:rsidR="00D13F70" w:rsidRPr="00E47E5C">
              <w:rPr>
                <w:rFonts w:ascii="Times New Roman" w:hAnsi="Times New Roman" w:cs="Times New Roman"/>
                <w:sz w:val="28"/>
                <w:szCs w:val="28"/>
              </w:rPr>
              <w:t xml:space="preserve">ласно представленной информации </w:t>
            </w:r>
            <w:r w:rsidRPr="00E47E5C">
              <w:rPr>
                <w:rFonts w:ascii="Times New Roman" w:hAnsi="Times New Roman" w:cs="Times New Roman"/>
                <w:sz w:val="28"/>
                <w:szCs w:val="28"/>
              </w:rPr>
              <w:t xml:space="preserve">в рамках заключения </w:t>
            </w:r>
            <w:r w:rsidR="00D13F70" w:rsidRPr="00E47E5C">
              <w:rPr>
                <w:rFonts w:ascii="Times New Roman" w:hAnsi="Times New Roman" w:cs="Times New Roman"/>
                <w:sz w:val="28"/>
                <w:szCs w:val="28"/>
              </w:rPr>
              <w:t>с</w:t>
            </w:r>
            <w:r w:rsidRPr="00E47E5C">
              <w:rPr>
                <w:rFonts w:ascii="Times New Roman" w:hAnsi="Times New Roman" w:cs="Times New Roman"/>
                <w:sz w:val="28"/>
                <w:szCs w:val="28"/>
              </w:rPr>
              <w:t>оглашений</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по реализации национального</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проекта «Семья» между</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Министерством труда и социальной</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защиты Российской Федерации</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и Правительством Республики</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Хакасия</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осуществляется согласование</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показателей и мероприятий,</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обеспечивающих достижение результатов</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федеральных проектов</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«Поддержка семьи», «Многодетная</w:t>
            </w:r>
            <w:r w:rsidR="00D13F70" w:rsidRPr="00E47E5C">
              <w:rPr>
                <w:rFonts w:ascii="Times New Roman" w:hAnsi="Times New Roman" w:cs="Times New Roman"/>
                <w:sz w:val="28"/>
                <w:szCs w:val="28"/>
              </w:rPr>
              <w:t xml:space="preserve"> </w:t>
            </w:r>
            <w:r w:rsidRPr="00E47E5C">
              <w:rPr>
                <w:rFonts w:ascii="Times New Roman" w:hAnsi="Times New Roman" w:cs="Times New Roman"/>
                <w:sz w:val="28"/>
                <w:szCs w:val="28"/>
              </w:rPr>
              <w:t>семья», «Старшее поколение».</w:t>
            </w:r>
          </w:p>
        </w:tc>
      </w:tr>
      <w:tr w:rsidR="005C6D1E" w:rsidRPr="00E47E5C" w:rsidTr="00D069AC">
        <w:tc>
          <w:tcPr>
            <w:tcW w:w="14850" w:type="dxa"/>
            <w:gridSpan w:val="3"/>
          </w:tcPr>
          <w:p w:rsidR="005C6D1E" w:rsidRPr="00E47E5C" w:rsidRDefault="00934415" w:rsidP="00E47E5C">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5C6D1E" w:rsidRPr="00E47E5C">
              <w:rPr>
                <w:rFonts w:ascii="Times New Roman" w:hAnsi="Times New Roman" w:cs="Times New Roman"/>
                <w:sz w:val="28"/>
                <w:szCs w:val="28"/>
              </w:rPr>
              <w:t xml:space="preserve">Предлагаю консолидировать позитивный опыт в сфере молодежной политики и уже в этом году запустить новый национальный проект </w:t>
            </w:r>
            <w:r w:rsidRPr="00E47E5C">
              <w:rPr>
                <w:rFonts w:ascii="Times New Roman" w:hAnsi="Times New Roman" w:cs="Times New Roman"/>
                <w:sz w:val="28"/>
                <w:szCs w:val="28"/>
              </w:rPr>
              <w:t>–</w:t>
            </w:r>
            <w:r w:rsidR="005C6D1E" w:rsidRPr="00E47E5C">
              <w:rPr>
                <w:rFonts w:ascii="Times New Roman" w:hAnsi="Times New Roman" w:cs="Times New Roman"/>
                <w:sz w:val="28"/>
                <w:szCs w:val="28"/>
              </w:rPr>
              <w:t xml:space="preserve"> </w:t>
            </w:r>
            <w:r w:rsidRPr="00E47E5C">
              <w:rPr>
                <w:rFonts w:ascii="Times New Roman" w:hAnsi="Times New Roman" w:cs="Times New Roman"/>
                <w:sz w:val="28"/>
                <w:szCs w:val="28"/>
              </w:rPr>
              <w:t>«</w:t>
            </w:r>
            <w:r w:rsidR="005C6D1E" w:rsidRPr="00E47E5C">
              <w:rPr>
                <w:rFonts w:ascii="Times New Roman" w:hAnsi="Times New Roman" w:cs="Times New Roman"/>
                <w:sz w:val="28"/>
                <w:szCs w:val="28"/>
              </w:rPr>
              <w:t>Молодежь России</w:t>
            </w:r>
            <w:r w:rsidRPr="00E47E5C">
              <w:rPr>
                <w:rFonts w:ascii="Times New Roman" w:hAnsi="Times New Roman" w:cs="Times New Roman"/>
                <w:sz w:val="28"/>
                <w:szCs w:val="28"/>
              </w:rPr>
              <w:t>»</w:t>
            </w:r>
            <w:r w:rsidR="005C6D1E" w:rsidRPr="00E47E5C">
              <w:rPr>
                <w:rFonts w:ascii="Times New Roman" w:hAnsi="Times New Roman" w:cs="Times New Roman"/>
                <w:sz w:val="28"/>
                <w:szCs w:val="28"/>
              </w:rPr>
              <w:t>. Это должен быть проект о будущем и для будущего нашей страны</w:t>
            </w:r>
            <w:r w:rsidR="00087FEB" w:rsidRPr="00E47E5C">
              <w:rPr>
                <w:rFonts w:ascii="Times New Roman" w:hAnsi="Times New Roman" w:cs="Times New Roman"/>
                <w:sz w:val="28"/>
                <w:szCs w:val="28"/>
              </w:rPr>
              <w:t>.»</w:t>
            </w:r>
            <w:r w:rsidR="005C6D1E" w:rsidRPr="00E47E5C">
              <w:rPr>
                <w:rFonts w:ascii="Times New Roman" w:hAnsi="Times New Roman" w:cs="Times New Roman"/>
                <w:sz w:val="28"/>
                <w:szCs w:val="28"/>
              </w:rPr>
              <w:t xml:space="preserve"> </w:t>
            </w:r>
          </w:p>
          <w:p w:rsidR="00A0788C" w:rsidRPr="00E47E5C" w:rsidRDefault="00A0788C" w:rsidP="00E47E5C">
            <w:pPr>
              <w:spacing w:line="216"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1.2</w:t>
            </w:r>
          </w:p>
        </w:tc>
        <w:tc>
          <w:tcPr>
            <w:tcW w:w="6073" w:type="dxa"/>
          </w:tcPr>
          <w:p w:rsidR="00D069AC" w:rsidRPr="00E47E5C" w:rsidRDefault="00D069AC" w:rsidP="00E47E5C">
            <w:pPr>
              <w:autoSpaceDE w:val="0"/>
              <w:autoSpaceDN w:val="0"/>
              <w:adjustRightInd w:val="0"/>
              <w:jc w:val="both"/>
              <w:rPr>
                <w:rFonts w:ascii="Times New Roman" w:hAnsi="Times New Roman" w:cs="Times New Roman"/>
                <w:sz w:val="28"/>
                <w:szCs w:val="28"/>
              </w:rPr>
            </w:pPr>
            <w:r w:rsidRPr="00E47E5C">
              <w:rPr>
                <w:rFonts w:ascii="Times New Roman" w:hAnsi="Times New Roman" w:cs="Times New Roman"/>
                <w:sz w:val="28"/>
                <w:szCs w:val="28"/>
              </w:rPr>
              <w:t>Рассмотреть на заседании экспертного совета по молодежной политике при Верховно</w:t>
            </w:r>
            <w:r w:rsidR="0076710C" w:rsidRPr="00E47E5C">
              <w:rPr>
                <w:rFonts w:ascii="Times New Roman" w:hAnsi="Times New Roman" w:cs="Times New Roman"/>
                <w:sz w:val="28"/>
                <w:szCs w:val="28"/>
              </w:rPr>
              <w:t>м</w:t>
            </w:r>
            <w:r w:rsidRPr="00E47E5C">
              <w:rPr>
                <w:rFonts w:ascii="Times New Roman" w:hAnsi="Times New Roman" w:cs="Times New Roman"/>
                <w:sz w:val="28"/>
                <w:szCs w:val="28"/>
              </w:rPr>
              <w:t xml:space="preserve"> Совет</w:t>
            </w:r>
            <w:r w:rsidR="0076710C" w:rsidRPr="00E47E5C">
              <w:rPr>
                <w:rFonts w:ascii="Times New Roman" w:hAnsi="Times New Roman" w:cs="Times New Roman"/>
                <w:sz w:val="28"/>
                <w:szCs w:val="28"/>
              </w:rPr>
              <w:t>е</w:t>
            </w:r>
            <w:r w:rsidRPr="00E47E5C">
              <w:rPr>
                <w:rFonts w:ascii="Times New Roman" w:hAnsi="Times New Roman" w:cs="Times New Roman"/>
                <w:sz w:val="28"/>
                <w:szCs w:val="28"/>
              </w:rPr>
              <w:t xml:space="preserve"> Республики Хакасия информацию и выработать предложения по реализации </w:t>
            </w:r>
            <w:r w:rsidRPr="00E47E5C">
              <w:rPr>
                <w:rFonts w:ascii="Times New Roman" w:hAnsi="Times New Roman" w:cs="Times New Roman"/>
                <w:color w:val="000000"/>
                <w:sz w:val="28"/>
                <w:szCs w:val="28"/>
              </w:rPr>
              <w:t>национального проекта «Молодежь России» в Республике Хакасия через вхождение в национальный проект «Молодежь России» и разработку региональной программы Республики Хакасия</w:t>
            </w:r>
            <w:r w:rsidR="0076710C" w:rsidRPr="00E47E5C">
              <w:rPr>
                <w:rFonts w:ascii="Times New Roman" w:hAnsi="Times New Roman" w:cs="Times New Roman"/>
                <w:color w:val="000000"/>
                <w:sz w:val="28"/>
                <w:szCs w:val="28"/>
              </w:rPr>
              <w:t xml:space="preserve">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w:t>
            </w:r>
            <w:r w:rsidR="0076710C" w:rsidRPr="00E47E5C">
              <w:rPr>
                <w:rFonts w:ascii="Times New Roman" w:hAnsi="Times New Roman" w:cs="Times New Roman"/>
                <w:sz w:val="28"/>
                <w:szCs w:val="28"/>
              </w:rPr>
              <w:t>, комитет Верховного Совета Республики Хакасия по молодежной политике, туризму, физической культуре и спорту)</w:t>
            </w:r>
          </w:p>
        </w:tc>
        <w:tc>
          <w:tcPr>
            <w:tcW w:w="8071" w:type="dxa"/>
          </w:tcPr>
          <w:p w:rsidR="00C80B21" w:rsidRPr="00E47E5C" w:rsidRDefault="00C80B21" w:rsidP="00E47E5C">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Информаци</w:t>
            </w:r>
            <w:r w:rsidR="00D92D68" w:rsidRPr="00E47E5C">
              <w:rPr>
                <w:rFonts w:ascii="Times New Roman" w:hAnsi="Times New Roman" w:cs="Times New Roman"/>
                <w:sz w:val="28"/>
                <w:szCs w:val="28"/>
              </w:rPr>
              <w:t>я</w:t>
            </w:r>
            <w:r w:rsidRPr="00E47E5C">
              <w:rPr>
                <w:rFonts w:ascii="Times New Roman" w:hAnsi="Times New Roman" w:cs="Times New Roman"/>
                <w:sz w:val="28"/>
                <w:szCs w:val="28"/>
              </w:rPr>
              <w:t xml:space="preserve"> Министерства образования и науки Республики Хакасия, Министерства молодежной политики и общественного развития Республики Хакасия о реализации </w:t>
            </w:r>
            <w:r w:rsidR="00411597" w:rsidRPr="00E47E5C">
              <w:rPr>
                <w:rFonts w:ascii="Times New Roman" w:hAnsi="Times New Roman" w:cs="Times New Roman"/>
                <w:sz w:val="28"/>
                <w:szCs w:val="28"/>
              </w:rPr>
              <w:t xml:space="preserve">на территории Республики Хакасия </w:t>
            </w:r>
            <w:r w:rsidRPr="00E47E5C">
              <w:rPr>
                <w:rFonts w:ascii="Times New Roman" w:hAnsi="Times New Roman" w:cs="Times New Roman"/>
                <w:sz w:val="28"/>
                <w:szCs w:val="28"/>
              </w:rPr>
              <w:t xml:space="preserve">5 региональных проектов «Все лучшее детям», «Педагоги и наставники», «Профессионалитет», </w:t>
            </w:r>
            <w:r w:rsidR="00E11055" w:rsidRPr="00E47E5C">
              <w:rPr>
                <w:rFonts w:ascii="Times New Roman" w:hAnsi="Times New Roman" w:cs="Times New Roman"/>
                <w:sz w:val="28"/>
                <w:szCs w:val="28"/>
              </w:rPr>
              <w:t xml:space="preserve"> </w:t>
            </w:r>
            <w:r w:rsidRPr="00E47E5C">
              <w:rPr>
                <w:rFonts w:ascii="Times New Roman" w:hAnsi="Times New Roman" w:cs="Times New Roman"/>
                <w:sz w:val="28"/>
                <w:szCs w:val="28"/>
              </w:rPr>
              <w:t>«Россия – страна возможностей», «Мы вместе (</w:t>
            </w:r>
            <w:r w:rsidR="000B1361" w:rsidRPr="00E47E5C">
              <w:rPr>
                <w:rFonts w:ascii="Times New Roman" w:hAnsi="Times New Roman" w:cs="Times New Roman"/>
                <w:sz w:val="28"/>
                <w:szCs w:val="28"/>
              </w:rPr>
              <w:t>В</w:t>
            </w:r>
            <w:r w:rsidRPr="00E47E5C">
              <w:rPr>
                <w:rFonts w:ascii="Times New Roman" w:hAnsi="Times New Roman" w:cs="Times New Roman"/>
                <w:sz w:val="28"/>
                <w:szCs w:val="28"/>
              </w:rPr>
              <w:t xml:space="preserve">оспитание гармонично развитой личности)» в рамках </w:t>
            </w:r>
            <w:r w:rsidR="00B84FF1" w:rsidRPr="00E47E5C">
              <w:rPr>
                <w:rFonts w:ascii="Times New Roman" w:hAnsi="Times New Roman" w:cs="Times New Roman"/>
                <w:sz w:val="28"/>
                <w:szCs w:val="28"/>
              </w:rPr>
              <w:t>н</w:t>
            </w:r>
            <w:r w:rsidRPr="00E47E5C">
              <w:rPr>
                <w:rFonts w:ascii="Times New Roman" w:hAnsi="Times New Roman" w:cs="Times New Roman"/>
                <w:sz w:val="28"/>
                <w:szCs w:val="28"/>
              </w:rPr>
              <w:t>ационального проекта «Молодежь и дети», ранее именуемого «Молодежь России»</w:t>
            </w:r>
            <w:r w:rsidR="00AE1A0C" w:rsidRPr="00E47E5C">
              <w:rPr>
                <w:rFonts w:ascii="Times New Roman" w:hAnsi="Times New Roman" w:cs="Times New Roman"/>
                <w:sz w:val="28"/>
                <w:szCs w:val="28"/>
              </w:rPr>
              <w:t>,</w:t>
            </w:r>
            <w:r w:rsidRPr="00E47E5C">
              <w:rPr>
                <w:rFonts w:ascii="Times New Roman" w:hAnsi="Times New Roman" w:cs="Times New Roman"/>
                <w:sz w:val="28"/>
                <w:szCs w:val="28"/>
              </w:rPr>
              <w:t xml:space="preserve"> рассмотрен</w:t>
            </w:r>
            <w:r w:rsidR="00CF598F" w:rsidRPr="00E47E5C">
              <w:rPr>
                <w:rFonts w:ascii="Times New Roman" w:hAnsi="Times New Roman" w:cs="Times New Roman"/>
                <w:sz w:val="28"/>
                <w:szCs w:val="28"/>
              </w:rPr>
              <w:t>а</w:t>
            </w:r>
            <w:r w:rsidRPr="00E47E5C">
              <w:rPr>
                <w:rFonts w:ascii="Times New Roman" w:hAnsi="Times New Roman" w:cs="Times New Roman"/>
                <w:sz w:val="28"/>
                <w:szCs w:val="28"/>
              </w:rPr>
              <w:t xml:space="preserve"> </w:t>
            </w:r>
            <w:r w:rsidR="00CF598F" w:rsidRPr="00E47E5C">
              <w:rPr>
                <w:rFonts w:ascii="Times New Roman" w:hAnsi="Times New Roman" w:cs="Times New Roman"/>
                <w:sz w:val="28"/>
                <w:szCs w:val="28"/>
              </w:rPr>
              <w:t>07</w:t>
            </w:r>
            <w:r w:rsidR="001E5BA4" w:rsidRPr="00E47E5C">
              <w:rPr>
                <w:rFonts w:ascii="Times New Roman" w:hAnsi="Times New Roman" w:cs="Times New Roman"/>
                <w:sz w:val="28"/>
                <w:szCs w:val="28"/>
              </w:rPr>
              <w:t xml:space="preserve"> февраля </w:t>
            </w:r>
            <w:r w:rsidR="00CF598F" w:rsidRPr="00E47E5C">
              <w:rPr>
                <w:rFonts w:ascii="Times New Roman" w:hAnsi="Times New Roman" w:cs="Times New Roman"/>
                <w:sz w:val="28"/>
                <w:szCs w:val="28"/>
              </w:rPr>
              <w:t xml:space="preserve">2025 </w:t>
            </w:r>
            <w:r w:rsidR="001E5BA4"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на заседании экспертного совета (протокол заседания от 07</w:t>
            </w:r>
            <w:r w:rsidR="001E5BA4"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2025</w:t>
            </w:r>
            <w:r w:rsidR="001E5BA4"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4). Перенос срока рассмотрения связан с тем, что необходимые соглашения о реализации на территории Республики Хакасия указанных региональных проектов заключены в конце декабря 2024 года.</w:t>
            </w:r>
          </w:p>
          <w:p w:rsidR="00C80B21" w:rsidRPr="00E47E5C" w:rsidRDefault="00C80B21" w:rsidP="00E47E5C">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В целях увеличения доли молодых людей, вовлеченных в мероприятия в сфере молодежной политики, участниками заседания даны рекомендации Министерству молодежной политики и общественного развития Республики Хакасия в части повышения информированности субъектов, осуществляющих деятельно</w:t>
            </w:r>
            <w:r w:rsidR="00A43CF9" w:rsidRPr="00E47E5C">
              <w:rPr>
                <w:rFonts w:ascii="Times New Roman" w:hAnsi="Times New Roman" w:cs="Times New Roman"/>
                <w:sz w:val="28"/>
                <w:szCs w:val="28"/>
              </w:rPr>
              <w:t>сть в сфере молодежной политики;</w:t>
            </w:r>
            <w:r w:rsidRPr="00E47E5C">
              <w:rPr>
                <w:rFonts w:ascii="Times New Roman" w:hAnsi="Times New Roman" w:cs="Times New Roman"/>
                <w:sz w:val="28"/>
                <w:szCs w:val="28"/>
              </w:rPr>
              <w:t xml:space="preserve"> включения в план мероприятий на 2025</w:t>
            </w:r>
            <w:r w:rsidR="005C4CE9" w:rsidRPr="00E47E5C">
              <w:rPr>
                <w:rFonts w:ascii="Times New Roman" w:hAnsi="Times New Roman" w:cs="Times New Roman"/>
                <w:sz w:val="28"/>
                <w:szCs w:val="28"/>
              </w:rPr>
              <w:t xml:space="preserve"> год</w:t>
            </w:r>
            <w:r w:rsidRPr="00E47E5C">
              <w:rPr>
                <w:rFonts w:ascii="Times New Roman" w:hAnsi="Times New Roman" w:cs="Times New Roman"/>
                <w:sz w:val="28"/>
                <w:szCs w:val="28"/>
              </w:rPr>
              <w:t xml:space="preserve"> и последующие годы значимых мероприятий в сфере молодежной политики, организуемых органами местного самоуправления, образовательными организациями </w:t>
            </w:r>
            <w:r w:rsidR="00A43CF9" w:rsidRPr="00E47E5C">
              <w:rPr>
                <w:rFonts w:ascii="Times New Roman" w:hAnsi="Times New Roman" w:cs="Times New Roman"/>
                <w:sz w:val="28"/>
                <w:szCs w:val="28"/>
              </w:rPr>
              <w:t>и некоммерческими организациями;</w:t>
            </w:r>
            <w:r w:rsidRPr="00E47E5C">
              <w:rPr>
                <w:rFonts w:ascii="Times New Roman" w:hAnsi="Times New Roman" w:cs="Times New Roman"/>
                <w:sz w:val="28"/>
                <w:szCs w:val="28"/>
              </w:rPr>
              <w:t xml:space="preserve"> </w:t>
            </w:r>
            <w:r w:rsidR="005D7529" w:rsidRPr="00E47E5C">
              <w:rPr>
                <w:rFonts w:ascii="Times New Roman" w:hAnsi="Times New Roman" w:cs="Times New Roman"/>
                <w:sz w:val="28"/>
                <w:szCs w:val="28"/>
              </w:rPr>
              <w:t xml:space="preserve">активизации работы </w:t>
            </w:r>
            <w:r w:rsidRPr="00E47E5C">
              <w:rPr>
                <w:rFonts w:ascii="Times New Roman" w:hAnsi="Times New Roman" w:cs="Times New Roman"/>
                <w:sz w:val="28"/>
                <w:szCs w:val="28"/>
              </w:rPr>
              <w:t>по участию в федеральных проектах и конкурсах, направленных на развитие инфраструктуры молодежной политики.</w:t>
            </w:r>
          </w:p>
          <w:p w:rsidR="00C80B21" w:rsidRPr="00E47E5C" w:rsidRDefault="00C80B21" w:rsidP="00E47E5C">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Министерству образования и науки Республики Хакасия рекомендовано совместно с муниципальными органами, </w:t>
            </w:r>
            <w:r w:rsidRPr="00E47E5C">
              <w:rPr>
                <w:rFonts w:ascii="Times New Roman" w:hAnsi="Times New Roman" w:cs="Times New Roman"/>
                <w:sz w:val="28"/>
                <w:szCs w:val="28"/>
              </w:rPr>
              <w:lastRenderedPageBreak/>
              <w:t xml:space="preserve">осуществляющими управление в сфере образования, организовать работу по привлечению выпускников общеобразовательных организаций на целевое обучение по образовательным программам среднего профессионального и высшего образования, в том числе по программам обучения хакасскому языку и литературе. </w:t>
            </w:r>
          </w:p>
          <w:p w:rsidR="00C80B21" w:rsidRPr="00E47E5C" w:rsidRDefault="00C80B21" w:rsidP="00E47E5C">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w:t>
            </w:r>
          </w:p>
        </w:tc>
      </w:tr>
      <w:tr w:rsidR="005C6D1E" w:rsidRPr="00E47E5C" w:rsidTr="00D069AC">
        <w:tc>
          <w:tcPr>
            <w:tcW w:w="14850" w:type="dxa"/>
            <w:gridSpan w:val="3"/>
          </w:tcPr>
          <w:p w:rsidR="005C6D1E" w:rsidRPr="00E47E5C" w:rsidRDefault="00934415" w:rsidP="00E47E5C">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5C6D1E" w:rsidRPr="00E47E5C">
              <w:rPr>
                <w:rFonts w:ascii="Times New Roman" w:hAnsi="Times New Roman" w:cs="Times New Roman"/>
                <w:sz w:val="28"/>
                <w:szCs w:val="28"/>
              </w:rPr>
              <w:t xml:space="preserve">Нам важно, чтобы эти ребята, сегодняшние подростки, стали профессионалами своего дела, готовыми трудиться в экономике XXI века. На это направим новый национальный проект </w:t>
            </w:r>
            <w:r w:rsidRPr="00E47E5C">
              <w:rPr>
                <w:rFonts w:ascii="Times New Roman" w:hAnsi="Times New Roman" w:cs="Times New Roman"/>
                <w:sz w:val="28"/>
                <w:szCs w:val="28"/>
              </w:rPr>
              <w:t>«</w:t>
            </w:r>
            <w:r w:rsidR="005C6D1E" w:rsidRPr="00E47E5C">
              <w:rPr>
                <w:rFonts w:ascii="Times New Roman" w:hAnsi="Times New Roman" w:cs="Times New Roman"/>
                <w:sz w:val="28"/>
                <w:szCs w:val="28"/>
              </w:rPr>
              <w:t>Кадры</w:t>
            </w:r>
            <w:r w:rsidRPr="00E47E5C">
              <w:rPr>
                <w:rFonts w:ascii="Times New Roman" w:hAnsi="Times New Roman" w:cs="Times New Roman"/>
                <w:sz w:val="28"/>
                <w:szCs w:val="28"/>
              </w:rPr>
              <w:t>».»</w:t>
            </w:r>
          </w:p>
          <w:p w:rsidR="00A0788C" w:rsidRPr="00E47E5C" w:rsidRDefault="00A0788C" w:rsidP="00E47E5C">
            <w:pPr>
              <w:spacing w:line="216"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1.3</w:t>
            </w:r>
          </w:p>
        </w:tc>
        <w:tc>
          <w:tcPr>
            <w:tcW w:w="6073"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Заслушать на экспертном совете по молодежной политике при Верховном Совете Республики Хакасия информацию о заключении Правительством Республики Хакасия соглашения по реализации национального проекта «Кадры» на территории Республики Хакасия</w:t>
            </w:r>
            <w:r w:rsidR="0076710C"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w:t>
            </w:r>
            <w:r w:rsidR="0076710C" w:rsidRPr="00E47E5C">
              <w:rPr>
                <w:rFonts w:ascii="Times New Roman" w:hAnsi="Times New Roman" w:cs="Times New Roman"/>
                <w:sz w:val="28"/>
                <w:szCs w:val="28"/>
              </w:rPr>
              <w:t>, комитет Верховного Совета Республики Хакасия по молодежной политике, туризму, физической культуре и спорту)</w:t>
            </w:r>
          </w:p>
        </w:tc>
        <w:tc>
          <w:tcPr>
            <w:tcW w:w="8071" w:type="dxa"/>
          </w:tcPr>
          <w:p w:rsidR="00C5354B" w:rsidRPr="00E47E5C" w:rsidRDefault="00C5354B" w:rsidP="00E47E5C">
            <w:pPr>
              <w:autoSpaceDE w:val="0"/>
              <w:autoSpaceDN w:val="0"/>
              <w:adjustRightInd w:val="0"/>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Информация Министерства труда и социальной защиты Республики Хакасия о </w:t>
            </w:r>
            <w:r w:rsidR="00866744" w:rsidRPr="00E47E5C">
              <w:rPr>
                <w:rFonts w:ascii="Times New Roman" w:hAnsi="Times New Roman" w:cs="Times New Roman"/>
                <w:sz w:val="28"/>
                <w:szCs w:val="28"/>
              </w:rPr>
              <w:t xml:space="preserve">заключенном </w:t>
            </w:r>
            <w:r w:rsidRPr="00E47E5C">
              <w:rPr>
                <w:rFonts w:ascii="Times New Roman" w:hAnsi="Times New Roman" w:cs="Times New Roman"/>
                <w:sz w:val="28"/>
                <w:szCs w:val="28"/>
              </w:rPr>
              <w:t>в соответствии с федеральным проектом «Управление рынком труда» национального проекта «Кадры» соглашени</w:t>
            </w:r>
            <w:r w:rsidR="00866744" w:rsidRPr="00E47E5C">
              <w:rPr>
                <w:rFonts w:ascii="Times New Roman" w:hAnsi="Times New Roman" w:cs="Times New Roman"/>
                <w:sz w:val="28"/>
                <w:szCs w:val="28"/>
              </w:rPr>
              <w:t>и</w:t>
            </w:r>
            <w:r w:rsidRPr="00E47E5C">
              <w:rPr>
                <w:rFonts w:ascii="Times New Roman" w:hAnsi="Times New Roman" w:cs="Times New Roman"/>
                <w:sz w:val="28"/>
                <w:szCs w:val="28"/>
              </w:rPr>
              <w:t xml:space="preserve"> от 20</w:t>
            </w:r>
            <w:r w:rsidR="00FD2414" w:rsidRPr="00E47E5C">
              <w:rPr>
                <w:rFonts w:ascii="Times New Roman" w:hAnsi="Times New Roman" w:cs="Times New Roman"/>
                <w:sz w:val="28"/>
                <w:szCs w:val="28"/>
              </w:rPr>
              <w:t xml:space="preserve"> декабря </w:t>
            </w:r>
            <w:r w:rsidRPr="00E47E5C">
              <w:rPr>
                <w:rFonts w:ascii="Times New Roman" w:hAnsi="Times New Roman" w:cs="Times New Roman"/>
                <w:sz w:val="28"/>
                <w:szCs w:val="28"/>
              </w:rPr>
              <w:t xml:space="preserve">2024 </w:t>
            </w:r>
            <w:r w:rsidR="00FD2414" w:rsidRPr="00E47E5C">
              <w:rPr>
                <w:rFonts w:ascii="Times New Roman" w:hAnsi="Times New Roman" w:cs="Times New Roman"/>
                <w:sz w:val="28"/>
                <w:szCs w:val="28"/>
              </w:rPr>
              <w:t xml:space="preserve">года </w:t>
            </w:r>
            <w:r w:rsidR="006E25D8"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150-09-2025-032 с Федеральной службой занятости о предоставлении субсидии из федерального бюджета республиканскому бюджету Республики Хакасия в целях софинансирования расходных обязательств субъектов Российской Федерации, возникающих при реализации мероприятий, направленных на повышение эффективности службы занятости, рассмотрена на </w:t>
            </w:r>
            <w:r w:rsidR="00176689" w:rsidRPr="00E47E5C">
              <w:rPr>
                <w:rFonts w:ascii="Times New Roman" w:hAnsi="Times New Roman" w:cs="Times New Roman"/>
                <w:sz w:val="28"/>
                <w:szCs w:val="28"/>
              </w:rPr>
              <w:t xml:space="preserve">заседании экспертного совета 07 февраля </w:t>
            </w:r>
            <w:r w:rsidRPr="00E47E5C">
              <w:rPr>
                <w:rFonts w:ascii="Times New Roman" w:hAnsi="Times New Roman" w:cs="Times New Roman"/>
                <w:sz w:val="28"/>
                <w:szCs w:val="28"/>
              </w:rPr>
              <w:t>2025 года (протокол заседания от 07</w:t>
            </w:r>
            <w:r w:rsidR="00DA3217"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 xml:space="preserve">2025 </w:t>
            </w:r>
            <w:r w:rsidR="00DA3217"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4). </w:t>
            </w:r>
          </w:p>
          <w:p w:rsidR="00C5354B" w:rsidRPr="00E47E5C" w:rsidRDefault="00C5354B" w:rsidP="00E47E5C">
            <w:pPr>
              <w:autoSpaceDE w:val="0"/>
              <w:autoSpaceDN w:val="0"/>
              <w:adjustRightInd w:val="0"/>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Правительству Республики Хакасия </w:t>
            </w:r>
            <w:r w:rsidR="00485247" w:rsidRPr="00E47E5C">
              <w:rPr>
                <w:rFonts w:ascii="Times New Roman" w:hAnsi="Times New Roman" w:cs="Times New Roman"/>
                <w:sz w:val="28"/>
                <w:szCs w:val="28"/>
              </w:rPr>
              <w:t xml:space="preserve">рекомендовано </w:t>
            </w:r>
            <w:r w:rsidRPr="00E47E5C">
              <w:rPr>
                <w:rFonts w:ascii="Times New Roman" w:hAnsi="Times New Roman" w:cs="Times New Roman"/>
                <w:sz w:val="28"/>
                <w:szCs w:val="28"/>
              </w:rPr>
              <w:t xml:space="preserve">представить сведения о количестве работодателей, принявших участие в 2025 году в </w:t>
            </w:r>
            <w:r w:rsidR="006751D7" w:rsidRPr="00E47E5C">
              <w:rPr>
                <w:rFonts w:ascii="Times New Roman" w:hAnsi="Times New Roman" w:cs="Times New Roman"/>
                <w:sz w:val="28"/>
                <w:szCs w:val="28"/>
              </w:rPr>
              <w:t>опросе</w:t>
            </w:r>
            <w:r w:rsidRPr="00E47E5C">
              <w:rPr>
                <w:rFonts w:ascii="Times New Roman" w:hAnsi="Times New Roman" w:cs="Times New Roman"/>
                <w:sz w:val="28"/>
                <w:szCs w:val="28"/>
              </w:rPr>
              <w:t xml:space="preserve"> о кадровой потребнос</w:t>
            </w:r>
            <w:r w:rsidR="006751D7" w:rsidRPr="00E47E5C">
              <w:rPr>
                <w:rFonts w:ascii="Times New Roman" w:hAnsi="Times New Roman" w:cs="Times New Roman"/>
                <w:sz w:val="28"/>
                <w:szCs w:val="28"/>
              </w:rPr>
              <w:t>ти на среднесрочную перспективу (</w:t>
            </w:r>
            <w:r w:rsidRPr="00E47E5C">
              <w:rPr>
                <w:rFonts w:ascii="Times New Roman" w:hAnsi="Times New Roman" w:cs="Times New Roman"/>
                <w:sz w:val="28"/>
                <w:szCs w:val="28"/>
              </w:rPr>
              <w:t>по отраслям экономики</w:t>
            </w:r>
            <w:r w:rsidR="006751D7" w:rsidRPr="00E47E5C">
              <w:rPr>
                <w:rFonts w:ascii="Times New Roman" w:hAnsi="Times New Roman" w:cs="Times New Roman"/>
                <w:sz w:val="28"/>
                <w:szCs w:val="28"/>
              </w:rPr>
              <w:t>) и</w:t>
            </w:r>
            <w:r w:rsidRPr="00E47E5C">
              <w:rPr>
                <w:rFonts w:ascii="Times New Roman" w:hAnsi="Times New Roman" w:cs="Times New Roman"/>
                <w:sz w:val="28"/>
                <w:szCs w:val="28"/>
              </w:rPr>
              <w:t xml:space="preserve"> на постоянной основе проводить работу по оказанию содействия работодателям в прохождении опроса о кадровой потребности на среднесрочную перспективу. </w:t>
            </w:r>
          </w:p>
          <w:p w:rsidR="00C5354B" w:rsidRPr="00E47E5C" w:rsidRDefault="00C5354B" w:rsidP="00E47E5C">
            <w:pPr>
              <w:autoSpaceDE w:val="0"/>
              <w:autoSpaceDN w:val="0"/>
              <w:adjustRightInd w:val="0"/>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w:t>
            </w:r>
          </w:p>
        </w:tc>
      </w:tr>
      <w:tr w:rsidR="005C6D1E" w:rsidRPr="00E47E5C" w:rsidTr="00D069AC">
        <w:tc>
          <w:tcPr>
            <w:tcW w:w="14850" w:type="dxa"/>
            <w:gridSpan w:val="3"/>
          </w:tcPr>
          <w:p w:rsidR="005C6D1E" w:rsidRPr="00E47E5C" w:rsidRDefault="00934415"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5C6D1E" w:rsidRPr="00E47E5C">
              <w:rPr>
                <w:rFonts w:ascii="Times New Roman" w:hAnsi="Times New Roman" w:cs="Times New Roman"/>
                <w:sz w:val="28"/>
                <w:szCs w:val="28"/>
              </w:rPr>
              <w:t xml:space="preserve">Считаю, что к 2030 году нужно сформировать цифровые платформы во всех ключевых отраслях экономики и социальной сферы. Эти и другие комплексные задачи будут решаться в рамках нового национального проекта </w:t>
            </w:r>
            <w:r w:rsidRPr="00E47E5C">
              <w:rPr>
                <w:rFonts w:ascii="Times New Roman" w:hAnsi="Times New Roman" w:cs="Times New Roman"/>
                <w:sz w:val="28"/>
                <w:szCs w:val="28"/>
              </w:rPr>
              <w:t>«</w:t>
            </w:r>
            <w:r w:rsidR="005C6D1E" w:rsidRPr="00E47E5C">
              <w:rPr>
                <w:rFonts w:ascii="Times New Roman" w:hAnsi="Times New Roman" w:cs="Times New Roman"/>
                <w:sz w:val="28"/>
                <w:szCs w:val="28"/>
              </w:rPr>
              <w:t>Экономика данных</w:t>
            </w:r>
            <w:r w:rsidRPr="00E47E5C">
              <w:rPr>
                <w:rFonts w:ascii="Times New Roman" w:hAnsi="Times New Roman" w:cs="Times New Roman"/>
                <w:sz w:val="28"/>
                <w:szCs w:val="28"/>
              </w:rPr>
              <w:t>».»</w:t>
            </w:r>
          </w:p>
          <w:p w:rsidR="00A0788C" w:rsidRPr="00E47E5C" w:rsidRDefault="00A0788C"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1.4</w:t>
            </w:r>
          </w:p>
        </w:tc>
        <w:tc>
          <w:tcPr>
            <w:tcW w:w="6073"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экономической политике, промышленности, строительству и транспорту информацию Правительства Республики Хакасия о реализации в Республике Хакасия национального проекта «Цифровая экономика Российской Федерации»</w:t>
            </w:r>
            <w:r w:rsidR="0076710C" w:rsidRPr="00E47E5C">
              <w:rPr>
                <w:rFonts w:ascii="Times New Roman" w:hAnsi="Times New Roman" w:cs="Times New Roman"/>
                <w:sz w:val="28"/>
                <w:szCs w:val="28"/>
              </w:rPr>
              <w:t xml:space="preserve"> (в</w:t>
            </w:r>
            <w:r w:rsidRPr="00E47E5C">
              <w:rPr>
                <w:rFonts w:ascii="Times New Roman" w:hAnsi="Times New Roman" w:cs="Times New Roman"/>
                <w:sz w:val="28"/>
                <w:szCs w:val="28"/>
              </w:rPr>
              <w:t>торое полугодие 2024 года</w:t>
            </w:r>
            <w:r w:rsidR="0076710C" w:rsidRPr="00E47E5C">
              <w:rPr>
                <w:rFonts w:ascii="Times New Roman" w:hAnsi="Times New Roman" w:cs="Times New Roman"/>
                <w:sz w:val="28"/>
                <w:szCs w:val="28"/>
              </w:rPr>
              <w:t>, комитет Верховного Совета Республики Хакасия по экономической политике, промышленности, строительству и транспорту)</w:t>
            </w:r>
          </w:p>
        </w:tc>
        <w:tc>
          <w:tcPr>
            <w:tcW w:w="8071" w:type="dxa"/>
          </w:tcPr>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На </w:t>
            </w:r>
            <w:r w:rsidR="00987876" w:rsidRPr="00E47E5C">
              <w:rPr>
                <w:rFonts w:ascii="Times New Roman" w:hAnsi="Times New Roman" w:cs="Times New Roman"/>
                <w:sz w:val="28"/>
                <w:szCs w:val="28"/>
              </w:rPr>
              <w:t xml:space="preserve">заседании комитета </w:t>
            </w:r>
            <w:r w:rsidRPr="00E47E5C">
              <w:rPr>
                <w:rFonts w:ascii="Times New Roman" w:hAnsi="Times New Roman" w:cs="Times New Roman"/>
                <w:sz w:val="28"/>
                <w:szCs w:val="28"/>
              </w:rPr>
              <w:t>23</w:t>
            </w:r>
            <w:r w:rsidR="00600F48"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600F4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заслушана информация Государственного комитета цифрового развития и связи Республики Хакасия о реализации в Республике Хакасия национального проекта «Цифровая экономика Российской Федерации» (протокол заседания комитета от 23</w:t>
            </w:r>
            <w:r w:rsidR="00671B05"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 xml:space="preserve">2024 </w:t>
            </w:r>
            <w:r w:rsidR="00671B05"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13, решение комитета от 23</w:t>
            </w:r>
            <w:r w:rsidR="00671B05"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671B05" w:rsidRPr="00E47E5C">
              <w:rPr>
                <w:rFonts w:ascii="Times New Roman" w:hAnsi="Times New Roman" w:cs="Times New Roman"/>
                <w:sz w:val="28"/>
                <w:szCs w:val="28"/>
              </w:rPr>
              <w:t xml:space="preserve"> года                       </w:t>
            </w:r>
            <w:r w:rsidRPr="00E47E5C">
              <w:rPr>
                <w:rFonts w:ascii="Times New Roman" w:hAnsi="Times New Roman" w:cs="Times New Roman"/>
                <w:sz w:val="28"/>
                <w:szCs w:val="28"/>
              </w:rPr>
              <w:t xml:space="preserve"> № 13/3/57). </w:t>
            </w:r>
          </w:p>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Правительству Республики Хакасия рекомендовано продолжить работу по реализации в Республике Хакасия национального проекта «Цифровая экономика Российской Федерации».</w:t>
            </w:r>
          </w:p>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На территории Республики Хакасия реализуются 5 региональных проектов, соответствующих федеральным проектам, а именно: </w:t>
            </w:r>
          </w:p>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«Информационная инфраструктура». По итогам реализации федерального проекта проложено 807 км волоконно-оптической линии связи, к сети «Интернет» подключены 100% (491 шт.) социально значимых объектов республики; </w:t>
            </w:r>
          </w:p>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 «Цифровое государственное управление». Проводится работа по переводу услуг в электронную форму и их популяризации с</w:t>
            </w:r>
            <w:r w:rsidR="00B813D8" w:rsidRPr="00E47E5C">
              <w:rPr>
                <w:rFonts w:ascii="Times New Roman" w:hAnsi="Times New Roman" w:cs="Times New Roman"/>
                <w:sz w:val="28"/>
                <w:szCs w:val="28"/>
              </w:rPr>
              <w:t>реди жителей Республики Хакасия,</w:t>
            </w:r>
            <w:r w:rsidRPr="00E47E5C">
              <w:rPr>
                <w:rFonts w:ascii="Times New Roman" w:hAnsi="Times New Roman" w:cs="Times New Roman"/>
                <w:sz w:val="28"/>
                <w:szCs w:val="28"/>
              </w:rPr>
              <w:t xml:space="preserve"> организации электронного м</w:t>
            </w:r>
            <w:r w:rsidR="00B813D8" w:rsidRPr="00E47E5C">
              <w:rPr>
                <w:rFonts w:ascii="Times New Roman" w:hAnsi="Times New Roman" w:cs="Times New Roman"/>
                <w:sz w:val="28"/>
                <w:szCs w:val="28"/>
              </w:rPr>
              <w:t>ежведомственного взаимодействия;</w:t>
            </w:r>
            <w:r w:rsidRPr="00E47E5C">
              <w:rPr>
                <w:rFonts w:ascii="Times New Roman" w:hAnsi="Times New Roman" w:cs="Times New Roman"/>
                <w:sz w:val="28"/>
                <w:szCs w:val="28"/>
              </w:rPr>
              <w:t xml:space="preserve"> обеспечивается контроль и мониторинг сроков оказания услуг и уровня удовлетворенности граждан качеством оказания услуг в электронной форме. В целях сокращения количества истребуемых документов у заявителей </w:t>
            </w:r>
            <w:r w:rsidRPr="00E47E5C">
              <w:rPr>
                <w:rFonts w:ascii="Times New Roman" w:hAnsi="Times New Roman" w:cs="Times New Roman"/>
                <w:sz w:val="28"/>
                <w:szCs w:val="28"/>
              </w:rPr>
              <w:lastRenderedPageBreak/>
              <w:t xml:space="preserve">все 99 органов местного самоуправления подключены к региональной системе межведомственного электронного взаимодействия «Система исполнения регламентов», позволяющей осуществлять более 300 межведомственных запросов </w:t>
            </w:r>
            <w:r w:rsidR="00B813D8" w:rsidRPr="00E47E5C">
              <w:rPr>
                <w:rFonts w:ascii="Times New Roman" w:hAnsi="Times New Roman" w:cs="Times New Roman"/>
                <w:sz w:val="28"/>
                <w:szCs w:val="28"/>
              </w:rPr>
              <w:t>в</w:t>
            </w:r>
            <w:r w:rsidRPr="00E47E5C">
              <w:rPr>
                <w:rFonts w:ascii="Times New Roman" w:hAnsi="Times New Roman" w:cs="Times New Roman"/>
                <w:sz w:val="28"/>
                <w:szCs w:val="28"/>
              </w:rPr>
              <w:t xml:space="preserve"> федеральны</w:t>
            </w:r>
            <w:r w:rsidR="00B813D8" w:rsidRPr="00E47E5C">
              <w:rPr>
                <w:rFonts w:ascii="Times New Roman" w:hAnsi="Times New Roman" w:cs="Times New Roman"/>
                <w:sz w:val="28"/>
                <w:szCs w:val="28"/>
              </w:rPr>
              <w:t>е органы</w:t>
            </w:r>
            <w:r w:rsidRPr="00E47E5C">
              <w:rPr>
                <w:rFonts w:ascii="Times New Roman" w:hAnsi="Times New Roman" w:cs="Times New Roman"/>
                <w:sz w:val="28"/>
                <w:szCs w:val="28"/>
              </w:rPr>
              <w:t xml:space="preserve"> (ФНС, СФР, Росреестр, МВД и т.д.); </w:t>
            </w:r>
          </w:p>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 «Кадры для цифровой экономики». Организованы и проведены мероприятия по обучению сотрудников исполнительных органов Р</w:t>
            </w:r>
            <w:r w:rsidR="00FC013A" w:rsidRPr="00E47E5C">
              <w:rPr>
                <w:rFonts w:ascii="Times New Roman" w:hAnsi="Times New Roman" w:cs="Times New Roman"/>
                <w:sz w:val="28"/>
                <w:szCs w:val="28"/>
              </w:rPr>
              <w:t xml:space="preserve">еспублики </w:t>
            </w:r>
            <w:r w:rsidRPr="00E47E5C">
              <w:rPr>
                <w:rFonts w:ascii="Times New Roman" w:hAnsi="Times New Roman" w:cs="Times New Roman"/>
                <w:sz w:val="28"/>
                <w:szCs w:val="28"/>
              </w:rPr>
              <w:t>Х</w:t>
            </w:r>
            <w:r w:rsidR="00FC013A" w:rsidRPr="00E47E5C">
              <w:rPr>
                <w:rFonts w:ascii="Times New Roman" w:hAnsi="Times New Roman" w:cs="Times New Roman"/>
                <w:sz w:val="28"/>
                <w:szCs w:val="28"/>
              </w:rPr>
              <w:t>акасия</w:t>
            </w:r>
            <w:r w:rsidRPr="00E47E5C">
              <w:rPr>
                <w:rFonts w:ascii="Times New Roman" w:hAnsi="Times New Roman" w:cs="Times New Roman"/>
                <w:sz w:val="28"/>
                <w:szCs w:val="28"/>
              </w:rPr>
              <w:t>, органов местного самоуправления и их подведомственных учреждений компетенциям и технологиям, востребованным в условиях цифровой экономики, популяризации ИТ-специальностей в Республик</w:t>
            </w:r>
            <w:r w:rsidR="002C047F" w:rsidRPr="00E47E5C">
              <w:rPr>
                <w:rFonts w:ascii="Times New Roman" w:hAnsi="Times New Roman" w:cs="Times New Roman"/>
                <w:sz w:val="28"/>
                <w:szCs w:val="28"/>
              </w:rPr>
              <w:t>е</w:t>
            </w:r>
            <w:r w:rsidRPr="00E47E5C">
              <w:rPr>
                <w:rFonts w:ascii="Times New Roman" w:hAnsi="Times New Roman" w:cs="Times New Roman"/>
                <w:sz w:val="28"/>
                <w:szCs w:val="28"/>
              </w:rPr>
              <w:t xml:space="preserve"> Хакасия; </w:t>
            </w:r>
          </w:p>
          <w:p w:rsidR="00721143" w:rsidRPr="00E47E5C"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w:t>
            </w:r>
            <w:r w:rsidR="00987876"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«Информационная безопасность». Проведены организационные мероприятия по исполнению требований законодательства о безопасности критической информационной инфраструктуры;  </w:t>
            </w:r>
          </w:p>
          <w:p w:rsidR="00721143" w:rsidRDefault="00721143" w:rsidP="00E47E5C">
            <w:pPr>
              <w:jc w:val="both"/>
              <w:rPr>
                <w:rFonts w:ascii="Times New Roman" w:hAnsi="Times New Roman" w:cs="Times New Roman"/>
                <w:sz w:val="28"/>
                <w:szCs w:val="28"/>
              </w:rPr>
            </w:pPr>
            <w:r w:rsidRPr="00E47E5C">
              <w:rPr>
                <w:rFonts w:ascii="Times New Roman" w:hAnsi="Times New Roman" w:cs="Times New Roman"/>
                <w:sz w:val="28"/>
                <w:szCs w:val="28"/>
              </w:rPr>
              <w:t>- «Цифровые технологии». В целях поддержки организаций при внедрении в их деятельность «сквозных» цифровых технологий (далее – СЦТ), популяризации отечественных продуктов, сервисов и платформенных решений, созданных на базе СЦТ, доведения информации о доступных мерах государственной поддержки Госкомитетом на постоянной основе проводится информирование потенциальных участников грантов посредством организации встреч, публикаций новостей на портале Правительства Республики Хакасия и в госпабликах. Республика Хакасия вошла в топ</w:t>
            </w:r>
            <w:r w:rsidR="00C237A5" w:rsidRPr="00E47E5C">
              <w:rPr>
                <w:rFonts w:ascii="Times New Roman" w:hAnsi="Times New Roman" w:cs="Times New Roman"/>
                <w:sz w:val="28"/>
                <w:szCs w:val="28"/>
              </w:rPr>
              <w:t>-</w:t>
            </w:r>
            <w:r w:rsidRPr="00E47E5C">
              <w:rPr>
                <w:rFonts w:ascii="Times New Roman" w:hAnsi="Times New Roman" w:cs="Times New Roman"/>
                <w:sz w:val="28"/>
                <w:szCs w:val="28"/>
              </w:rPr>
              <w:t xml:space="preserve">10 субъектов лидеров по объему продаж лицензий на ПО на долю зарегистрированных </w:t>
            </w:r>
            <w:r w:rsidR="00C237A5" w:rsidRPr="00E47E5C">
              <w:rPr>
                <w:rFonts w:ascii="Times New Roman" w:hAnsi="Times New Roman" w:cs="Times New Roman"/>
                <w:sz w:val="28"/>
                <w:szCs w:val="28"/>
              </w:rPr>
              <w:t xml:space="preserve">в регионе </w:t>
            </w:r>
            <w:r w:rsidR="001C1EA2" w:rsidRPr="00E47E5C">
              <w:rPr>
                <w:rFonts w:ascii="Times New Roman" w:hAnsi="Times New Roman" w:cs="Times New Roman"/>
                <w:sz w:val="28"/>
                <w:szCs w:val="28"/>
              </w:rPr>
              <w:t>субъектов малого предпринимательства</w:t>
            </w:r>
            <w:r w:rsidRPr="00E47E5C">
              <w:rPr>
                <w:rFonts w:ascii="Times New Roman" w:hAnsi="Times New Roman" w:cs="Times New Roman"/>
                <w:sz w:val="28"/>
                <w:szCs w:val="28"/>
              </w:rPr>
              <w:t>.</w:t>
            </w:r>
          </w:p>
          <w:p w:rsidR="00305032" w:rsidRPr="00305032" w:rsidRDefault="00305032" w:rsidP="00E47E5C">
            <w:pPr>
              <w:jc w:val="both"/>
              <w:rPr>
                <w:rFonts w:ascii="Times New Roman" w:hAnsi="Times New Roman" w:cs="Times New Roman"/>
                <w:sz w:val="16"/>
                <w:szCs w:val="16"/>
              </w:rPr>
            </w:pPr>
          </w:p>
        </w:tc>
      </w:tr>
      <w:tr w:rsidR="00316B5A" w:rsidRPr="00E47E5C" w:rsidTr="00D069AC">
        <w:tc>
          <w:tcPr>
            <w:tcW w:w="14850" w:type="dxa"/>
            <w:gridSpan w:val="3"/>
          </w:tcPr>
          <w:p w:rsidR="00316B5A" w:rsidRPr="00E47E5C" w:rsidRDefault="00305F4A" w:rsidP="00E47E5C">
            <w:pPr>
              <w:pStyle w:val="a4"/>
              <w:spacing w:line="206" w:lineRule="auto"/>
              <w:jc w:val="center"/>
              <w:rPr>
                <w:rFonts w:ascii="Times New Roman" w:hAnsi="Times New Roman" w:cs="Times New Roman"/>
                <w:sz w:val="28"/>
                <w:szCs w:val="28"/>
              </w:rPr>
            </w:pPr>
            <w:r w:rsidRPr="00E47E5C">
              <w:rPr>
                <w:rFonts w:ascii="Times New Roman" w:hAnsi="Times New Roman" w:cs="Times New Roman"/>
                <w:sz w:val="28"/>
                <w:szCs w:val="28"/>
              </w:rPr>
              <w:lastRenderedPageBreak/>
              <w:t xml:space="preserve">2. </w:t>
            </w:r>
            <w:r w:rsidR="00316B5A" w:rsidRPr="00E47E5C">
              <w:rPr>
                <w:rFonts w:ascii="Times New Roman" w:hAnsi="Times New Roman" w:cs="Times New Roman"/>
                <w:sz w:val="28"/>
                <w:szCs w:val="28"/>
              </w:rPr>
              <w:t>РАЗВИТИЕ СИСТЕМЫ СОЦИАЛЬНОЙ ПОДДЕРЖКИ</w:t>
            </w:r>
            <w:r w:rsidR="0095213E" w:rsidRPr="00E47E5C">
              <w:rPr>
                <w:rFonts w:ascii="Times New Roman" w:hAnsi="Times New Roman" w:cs="Times New Roman"/>
                <w:sz w:val="28"/>
                <w:szCs w:val="28"/>
              </w:rPr>
              <w:t>. ЗДРАВООХРАНЕНИЕ</w:t>
            </w:r>
          </w:p>
          <w:p w:rsidR="00316B5A" w:rsidRPr="00E47E5C" w:rsidRDefault="00934415" w:rsidP="00E47E5C">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316B5A" w:rsidRPr="00E47E5C">
              <w:rPr>
                <w:rFonts w:ascii="Times New Roman" w:hAnsi="Times New Roman" w:cs="Times New Roman"/>
                <w:sz w:val="28"/>
                <w:szCs w:val="28"/>
              </w:rPr>
              <w:t>Поддержка семей с детьми</w:t>
            </w:r>
            <w:r w:rsidR="0084418F" w:rsidRPr="00E47E5C">
              <w:rPr>
                <w:rFonts w:ascii="Times New Roman" w:hAnsi="Times New Roman" w:cs="Times New Roman"/>
                <w:sz w:val="28"/>
                <w:szCs w:val="28"/>
              </w:rPr>
              <w:t xml:space="preserve"> – </w:t>
            </w:r>
            <w:r w:rsidR="00316B5A" w:rsidRPr="00E47E5C">
              <w:rPr>
                <w:rFonts w:ascii="Times New Roman" w:hAnsi="Times New Roman" w:cs="Times New Roman"/>
                <w:sz w:val="28"/>
                <w:szCs w:val="28"/>
              </w:rPr>
              <w:t>наш фундаментальный нравственный выбор. Большая многодетная семья должна стать нормой, философией жизни общества, ориентиром всей государственной стратегии</w:t>
            </w:r>
            <w:r w:rsidR="00B531A0"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spacing w:line="206"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2.1</w:t>
            </w:r>
          </w:p>
        </w:tc>
        <w:tc>
          <w:tcPr>
            <w:tcW w:w="6073" w:type="dxa"/>
          </w:tcPr>
          <w:p w:rsidR="00FB1736"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Провести заседание экспертного совета по вопросам социальной защиты населения при Верховном Совете Республики Хакасия по вопросу расширения направлений использования средств республиканского материнского (семейного) капитала </w:t>
            </w:r>
            <w:r w:rsidR="0076710C" w:rsidRPr="00E47E5C">
              <w:rPr>
                <w:rFonts w:ascii="Times New Roman" w:hAnsi="Times New Roman" w:cs="Times New Roman"/>
                <w:sz w:val="28"/>
                <w:szCs w:val="28"/>
              </w:rPr>
              <w:t>(29 марта 2024 года, комитет Верховного Совета Республики Хакасия по здравоохранению и социальной политике)</w:t>
            </w:r>
          </w:p>
          <w:p w:rsidR="00FB1736" w:rsidRPr="00E47E5C" w:rsidRDefault="00FB1736" w:rsidP="00E47E5C">
            <w:pPr>
              <w:spacing w:line="206" w:lineRule="auto"/>
              <w:jc w:val="both"/>
              <w:rPr>
                <w:rFonts w:ascii="Times New Roman" w:hAnsi="Times New Roman" w:cs="Times New Roman"/>
                <w:sz w:val="28"/>
                <w:szCs w:val="28"/>
              </w:rPr>
            </w:pPr>
          </w:p>
          <w:p w:rsidR="00C461D5" w:rsidRPr="00E47E5C" w:rsidRDefault="00C461D5" w:rsidP="00E47E5C">
            <w:pPr>
              <w:spacing w:line="206" w:lineRule="auto"/>
              <w:jc w:val="both"/>
              <w:rPr>
                <w:rFonts w:ascii="Times New Roman" w:hAnsi="Times New Roman" w:cs="Times New Roman"/>
                <w:sz w:val="28"/>
                <w:szCs w:val="28"/>
              </w:rPr>
            </w:pPr>
          </w:p>
          <w:p w:rsidR="00C461D5" w:rsidRPr="00E47E5C" w:rsidRDefault="00C461D5" w:rsidP="00E47E5C">
            <w:pPr>
              <w:spacing w:line="206" w:lineRule="auto"/>
              <w:jc w:val="both"/>
              <w:rPr>
                <w:rFonts w:ascii="Times New Roman" w:hAnsi="Times New Roman" w:cs="Times New Roman"/>
                <w:sz w:val="28"/>
                <w:szCs w:val="28"/>
              </w:rPr>
            </w:pPr>
          </w:p>
          <w:p w:rsidR="00C461D5" w:rsidRPr="00E47E5C" w:rsidRDefault="00C461D5" w:rsidP="00E47E5C">
            <w:pPr>
              <w:spacing w:line="206" w:lineRule="auto"/>
              <w:jc w:val="both"/>
              <w:rPr>
                <w:rFonts w:ascii="Times New Roman" w:hAnsi="Times New Roman" w:cs="Times New Roman"/>
                <w:sz w:val="28"/>
                <w:szCs w:val="28"/>
              </w:rPr>
            </w:pPr>
          </w:p>
          <w:p w:rsidR="00C461D5" w:rsidRPr="00E47E5C" w:rsidRDefault="00C461D5" w:rsidP="00E47E5C">
            <w:pPr>
              <w:spacing w:line="206" w:lineRule="auto"/>
              <w:jc w:val="both"/>
              <w:rPr>
                <w:rFonts w:ascii="Times New Roman" w:hAnsi="Times New Roman" w:cs="Times New Roman"/>
                <w:sz w:val="28"/>
                <w:szCs w:val="28"/>
              </w:rPr>
            </w:pPr>
          </w:p>
          <w:p w:rsidR="00D069AC" w:rsidRPr="00E47E5C" w:rsidRDefault="00D069AC" w:rsidP="00E47E5C">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Рассмотреть на заседании комитета </w:t>
            </w:r>
            <w:r w:rsidR="0076710C" w:rsidRPr="00E47E5C">
              <w:rPr>
                <w:rFonts w:ascii="Times New Roman" w:hAnsi="Times New Roman" w:cs="Times New Roman"/>
                <w:sz w:val="28"/>
                <w:szCs w:val="28"/>
              </w:rPr>
              <w:t xml:space="preserve">Верховного Совета Республики Хакасия </w:t>
            </w:r>
            <w:r w:rsidRPr="00E47E5C">
              <w:rPr>
                <w:rFonts w:ascii="Times New Roman" w:hAnsi="Times New Roman" w:cs="Times New Roman"/>
                <w:sz w:val="28"/>
                <w:szCs w:val="28"/>
              </w:rPr>
              <w:t xml:space="preserve">по здравоохранению и социальной политике вопрос о внесении изменений в Закон Республики Хакасия от 08 июля 2011 года        </w:t>
            </w:r>
            <w:r w:rsidRPr="00E47E5C">
              <w:rPr>
                <w:rFonts w:ascii="Times New Roman" w:hAnsi="Times New Roman" w:cs="Times New Roman"/>
                <w:spacing w:val="-2"/>
                <w:sz w:val="28"/>
                <w:szCs w:val="28"/>
              </w:rPr>
              <w:t>№ 64-ЗРХ «О дополнительных мерах социальной поддержки многодетных семей в Республике Хакасия» в части расширения направлений использования средств республиканского материнского (семейного) капитала и осуществления его ежегодной индексации с учетом уровня инфляции</w:t>
            </w:r>
            <w:r w:rsidR="0076710C" w:rsidRPr="00E47E5C">
              <w:rPr>
                <w:rFonts w:ascii="Times New Roman" w:hAnsi="Times New Roman" w:cs="Times New Roman"/>
                <w:spacing w:val="-2"/>
                <w:sz w:val="28"/>
                <w:szCs w:val="28"/>
              </w:rPr>
              <w:t xml:space="preserve"> (и</w:t>
            </w:r>
            <w:r w:rsidRPr="00E47E5C">
              <w:rPr>
                <w:rFonts w:ascii="Times New Roman" w:hAnsi="Times New Roman" w:cs="Times New Roman"/>
                <w:spacing w:val="-2"/>
                <w:sz w:val="28"/>
                <w:szCs w:val="28"/>
              </w:rPr>
              <w:t>юнь 2024 года</w:t>
            </w:r>
            <w:r w:rsidR="0076710C" w:rsidRPr="00E47E5C">
              <w:rPr>
                <w:rFonts w:ascii="Times New Roman" w:hAnsi="Times New Roman" w:cs="Times New Roman"/>
                <w:spacing w:val="-2"/>
                <w:sz w:val="28"/>
                <w:szCs w:val="28"/>
              </w:rPr>
              <w:t>, комитет Верховного Совета Республики Хакасия по здравоохранению и социальной политике)</w:t>
            </w:r>
          </w:p>
        </w:tc>
        <w:tc>
          <w:tcPr>
            <w:tcW w:w="8071" w:type="dxa"/>
          </w:tcPr>
          <w:p w:rsidR="00FB1736" w:rsidRPr="00E47E5C" w:rsidRDefault="00C461D5" w:rsidP="00E47E5C">
            <w:pPr>
              <w:spacing w:line="206" w:lineRule="auto"/>
              <w:jc w:val="both"/>
              <w:rPr>
                <w:rFonts w:ascii="Times New Roman" w:eastAsia="Calibri" w:hAnsi="Times New Roman" w:cs="Times New Roman"/>
                <w:bCs/>
                <w:sz w:val="28"/>
                <w:szCs w:val="28"/>
              </w:rPr>
            </w:pPr>
            <w:r w:rsidRPr="00E47E5C">
              <w:rPr>
                <w:rFonts w:ascii="Times New Roman" w:eastAsia="Calibri" w:hAnsi="Times New Roman" w:cs="Times New Roman"/>
                <w:bCs/>
                <w:sz w:val="28"/>
                <w:szCs w:val="28"/>
              </w:rPr>
              <w:t>На заседании экспертного совета по вопросам социальной защиты населения, состоявшемся 02 апреля 2024 года, рассмотрен вопрос «О мерах по поддержке многодетных семей в Республике Хакасия в части расширения направлений использования средств республиканского материнского (семейного) капитала и о продлении срока действия республиканского материнского (семейного) капитала до</w:t>
            </w:r>
            <w:r w:rsidRPr="00E47E5C">
              <w:rPr>
                <w:rFonts w:ascii="Times New Roman" w:hAnsi="Times New Roman" w:cs="Times New Roman"/>
                <w:sz w:val="28"/>
                <w:szCs w:val="28"/>
              </w:rPr>
              <w:t xml:space="preserve"> </w:t>
            </w:r>
            <w:r w:rsidR="00E47E5C">
              <w:rPr>
                <w:rFonts w:ascii="Times New Roman" w:hAnsi="Times New Roman" w:cs="Times New Roman"/>
                <w:sz w:val="28"/>
                <w:szCs w:val="28"/>
              </w:rPr>
              <w:t xml:space="preserve">      </w:t>
            </w:r>
            <w:r w:rsidRPr="00E47E5C">
              <w:rPr>
                <w:rFonts w:ascii="Times New Roman" w:eastAsia="Calibri" w:hAnsi="Times New Roman" w:cs="Times New Roman"/>
                <w:bCs/>
                <w:sz w:val="28"/>
                <w:szCs w:val="28"/>
              </w:rPr>
              <w:t xml:space="preserve">2030 года». Верховному Совету Республики Хакасия и Министерству труда и социальной защиты Республики Хакасия </w:t>
            </w:r>
            <w:r w:rsidR="00D126DD" w:rsidRPr="00E47E5C">
              <w:rPr>
                <w:rFonts w:ascii="Times New Roman" w:eastAsia="Calibri" w:hAnsi="Times New Roman" w:cs="Times New Roman"/>
                <w:bCs/>
                <w:sz w:val="28"/>
                <w:szCs w:val="28"/>
              </w:rPr>
              <w:t xml:space="preserve">рекомендовано </w:t>
            </w:r>
            <w:r w:rsidRPr="00E47E5C">
              <w:rPr>
                <w:rFonts w:ascii="Times New Roman" w:eastAsia="Calibri" w:hAnsi="Times New Roman" w:cs="Times New Roman"/>
                <w:bCs/>
                <w:sz w:val="28"/>
                <w:szCs w:val="28"/>
              </w:rPr>
              <w:t xml:space="preserve">внести изменения в законодательство Республики Хакасия, предусматривающие расширение направлений использования средств республиканского материнского (семейного) капитала и продление срока действия </w:t>
            </w:r>
            <w:r w:rsidR="00E5094D" w:rsidRPr="00E47E5C">
              <w:rPr>
                <w:rFonts w:ascii="Times New Roman" w:eastAsia="Calibri" w:hAnsi="Times New Roman" w:cs="Times New Roman"/>
                <w:bCs/>
                <w:sz w:val="28"/>
                <w:szCs w:val="28"/>
              </w:rPr>
              <w:t xml:space="preserve">программы </w:t>
            </w:r>
            <w:r w:rsidRPr="00E47E5C">
              <w:rPr>
                <w:rFonts w:ascii="Times New Roman" w:eastAsia="Calibri" w:hAnsi="Times New Roman" w:cs="Times New Roman"/>
                <w:bCs/>
                <w:sz w:val="28"/>
                <w:szCs w:val="28"/>
              </w:rPr>
              <w:t xml:space="preserve">республиканского материнского (семейного) капитала до 2030 года (срок исполнения </w:t>
            </w:r>
            <w:r w:rsidR="008626A2" w:rsidRPr="00E47E5C">
              <w:rPr>
                <w:rFonts w:ascii="Times New Roman" w:eastAsia="Calibri" w:hAnsi="Times New Roman" w:cs="Times New Roman"/>
                <w:bCs/>
                <w:sz w:val="28"/>
                <w:szCs w:val="28"/>
              </w:rPr>
              <w:t>–</w:t>
            </w:r>
            <w:r w:rsidRPr="00E47E5C">
              <w:rPr>
                <w:rFonts w:ascii="Times New Roman" w:eastAsia="Calibri" w:hAnsi="Times New Roman" w:cs="Times New Roman"/>
                <w:bCs/>
                <w:sz w:val="28"/>
                <w:szCs w:val="28"/>
              </w:rPr>
              <w:t xml:space="preserve"> III квартал 2024 года).</w:t>
            </w:r>
          </w:p>
          <w:p w:rsidR="00305032" w:rsidRPr="00305032" w:rsidRDefault="00305032" w:rsidP="00E47E5C">
            <w:pPr>
              <w:jc w:val="both"/>
              <w:rPr>
                <w:rFonts w:ascii="Times New Roman" w:eastAsia="Calibri" w:hAnsi="Times New Roman" w:cs="Times New Roman"/>
                <w:sz w:val="12"/>
                <w:szCs w:val="12"/>
              </w:rPr>
            </w:pPr>
          </w:p>
          <w:p w:rsidR="00FB1736" w:rsidRPr="00E47E5C" w:rsidRDefault="00FB1736" w:rsidP="00E47E5C">
            <w:pPr>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 xml:space="preserve">Принят Закон Республики Хакасия от 13 июня 2024 года </w:t>
            </w:r>
            <w:r w:rsidR="00EC7AA0"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 43-ЗРХ «О внесении изменений в отдельные законодательные акты Республики Хакасия по вопросам социальной поддержки многодетных семей», которым установлены новые направления использования средств республиканского материнского (семейного) капитала получателями: на отдых и оздоровление детей, на оплату проезда ребенка (детей) и (или) родителей (туда и обратно) к месту получения медицинской помощи ребенком (детьми), на получение дополнительного образования, на проведение капитального ремонта жилого помещения.</w:t>
            </w:r>
          </w:p>
          <w:p w:rsidR="00D069AC" w:rsidRPr="00E47E5C" w:rsidRDefault="00D069AC" w:rsidP="00E47E5C">
            <w:pPr>
              <w:spacing w:line="206" w:lineRule="auto"/>
              <w:jc w:val="both"/>
              <w:rPr>
                <w:rFonts w:ascii="Times New Roman" w:hAnsi="Times New Roman" w:cs="Times New Roman"/>
                <w:sz w:val="28"/>
                <w:szCs w:val="28"/>
              </w:rPr>
            </w:pPr>
          </w:p>
        </w:tc>
      </w:tr>
      <w:tr w:rsidR="00316B5A" w:rsidRPr="00E47E5C" w:rsidTr="00D069AC">
        <w:tc>
          <w:tcPr>
            <w:tcW w:w="14850" w:type="dxa"/>
            <w:gridSpan w:val="3"/>
          </w:tcPr>
          <w:p w:rsidR="00316B5A" w:rsidRPr="00E47E5C" w:rsidRDefault="00934415" w:rsidP="00E47E5C">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316B5A" w:rsidRPr="00E47E5C">
              <w:rPr>
                <w:rFonts w:ascii="Times New Roman" w:hAnsi="Times New Roman" w:cs="Times New Roman"/>
                <w:sz w:val="28"/>
                <w:szCs w:val="28"/>
              </w:rPr>
              <w:t xml:space="preserve">Мы серьезно упростили процедуру заключения социального контракта. Приоритет здесь также имеют многодетные семьи. Сейчас заявление на соцконтракт можно подать через портал </w:t>
            </w:r>
            <w:r w:rsidRPr="00E47E5C">
              <w:rPr>
                <w:rFonts w:ascii="Times New Roman" w:hAnsi="Times New Roman" w:cs="Times New Roman"/>
                <w:sz w:val="28"/>
                <w:szCs w:val="28"/>
              </w:rPr>
              <w:t>«</w:t>
            </w:r>
            <w:r w:rsidR="00316B5A" w:rsidRPr="00E47E5C">
              <w:rPr>
                <w:rFonts w:ascii="Times New Roman" w:hAnsi="Times New Roman" w:cs="Times New Roman"/>
                <w:sz w:val="28"/>
                <w:szCs w:val="28"/>
              </w:rPr>
              <w:t>Госуслуги</w:t>
            </w:r>
            <w:r w:rsidRPr="00E47E5C">
              <w:rPr>
                <w:rFonts w:ascii="Times New Roman" w:hAnsi="Times New Roman" w:cs="Times New Roman"/>
                <w:sz w:val="28"/>
                <w:szCs w:val="28"/>
              </w:rPr>
              <w:t>»</w:t>
            </w:r>
            <w:r w:rsidR="00316B5A" w:rsidRPr="00E47E5C">
              <w:rPr>
                <w:rFonts w:ascii="Times New Roman" w:hAnsi="Times New Roman" w:cs="Times New Roman"/>
                <w:sz w:val="28"/>
                <w:szCs w:val="28"/>
              </w:rPr>
              <w:t xml:space="preserve"> с минимальным набором документов. Будем расширять доступность этой меры</w:t>
            </w:r>
            <w:r w:rsidR="00C64836"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spacing w:line="206"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2.2</w:t>
            </w:r>
          </w:p>
        </w:tc>
        <w:tc>
          <w:tcPr>
            <w:tcW w:w="6073"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Провести заседание экспертного совета по вопросам социальной защиты населения при Верховном Совете Республики Хакасия по вопросу совершенствования мер по предоставлению государственной социальной помощи на основании социального контракта в Республике Хакасия</w:t>
            </w:r>
            <w:r w:rsidR="000C21FF" w:rsidRPr="00E47E5C">
              <w:rPr>
                <w:rFonts w:ascii="Times New Roman" w:hAnsi="Times New Roman" w:cs="Times New Roman"/>
                <w:sz w:val="28"/>
                <w:szCs w:val="28"/>
              </w:rPr>
              <w:t xml:space="preserve"> (май 2024 года, комитет Верховного Совета Республики Хакасия по здравоохранению и социальной политике)</w:t>
            </w:r>
            <w:r w:rsidRPr="00E47E5C">
              <w:rPr>
                <w:rFonts w:ascii="Times New Roman" w:hAnsi="Times New Roman" w:cs="Times New Roman"/>
                <w:sz w:val="28"/>
                <w:szCs w:val="28"/>
              </w:rPr>
              <w:t xml:space="preserve">  </w:t>
            </w:r>
          </w:p>
          <w:p w:rsidR="00D069AC" w:rsidRPr="00E47E5C" w:rsidRDefault="00D069AC"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EB6A0D" w:rsidRDefault="00EB6A0D" w:rsidP="00E47E5C">
            <w:pPr>
              <w:spacing w:line="206" w:lineRule="auto"/>
              <w:jc w:val="both"/>
              <w:rPr>
                <w:rFonts w:ascii="Times New Roman" w:hAnsi="Times New Roman" w:cs="Times New Roman"/>
                <w:sz w:val="28"/>
                <w:szCs w:val="28"/>
              </w:rPr>
            </w:pPr>
          </w:p>
          <w:p w:rsidR="00E47E5C" w:rsidRPr="00E47E5C" w:rsidRDefault="00E47E5C" w:rsidP="00E47E5C">
            <w:pPr>
              <w:spacing w:line="206" w:lineRule="auto"/>
              <w:jc w:val="both"/>
              <w:rPr>
                <w:rFonts w:ascii="Times New Roman" w:hAnsi="Times New Roman" w:cs="Times New Roman"/>
                <w:sz w:val="28"/>
                <w:szCs w:val="28"/>
              </w:rPr>
            </w:pPr>
          </w:p>
          <w:p w:rsidR="00EB6A0D" w:rsidRPr="00E47E5C" w:rsidRDefault="00EB6A0D" w:rsidP="00E47E5C">
            <w:pPr>
              <w:spacing w:line="206" w:lineRule="auto"/>
              <w:jc w:val="both"/>
              <w:rPr>
                <w:rFonts w:ascii="Times New Roman" w:hAnsi="Times New Roman" w:cs="Times New Roman"/>
                <w:sz w:val="28"/>
                <w:szCs w:val="28"/>
              </w:rPr>
            </w:pPr>
          </w:p>
          <w:p w:rsidR="00D069AC" w:rsidRPr="00E47E5C" w:rsidRDefault="00D069AC" w:rsidP="00E47E5C">
            <w:pPr>
              <w:spacing w:line="206" w:lineRule="auto"/>
              <w:jc w:val="both"/>
              <w:rPr>
                <w:rFonts w:ascii="Times New Roman" w:hAnsi="Times New Roman" w:cs="Times New Roman"/>
                <w:spacing w:val="-6"/>
                <w:sz w:val="28"/>
                <w:szCs w:val="28"/>
              </w:rPr>
            </w:pPr>
            <w:r w:rsidRPr="00E47E5C">
              <w:rPr>
                <w:rFonts w:ascii="Times New Roman" w:hAnsi="Times New Roman" w:cs="Times New Roman"/>
                <w:spacing w:val="-6"/>
                <w:sz w:val="28"/>
                <w:szCs w:val="28"/>
              </w:rPr>
              <w:t xml:space="preserve">Рассмотреть на заседании комитета Верховного Совета Республики Хакасия по здравоохранению и социальной политике вопрос о внесении изменений в Закон Республики Хакасия от </w:t>
            </w:r>
            <w:r w:rsidR="00E47E5C">
              <w:rPr>
                <w:rFonts w:ascii="Times New Roman" w:hAnsi="Times New Roman" w:cs="Times New Roman"/>
                <w:spacing w:val="-6"/>
                <w:sz w:val="28"/>
                <w:szCs w:val="28"/>
              </w:rPr>
              <w:t xml:space="preserve">          </w:t>
            </w:r>
            <w:r w:rsidRPr="00E47E5C">
              <w:rPr>
                <w:rFonts w:ascii="Times New Roman" w:hAnsi="Times New Roman" w:cs="Times New Roman"/>
                <w:spacing w:val="-6"/>
                <w:sz w:val="28"/>
                <w:szCs w:val="28"/>
              </w:rPr>
              <w:t>21 февраля 2014 года № 11-ЗРХ «Об оказании государственной социальной помощи семьям и малоимущим одиноко проживающим гражданам на основании социального контракта в Республике Хакасия» в части установления дополнительных условий оказания государственной социальной помощи на основании социального контракта за счет средств республиканского бюджета Республики Хакасия</w:t>
            </w:r>
            <w:r w:rsidR="000C21FF" w:rsidRPr="00E47E5C">
              <w:rPr>
                <w:rFonts w:ascii="Times New Roman" w:hAnsi="Times New Roman" w:cs="Times New Roman"/>
                <w:spacing w:val="-6"/>
                <w:sz w:val="28"/>
                <w:szCs w:val="28"/>
              </w:rPr>
              <w:t xml:space="preserve"> (м</w:t>
            </w:r>
            <w:r w:rsidRPr="00E47E5C">
              <w:rPr>
                <w:rFonts w:ascii="Times New Roman" w:hAnsi="Times New Roman" w:cs="Times New Roman"/>
                <w:spacing w:val="-6"/>
                <w:sz w:val="28"/>
                <w:szCs w:val="28"/>
              </w:rPr>
              <w:t>ай 2024 года</w:t>
            </w:r>
            <w:r w:rsidR="000C21FF" w:rsidRPr="00E47E5C">
              <w:rPr>
                <w:rFonts w:ascii="Times New Roman" w:hAnsi="Times New Roman" w:cs="Times New Roman"/>
                <w:spacing w:val="-6"/>
                <w:sz w:val="28"/>
                <w:szCs w:val="28"/>
              </w:rPr>
              <w:t>, комитет Верховного Совета Республики Хакасия по здравоохранению и социальной политике)</w:t>
            </w:r>
          </w:p>
        </w:tc>
        <w:tc>
          <w:tcPr>
            <w:tcW w:w="8071" w:type="dxa"/>
          </w:tcPr>
          <w:p w:rsidR="00FB1736" w:rsidRPr="00E47E5C" w:rsidRDefault="00FB1736" w:rsidP="00E47E5C">
            <w:pPr>
              <w:spacing w:line="206"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lastRenderedPageBreak/>
              <w:t>На заседании экспертного совета, состоявшемся 04 июня 2024 года, рассмотрен вопрос «О совершенствовании мер по предоставлению государственной социальной помощи на основании социального контракта в Республике Хакасия в целях исполнения послания Президента Российской Федерации Федеральному Собранию Российской Федерации по снижению уровня бедности».</w:t>
            </w:r>
          </w:p>
          <w:p w:rsidR="00EB6A0D" w:rsidRPr="00E47E5C" w:rsidRDefault="00EB6A0D" w:rsidP="00E47E5C">
            <w:pPr>
              <w:spacing w:line="206"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Министерству</w:t>
            </w:r>
            <w:r w:rsidR="004A538A"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труда и социальной защиты Республики</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 xml:space="preserve">Хакасия </w:t>
            </w:r>
            <w:r w:rsidR="005946F8" w:rsidRPr="00E47E5C">
              <w:rPr>
                <w:rFonts w:ascii="Times New Roman" w:eastAsia="Calibri" w:hAnsi="Times New Roman" w:cs="Times New Roman"/>
                <w:sz w:val="28"/>
                <w:szCs w:val="28"/>
              </w:rPr>
              <w:t xml:space="preserve"> </w:t>
            </w:r>
            <w:r w:rsidR="005946F8" w:rsidRPr="00E47E5C">
              <w:rPr>
                <w:rFonts w:ascii="Times New Roman" w:eastAsia="Calibri" w:hAnsi="Times New Roman" w:cs="Times New Roman"/>
                <w:spacing w:val="-4"/>
                <w:sz w:val="28"/>
                <w:szCs w:val="28"/>
              </w:rPr>
              <w:t xml:space="preserve">рекомендовано </w:t>
            </w:r>
            <w:r w:rsidRPr="00E47E5C">
              <w:rPr>
                <w:rFonts w:ascii="Times New Roman" w:eastAsia="Calibri" w:hAnsi="Times New Roman" w:cs="Times New Roman"/>
                <w:spacing w:val="-4"/>
                <w:sz w:val="28"/>
                <w:szCs w:val="28"/>
              </w:rPr>
              <w:t xml:space="preserve">(решение </w:t>
            </w:r>
            <w:r w:rsidR="005946F8" w:rsidRPr="00E47E5C">
              <w:rPr>
                <w:rFonts w:ascii="Times New Roman" w:eastAsia="Calibri" w:hAnsi="Times New Roman" w:cs="Times New Roman"/>
                <w:spacing w:val="-4"/>
                <w:sz w:val="28"/>
                <w:szCs w:val="28"/>
              </w:rPr>
              <w:t xml:space="preserve">экспертного совета </w:t>
            </w:r>
            <w:r w:rsidRPr="00E47E5C">
              <w:rPr>
                <w:rFonts w:ascii="Times New Roman" w:eastAsia="Calibri" w:hAnsi="Times New Roman" w:cs="Times New Roman"/>
                <w:spacing w:val="-4"/>
                <w:sz w:val="28"/>
                <w:szCs w:val="28"/>
              </w:rPr>
              <w:t>от</w:t>
            </w:r>
            <w:r w:rsidR="005946F8" w:rsidRPr="00E47E5C">
              <w:rPr>
                <w:rFonts w:ascii="Times New Roman" w:eastAsia="Calibri" w:hAnsi="Times New Roman" w:cs="Times New Roman"/>
                <w:spacing w:val="-4"/>
                <w:sz w:val="28"/>
                <w:szCs w:val="28"/>
              </w:rPr>
              <w:t xml:space="preserve"> </w:t>
            </w:r>
            <w:r w:rsidRPr="00E47E5C">
              <w:rPr>
                <w:rFonts w:ascii="Times New Roman" w:eastAsia="Calibri" w:hAnsi="Times New Roman" w:cs="Times New Roman"/>
                <w:spacing w:val="-4"/>
                <w:sz w:val="28"/>
                <w:szCs w:val="28"/>
              </w:rPr>
              <w:t>04</w:t>
            </w:r>
            <w:r w:rsidR="005946F8" w:rsidRPr="00E47E5C">
              <w:rPr>
                <w:rFonts w:ascii="Times New Roman" w:eastAsia="Calibri" w:hAnsi="Times New Roman" w:cs="Times New Roman"/>
                <w:spacing w:val="-4"/>
                <w:sz w:val="28"/>
                <w:szCs w:val="28"/>
              </w:rPr>
              <w:t xml:space="preserve"> июня </w:t>
            </w:r>
            <w:r w:rsidRPr="00E47E5C">
              <w:rPr>
                <w:rFonts w:ascii="Times New Roman" w:eastAsia="Calibri" w:hAnsi="Times New Roman" w:cs="Times New Roman"/>
                <w:spacing w:val="-4"/>
                <w:sz w:val="28"/>
                <w:szCs w:val="28"/>
              </w:rPr>
              <w:t>2024</w:t>
            </w:r>
            <w:r w:rsidR="005946F8" w:rsidRPr="00E47E5C">
              <w:rPr>
                <w:rFonts w:ascii="Times New Roman" w:eastAsia="Calibri" w:hAnsi="Times New Roman" w:cs="Times New Roman"/>
                <w:spacing w:val="-4"/>
                <w:sz w:val="28"/>
                <w:szCs w:val="28"/>
              </w:rPr>
              <w:t xml:space="preserve"> года</w:t>
            </w:r>
            <w:r w:rsidR="005946F8" w:rsidRPr="00E47E5C">
              <w:rPr>
                <w:rFonts w:ascii="Times New Roman" w:eastAsia="Calibri" w:hAnsi="Times New Roman" w:cs="Times New Roman"/>
                <w:sz w:val="28"/>
                <w:szCs w:val="28"/>
              </w:rPr>
              <w:t xml:space="preserve"> № 8</w:t>
            </w:r>
            <w:r w:rsidRPr="00E47E5C">
              <w:rPr>
                <w:rFonts w:ascii="Times New Roman" w:eastAsia="Calibri" w:hAnsi="Times New Roman" w:cs="Times New Roman"/>
                <w:sz w:val="28"/>
                <w:szCs w:val="28"/>
              </w:rPr>
              <w:t>):</w:t>
            </w:r>
          </w:p>
          <w:p w:rsidR="00EB6A0D" w:rsidRPr="00E47E5C" w:rsidRDefault="00C2610D" w:rsidP="00E47E5C">
            <w:pPr>
              <w:spacing w:line="206" w:lineRule="auto"/>
              <w:jc w:val="both"/>
              <w:rPr>
                <w:rFonts w:ascii="Times New Roman" w:eastAsia="Calibri" w:hAnsi="Times New Roman" w:cs="Times New Roman"/>
                <w:sz w:val="28"/>
                <w:szCs w:val="28"/>
                <w:highlight w:val="yellow"/>
              </w:rPr>
            </w:pP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в целях обеспечения расширения</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доступности государственной</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социальной помощи на основании</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социального контракта и приведения</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в соответствие с требованиями</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федерального законодательства</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внести соответствующие изменения</w:t>
            </w:r>
            <w:r w:rsidRPr="00E47E5C">
              <w:rPr>
                <w:rFonts w:ascii="Times New Roman" w:eastAsia="Calibri" w:hAnsi="Times New Roman" w:cs="Times New Roman"/>
                <w:sz w:val="28"/>
                <w:szCs w:val="28"/>
              </w:rPr>
              <w:t xml:space="preserve"> в Закон Республики Ха</w:t>
            </w:r>
            <w:r w:rsidR="00EB6A0D" w:rsidRPr="00E47E5C">
              <w:rPr>
                <w:rFonts w:ascii="Times New Roman" w:eastAsia="Calibri" w:hAnsi="Times New Roman" w:cs="Times New Roman"/>
                <w:sz w:val="28"/>
                <w:szCs w:val="28"/>
              </w:rPr>
              <w:t>касия от 21</w:t>
            </w:r>
            <w:r w:rsidRPr="00E47E5C">
              <w:rPr>
                <w:rFonts w:ascii="Times New Roman" w:eastAsia="Calibri" w:hAnsi="Times New Roman" w:cs="Times New Roman"/>
                <w:sz w:val="28"/>
                <w:szCs w:val="28"/>
              </w:rPr>
              <w:t xml:space="preserve"> февраля </w:t>
            </w:r>
            <w:r w:rsidR="00EB6A0D" w:rsidRPr="00E47E5C">
              <w:rPr>
                <w:rFonts w:ascii="Times New Roman" w:eastAsia="Calibri" w:hAnsi="Times New Roman" w:cs="Times New Roman"/>
                <w:sz w:val="28"/>
                <w:szCs w:val="28"/>
              </w:rPr>
              <w:t>2014</w:t>
            </w:r>
            <w:r w:rsidRPr="00E47E5C">
              <w:rPr>
                <w:rFonts w:ascii="Times New Roman" w:eastAsia="Calibri" w:hAnsi="Times New Roman" w:cs="Times New Roman"/>
                <w:sz w:val="28"/>
                <w:szCs w:val="28"/>
              </w:rPr>
              <w:t xml:space="preserve"> года</w:t>
            </w:r>
            <w:r w:rsidR="00EB6A0D" w:rsidRPr="00E47E5C">
              <w:rPr>
                <w:rFonts w:ascii="Times New Roman" w:eastAsia="Calibri" w:hAnsi="Times New Roman" w:cs="Times New Roman"/>
                <w:sz w:val="28"/>
                <w:szCs w:val="28"/>
              </w:rPr>
              <w:t xml:space="preserve"> № 11-ЗРХ </w:t>
            </w:r>
            <w:r w:rsid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«Об</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оказании государственной социальной</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помощи малоимущим семьям</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и малоимущим одиноко</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проживающим гражданам на основании</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социального контракта в</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Республике Хакасия» (срок исполнения</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 xml:space="preserve"> III квартал 2024 года);</w:t>
            </w:r>
          </w:p>
          <w:p w:rsidR="00EB6A0D" w:rsidRPr="00E47E5C" w:rsidRDefault="00C2610D" w:rsidP="00E47E5C">
            <w:pPr>
              <w:spacing w:line="206"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принять меры по более широкому</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информированию населения</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о государственной социальной</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помощи на основании социального</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контракта с использованием современных</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инструментов и методов</w:t>
            </w:r>
            <w:r w:rsidRPr="00E47E5C">
              <w:rPr>
                <w:rFonts w:ascii="Times New Roman" w:eastAsia="Calibri" w:hAnsi="Times New Roman" w:cs="Times New Roman"/>
                <w:sz w:val="28"/>
                <w:szCs w:val="28"/>
              </w:rPr>
              <w:t xml:space="preserve"> </w:t>
            </w:r>
            <w:r w:rsidR="00EB6A0D" w:rsidRPr="00E47E5C">
              <w:rPr>
                <w:rFonts w:ascii="Times New Roman" w:eastAsia="Calibri" w:hAnsi="Times New Roman" w:cs="Times New Roman"/>
                <w:sz w:val="28"/>
                <w:szCs w:val="28"/>
              </w:rPr>
              <w:t>(СМИ, телевидение, Интернет</w:t>
            </w:r>
            <w:r w:rsidRPr="00E47E5C">
              <w:rPr>
                <w:rFonts w:ascii="Times New Roman" w:eastAsia="Calibri" w:hAnsi="Times New Roman" w:cs="Times New Roman"/>
                <w:sz w:val="28"/>
                <w:szCs w:val="28"/>
              </w:rPr>
              <w:t xml:space="preserve"> и</w:t>
            </w:r>
            <w:r w:rsidR="00EB6A0D" w:rsidRPr="00E47E5C">
              <w:rPr>
                <w:rFonts w:ascii="Times New Roman" w:eastAsia="Calibri" w:hAnsi="Times New Roman" w:cs="Times New Roman"/>
                <w:b/>
                <w:bCs/>
                <w:sz w:val="28"/>
                <w:szCs w:val="28"/>
              </w:rPr>
              <w:t xml:space="preserve"> </w:t>
            </w:r>
            <w:r w:rsidR="00EB6A0D" w:rsidRPr="00E47E5C">
              <w:rPr>
                <w:rFonts w:ascii="Times New Roman" w:eastAsia="Calibri" w:hAnsi="Times New Roman" w:cs="Times New Roman"/>
                <w:bCs/>
                <w:sz w:val="28"/>
                <w:szCs w:val="28"/>
              </w:rPr>
              <w:t>т</w:t>
            </w:r>
            <w:r w:rsidR="00EB6A0D" w:rsidRPr="00E47E5C">
              <w:rPr>
                <w:rFonts w:ascii="Times New Roman" w:eastAsia="Calibri" w:hAnsi="Times New Roman" w:cs="Times New Roman"/>
                <w:sz w:val="28"/>
                <w:szCs w:val="28"/>
              </w:rPr>
              <w:t>.д.).</w:t>
            </w:r>
          </w:p>
          <w:p w:rsidR="00FB1736" w:rsidRPr="00E47E5C" w:rsidRDefault="00EB6A0D" w:rsidP="00E47E5C">
            <w:pPr>
              <w:spacing w:line="206"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Согласно информации Министерства</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труда и социальной защиты</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Республики Хакасия в постановление</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Правительства Республики</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Хакасия от 23</w:t>
            </w:r>
            <w:r w:rsidR="00BB7327" w:rsidRPr="00E47E5C">
              <w:rPr>
                <w:rFonts w:ascii="Times New Roman" w:eastAsia="Calibri" w:hAnsi="Times New Roman" w:cs="Times New Roman"/>
                <w:sz w:val="28"/>
                <w:szCs w:val="28"/>
              </w:rPr>
              <w:t xml:space="preserve"> мая </w:t>
            </w:r>
            <w:r w:rsidRPr="00E47E5C">
              <w:rPr>
                <w:rFonts w:ascii="Times New Roman" w:eastAsia="Calibri" w:hAnsi="Times New Roman" w:cs="Times New Roman"/>
                <w:sz w:val="28"/>
                <w:szCs w:val="28"/>
              </w:rPr>
              <w:t xml:space="preserve">2014 </w:t>
            </w:r>
            <w:r w:rsidR="00BB7327" w:rsidRPr="00E47E5C">
              <w:rPr>
                <w:rFonts w:ascii="Times New Roman" w:eastAsia="Calibri" w:hAnsi="Times New Roman" w:cs="Times New Roman"/>
                <w:sz w:val="28"/>
                <w:szCs w:val="28"/>
              </w:rPr>
              <w:t xml:space="preserve">года </w:t>
            </w:r>
            <w:r w:rsidRPr="00E47E5C">
              <w:rPr>
                <w:rFonts w:ascii="Times New Roman" w:eastAsia="Calibri" w:hAnsi="Times New Roman" w:cs="Times New Roman"/>
                <w:sz w:val="28"/>
                <w:szCs w:val="28"/>
              </w:rPr>
              <w:t>№ 235 «О</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реализации Закона Республики</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Хакасия от 21.02.2014 № 11-ЗРХ</w:t>
            </w:r>
            <w:r w:rsidR="00C2610D" w:rsidRPr="00E47E5C">
              <w:rPr>
                <w:rFonts w:ascii="Times New Roman" w:eastAsia="Calibri" w:hAnsi="Times New Roman" w:cs="Times New Roman"/>
                <w:sz w:val="28"/>
                <w:szCs w:val="28"/>
              </w:rPr>
              <w:t xml:space="preserve"> </w:t>
            </w:r>
            <w:r w:rsid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«Об оказании государственной</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социальной помощи малоимущим</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семьям и малоимущим одиноко</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про</w:t>
            </w:r>
            <w:r w:rsidR="00BB7327" w:rsidRPr="00E47E5C">
              <w:rPr>
                <w:rFonts w:ascii="Times New Roman" w:eastAsia="Calibri" w:hAnsi="Times New Roman" w:cs="Times New Roman"/>
                <w:sz w:val="28"/>
                <w:szCs w:val="28"/>
              </w:rPr>
              <w:t xml:space="preserve">живающим </w:t>
            </w:r>
            <w:r w:rsidR="00BB7327" w:rsidRPr="00E47E5C">
              <w:rPr>
                <w:rFonts w:ascii="Times New Roman" w:eastAsia="Calibri" w:hAnsi="Times New Roman" w:cs="Times New Roman"/>
                <w:sz w:val="28"/>
                <w:szCs w:val="28"/>
              </w:rPr>
              <w:lastRenderedPageBreak/>
              <w:t xml:space="preserve">гражданам на основании </w:t>
            </w:r>
            <w:r w:rsidRPr="00E47E5C">
              <w:rPr>
                <w:rFonts w:ascii="Times New Roman" w:eastAsia="Calibri" w:hAnsi="Times New Roman" w:cs="Times New Roman"/>
                <w:sz w:val="28"/>
                <w:szCs w:val="28"/>
              </w:rPr>
              <w:t>социального контракта в</w:t>
            </w:r>
            <w:r w:rsidR="00C2610D"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Республике Хакасия» в 2023 году</w:t>
            </w:r>
            <w:r w:rsidR="00C2610D" w:rsidRPr="00E47E5C">
              <w:rPr>
                <w:rFonts w:ascii="Times New Roman" w:eastAsia="Calibri" w:hAnsi="Times New Roman" w:cs="Times New Roman"/>
                <w:sz w:val="28"/>
                <w:szCs w:val="28"/>
              </w:rPr>
              <w:t xml:space="preserve"> </w:t>
            </w:r>
            <w:r w:rsidR="00BB7327" w:rsidRPr="00E47E5C">
              <w:rPr>
                <w:rFonts w:ascii="Times New Roman" w:eastAsia="Calibri" w:hAnsi="Times New Roman" w:cs="Times New Roman"/>
                <w:sz w:val="28"/>
                <w:szCs w:val="28"/>
              </w:rPr>
              <w:t xml:space="preserve">уже внесены изменения в части расширения круга получателей </w:t>
            </w:r>
            <w:r w:rsidRPr="00E47E5C">
              <w:rPr>
                <w:rFonts w:ascii="Times New Roman" w:eastAsia="Calibri" w:hAnsi="Times New Roman" w:cs="Times New Roman"/>
                <w:sz w:val="28"/>
                <w:szCs w:val="28"/>
              </w:rPr>
              <w:t>государственной социальной помощи</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на основании социального</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контракта. По состоянию на</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11</w:t>
            </w:r>
            <w:r w:rsidR="00BB7327" w:rsidRPr="00E47E5C">
              <w:rPr>
                <w:rFonts w:ascii="Times New Roman" w:eastAsia="Calibri" w:hAnsi="Times New Roman" w:cs="Times New Roman"/>
                <w:sz w:val="28"/>
                <w:szCs w:val="28"/>
              </w:rPr>
              <w:t xml:space="preserve"> июля </w:t>
            </w:r>
            <w:r w:rsidRPr="00E47E5C">
              <w:rPr>
                <w:rFonts w:ascii="Times New Roman" w:eastAsia="Calibri" w:hAnsi="Times New Roman" w:cs="Times New Roman"/>
                <w:sz w:val="28"/>
                <w:szCs w:val="28"/>
              </w:rPr>
              <w:t xml:space="preserve">2024 </w:t>
            </w:r>
            <w:r w:rsidR="00BB7327" w:rsidRPr="00E47E5C">
              <w:rPr>
                <w:rFonts w:ascii="Times New Roman" w:eastAsia="Calibri" w:hAnsi="Times New Roman" w:cs="Times New Roman"/>
                <w:sz w:val="28"/>
                <w:szCs w:val="28"/>
              </w:rPr>
              <w:t xml:space="preserve">года </w:t>
            </w:r>
            <w:r w:rsidRPr="00E47E5C">
              <w:rPr>
                <w:rFonts w:ascii="Times New Roman" w:eastAsia="Calibri" w:hAnsi="Times New Roman" w:cs="Times New Roman"/>
                <w:sz w:val="28"/>
                <w:szCs w:val="28"/>
              </w:rPr>
              <w:t>по направлению «осуществление</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мероприятий, направленных</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на преодоление гражданином</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трудной жизненной ситуации» численность получателей достигала</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15 процентов, в связи с</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чем в III квартале 2024 года расширение</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круга получателей государственной</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социальной помощи</w:t>
            </w:r>
            <w:r w:rsidR="00BB7327"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не планировалось.</w:t>
            </w:r>
          </w:p>
          <w:p w:rsidR="00FB1736" w:rsidRPr="00E47E5C" w:rsidRDefault="006C5DD0" w:rsidP="00E47E5C">
            <w:pPr>
              <w:spacing w:line="206"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 xml:space="preserve">С целью информирования граждан </w:t>
            </w:r>
            <w:r w:rsidR="00EB6A0D" w:rsidRPr="00E47E5C">
              <w:rPr>
                <w:rFonts w:ascii="Times New Roman" w:eastAsia="Calibri" w:hAnsi="Times New Roman" w:cs="Times New Roman"/>
                <w:sz w:val="28"/>
                <w:szCs w:val="28"/>
              </w:rPr>
              <w:t>о возмож</w:t>
            </w:r>
            <w:r w:rsidRPr="00E47E5C">
              <w:rPr>
                <w:rFonts w:ascii="Times New Roman" w:eastAsia="Calibri" w:hAnsi="Times New Roman" w:cs="Times New Roman"/>
                <w:sz w:val="28"/>
                <w:szCs w:val="28"/>
              </w:rPr>
              <w:t xml:space="preserve">ности получения государственной социальной помощи </w:t>
            </w:r>
            <w:r w:rsidR="00EB6A0D" w:rsidRPr="00E47E5C">
              <w:rPr>
                <w:rFonts w:ascii="Times New Roman" w:eastAsia="Calibri" w:hAnsi="Times New Roman" w:cs="Times New Roman"/>
                <w:sz w:val="28"/>
                <w:szCs w:val="28"/>
              </w:rPr>
              <w:t xml:space="preserve">на </w:t>
            </w:r>
            <w:r w:rsidRPr="00E47E5C">
              <w:rPr>
                <w:rFonts w:ascii="Times New Roman" w:eastAsia="Calibri" w:hAnsi="Times New Roman" w:cs="Times New Roman"/>
                <w:sz w:val="28"/>
                <w:szCs w:val="28"/>
              </w:rPr>
              <w:t xml:space="preserve">основании социального контракта регулярно распространяются </w:t>
            </w:r>
            <w:r w:rsidR="00EB6A0D" w:rsidRPr="00E47E5C">
              <w:rPr>
                <w:rFonts w:ascii="Times New Roman" w:eastAsia="Calibri" w:hAnsi="Times New Roman" w:cs="Times New Roman"/>
                <w:sz w:val="28"/>
                <w:szCs w:val="28"/>
              </w:rPr>
              <w:t>буклеты, выпускают</w:t>
            </w:r>
            <w:r w:rsidRPr="00E47E5C">
              <w:rPr>
                <w:rFonts w:ascii="Times New Roman" w:eastAsia="Calibri" w:hAnsi="Times New Roman" w:cs="Times New Roman"/>
                <w:sz w:val="28"/>
                <w:szCs w:val="28"/>
              </w:rPr>
              <w:t xml:space="preserve">ся пресс-релизы на официальных сайтах </w:t>
            </w:r>
            <w:r w:rsidR="00EB6A0D" w:rsidRPr="00E47E5C">
              <w:rPr>
                <w:rFonts w:ascii="Times New Roman" w:eastAsia="Calibri" w:hAnsi="Times New Roman" w:cs="Times New Roman"/>
                <w:sz w:val="28"/>
                <w:szCs w:val="28"/>
              </w:rPr>
              <w:t>Пр</w:t>
            </w:r>
            <w:r w:rsidRPr="00E47E5C">
              <w:rPr>
                <w:rFonts w:ascii="Times New Roman" w:eastAsia="Calibri" w:hAnsi="Times New Roman" w:cs="Times New Roman"/>
                <w:sz w:val="28"/>
                <w:szCs w:val="28"/>
              </w:rPr>
              <w:t xml:space="preserve">авительства Республики Хакасия и Министерства труда и социальной защиты Республики Хакасия; в средствах массовой </w:t>
            </w:r>
            <w:r w:rsidR="00EB6A0D" w:rsidRPr="00E47E5C">
              <w:rPr>
                <w:rFonts w:ascii="Times New Roman" w:eastAsia="Calibri" w:hAnsi="Times New Roman" w:cs="Times New Roman"/>
                <w:sz w:val="28"/>
                <w:szCs w:val="28"/>
              </w:rPr>
              <w:t>инф</w:t>
            </w:r>
            <w:r w:rsidRPr="00E47E5C">
              <w:rPr>
                <w:rFonts w:ascii="Times New Roman" w:eastAsia="Calibri" w:hAnsi="Times New Roman" w:cs="Times New Roman"/>
                <w:sz w:val="28"/>
                <w:szCs w:val="28"/>
              </w:rPr>
              <w:t xml:space="preserve">ормации проводится разъяснительная работа с </w:t>
            </w:r>
            <w:r w:rsidR="00EB6A0D" w:rsidRPr="00E47E5C">
              <w:rPr>
                <w:rFonts w:ascii="Times New Roman" w:eastAsia="Calibri" w:hAnsi="Times New Roman" w:cs="Times New Roman"/>
                <w:sz w:val="28"/>
                <w:szCs w:val="28"/>
              </w:rPr>
              <w:t>гражданами.</w:t>
            </w:r>
          </w:p>
          <w:p w:rsidR="00C461D5" w:rsidRPr="00E47E5C" w:rsidRDefault="00C461D5" w:rsidP="00E47E5C">
            <w:pPr>
              <w:spacing w:line="206" w:lineRule="auto"/>
              <w:jc w:val="both"/>
              <w:rPr>
                <w:rFonts w:ascii="Times New Roman" w:eastAsia="Calibri" w:hAnsi="Times New Roman" w:cs="Times New Roman"/>
                <w:sz w:val="28"/>
                <w:szCs w:val="28"/>
              </w:rPr>
            </w:pPr>
          </w:p>
          <w:p w:rsidR="00FB1736" w:rsidRPr="00E47E5C" w:rsidRDefault="00EB6A0D" w:rsidP="00621381">
            <w:pPr>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По итогам рассмотрени</w:t>
            </w:r>
            <w:r w:rsidR="006C5DD0" w:rsidRPr="00E47E5C">
              <w:rPr>
                <w:rFonts w:ascii="Times New Roman" w:eastAsia="Calibri" w:hAnsi="Times New Roman" w:cs="Times New Roman"/>
                <w:sz w:val="28"/>
                <w:szCs w:val="28"/>
              </w:rPr>
              <w:t xml:space="preserve">я на заседании экспертного совета вопроса «О совершенствовании мер по предоставлению </w:t>
            </w:r>
            <w:r w:rsidRPr="00E47E5C">
              <w:rPr>
                <w:rFonts w:ascii="Times New Roman" w:eastAsia="Calibri" w:hAnsi="Times New Roman" w:cs="Times New Roman"/>
                <w:sz w:val="28"/>
                <w:szCs w:val="28"/>
              </w:rPr>
              <w:t>го</w:t>
            </w:r>
            <w:r w:rsidR="006C5DD0" w:rsidRPr="00E47E5C">
              <w:rPr>
                <w:rFonts w:ascii="Times New Roman" w:eastAsia="Calibri" w:hAnsi="Times New Roman" w:cs="Times New Roman"/>
                <w:sz w:val="28"/>
                <w:szCs w:val="28"/>
              </w:rPr>
              <w:t xml:space="preserve">сударственной социальной помощи на основании социального </w:t>
            </w:r>
            <w:r w:rsidRPr="00E47E5C">
              <w:rPr>
                <w:rFonts w:ascii="Times New Roman" w:eastAsia="Calibri" w:hAnsi="Times New Roman" w:cs="Times New Roman"/>
                <w:sz w:val="28"/>
                <w:szCs w:val="28"/>
              </w:rPr>
              <w:t>к</w:t>
            </w:r>
            <w:r w:rsidR="006C5DD0" w:rsidRPr="00E47E5C">
              <w:rPr>
                <w:rFonts w:ascii="Times New Roman" w:eastAsia="Calibri" w:hAnsi="Times New Roman" w:cs="Times New Roman"/>
                <w:sz w:val="28"/>
                <w:szCs w:val="28"/>
              </w:rPr>
              <w:t xml:space="preserve">онтракта в Республике Хакасия в </w:t>
            </w:r>
            <w:r w:rsidRPr="00E47E5C">
              <w:rPr>
                <w:rFonts w:ascii="Times New Roman" w:eastAsia="Calibri" w:hAnsi="Times New Roman" w:cs="Times New Roman"/>
                <w:sz w:val="28"/>
                <w:szCs w:val="28"/>
              </w:rPr>
              <w:t>целях</w:t>
            </w:r>
            <w:r w:rsidR="006C5DD0" w:rsidRPr="00E47E5C">
              <w:rPr>
                <w:rFonts w:ascii="Times New Roman" w:eastAsia="Calibri" w:hAnsi="Times New Roman" w:cs="Times New Roman"/>
                <w:sz w:val="28"/>
                <w:szCs w:val="28"/>
              </w:rPr>
              <w:t xml:space="preserve"> исполнения </w:t>
            </w:r>
            <w:r w:rsidR="00FA16B1" w:rsidRPr="00E47E5C">
              <w:rPr>
                <w:rFonts w:ascii="Times New Roman" w:eastAsia="Calibri" w:hAnsi="Times New Roman" w:cs="Times New Roman"/>
                <w:sz w:val="28"/>
                <w:szCs w:val="28"/>
              </w:rPr>
              <w:t>П</w:t>
            </w:r>
            <w:r w:rsidR="006C5DD0" w:rsidRPr="00E47E5C">
              <w:rPr>
                <w:rFonts w:ascii="Times New Roman" w:eastAsia="Calibri" w:hAnsi="Times New Roman" w:cs="Times New Roman"/>
                <w:sz w:val="28"/>
                <w:szCs w:val="28"/>
              </w:rPr>
              <w:t xml:space="preserve">ослания Президента </w:t>
            </w:r>
            <w:r w:rsidRPr="00E47E5C">
              <w:rPr>
                <w:rFonts w:ascii="Times New Roman" w:eastAsia="Calibri" w:hAnsi="Times New Roman" w:cs="Times New Roman"/>
                <w:sz w:val="28"/>
                <w:szCs w:val="28"/>
              </w:rPr>
              <w:t>Ро</w:t>
            </w:r>
            <w:r w:rsidR="006C5DD0" w:rsidRPr="00E47E5C">
              <w:rPr>
                <w:rFonts w:ascii="Times New Roman" w:eastAsia="Calibri" w:hAnsi="Times New Roman" w:cs="Times New Roman"/>
                <w:sz w:val="28"/>
                <w:szCs w:val="28"/>
              </w:rPr>
              <w:t xml:space="preserve">ссийской Федерации </w:t>
            </w:r>
            <w:r w:rsidRPr="00E47E5C">
              <w:rPr>
                <w:rFonts w:ascii="Times New Roman" w:eastAsia="Calibri" w:hAnsi="Times New Roman" w:cs="Times New Roman"/>
                <w:sz w:val="28"/>
                <w:szCs w:val="28"/>
              </w:rPr>
              <w:t>Ф</w:t>
            </w:r>
            <w:r w:rsidR="006C5DD0" w:rsidRPr="00E47E5C">
              <w:rPr>
                <w:rFonts w:ascii="Times New Roman" w:eastAsia="Calibri" w:hAnsi="Times New Roman" w:cs="Times New Roman"/>
                <w:sz w:val="28"/>
                <w:szCs w:val="28"/>
              </w:rPr>
              <w:t xml:space="preserve">едеральному Собранию Российской Федерации по снижению </w:t>
            </w:r>
            <w:r w:rsidRPr="00E47E5C">
              <w:rPr>
                <w:rFonts w:ascii="Times New Roman" w:eastAsia="Calibri" w:hAnsi="Times New Roman" w:cs="Times New Roman"/>
                <w:sz w:val="28"/>
                <w:szCs w:val="28"/>
              </w:rPr>
              <w:t>уро</w:t>
            </w:r>
            <w:r w:rsidR="006C5DD0" w:rsidRPr="00E47E5C">
              <w:rPr>
                <w:rFonts w:ascii="Times New Roman" w:eastAsia="Calibri" w:hAnsi="Times New Roman" w:cs="Times New Roman"/>
                <w:sz w:val="28"/>
                <w:szCs w:val="28"/>
              </w:rPr>
              <w:t xml:space="preserve">вня бедности» комитетом принято решение, что установление дополнительных условий оказания </w:t>
            </w:r>
            <w:r w:rsidRPr="00E47E5C">
              <w:rPr>
                <w:rFonts w:ascii="Times New Roman" w:eastAsia="Calibri" w:hAnsi="Times New Roman" w:cs="Times New Roman"/>
                <w:sz w:val="28"/>
                <w:szCs w:val="28"/>
              </w:rPr>
              <w:t>го</w:t>
            </w:r>
            <w:r w:rsidR="006C5DD0" w:rsidRPr="00E47E5C">
              <w:rPr>
                <w:rFonts w:ascii="Times New Roman" w:eastAsia="Calibri" w:hAnsi="Times New Roman" w:cs="Times New Roman"/>
                <w:sz w:val="28"/>
                <w:szCs w:val="28"/>
              </w:rPr>
              <w:t xml:space="preserve">сударственной социальной помощи </w:t>
            </w:r>
            <w:r w:rsidR="004E3A72" w:rsidRPr="00E47E5C">
              <w:rPr>
                <w:rFonts w:ascii="Times New Roman" w:eastAsia="Calibri" w:hAnsi="Times New Roman" w:cs="Times New Roman"/>
                <w:sz w:val="28"/>
                <w:szCs w:val="28"/>
              </w:rPr>
              <w:t xml:space="preserve">на основании социального </w:t>
            </w:r>
            <w:r w:rsidRPr="00E47E5C">
              <w:rPr>
                <w:rFonts w:ascii="Times New Roman" w:eastAsia="Calibri" w:hAnsi="Times New Roman" w:cs="Times New Roman"/>
                <w:sz w:val="28"/>
                <w:szCs w:val="28"/>
              </w:rPr>
              <w:t>контракта за счет средств респ</w:t>
            </w:r>
            <w:r w:rsidR="006C5DD0" w:rsidRPr="00E47E5C">
              <w:rPr>
                <w:rFonts w:ascii="Times New Roman" w:eastAsia="Calibri" w:hAnsi="Times New Roman" w:cs="Times New Roman"/>
                <w:sz w:val="28"/>
                <w:szCs w:val="28"/>
              </w:rPr>
              <w:t xml:space="preserve">убликанского бюджета Республики </w:t>
            </w:r>
            <w:r w:rsidRPr="00E47E5C">
              <w:rPr>
                <w:rFonts w:ascii="Times New Roman" w:eastAsia="Calibri" w:hAnsi="Times New Roman" w:cs="Times New Roman"/>
                <w:sz w:val="28"/>
                <w:szCs w:val="28"/>
              </w:rPr>
              <w:t>Хакасия в настоящее время нецелесообразно.</w:t>
            </w:r>
          </w:p>
          <w:p w:rsidR="00D069AC" w:rsidRPr="00E47E5C" w:rsidRDefault="00D069AC" w:rsidP="00E47E5C">
            <w:pPr>
              <w:spacing w:line="206" w:lineRule="auto"/>
              <w:jc w:val="both"/>
              <w:rPr>
                <w:rFonts w:ascii="Times New Roman" w:hAnsi="Times New Roman" w:cs="Times New Roman"/>
                <w:sz w:val="28"/>
                <w:szCs w:val="28"/>
              </w:rPr>
            </w:pPr>
          </w:p>
        </w:tc>
      </w:tr>
      <w:tr w:rsidR="00316B5A" w:rsidRPr="00E47E5C" w:rsidTr="00D069AC">
        <w:tc>
          <w:tcPr>
            <w:tcW w:w="14850" w:type="dxa"/>
            <w:gridSpan w:val="3"/>
          </w:tcPr>
          <w:p w:rsidR="00316B5A" w:rsidRPr="00E47E5C" w:rsidRDefault="00934415"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316B5A" w:rsidRPr="00E47E5C">
              <w:rPr>
                <w:rFonts w:ascii="Times New Roman" w:hAnsi="Times New Roman" w:cs="Times New Roman"/>
                <w:sz w:val="28"/>
                <w:szCs w:val="28"/>
              </w:rPr>
              <w:t>И отдельно о программе материнского капитала. Сейчас семья при рождении первенца получает право на выплату в размере 630 тысяч рублей,</w:t>
            </w:r>
            <w:r w:rsidR="004B6E82" w:rsidRPr="00E47E5C">
              <w:rPr>
                <w:rFonts w:ascii="Times New Roman" w:hAnsi="Times New Roman" w:cs="Times New Roman"/>
                <w:sz w:val="28"/>
                <w:szCs w:val="28"/>
              </w:rPr>
              <w:t xml:space="preserve"> а при рождении второго ребенка – </w:t>
            </w:r>
            <w:r w:rsidR="00316B5A" w:rsidRPr="00E47E5C">
              <w:rPr>
                <w:rFonts w:ascii="Times New Roman" w:hAnsi="Times New Roman" w:cs="Times New Roman"/>
                <w:sz w:val="28"/>
                <w:szCs w:val="28"/>
              </w:rPr>
              <w:t>еще на 202 тысячи рублей. Размер материнского капитала регулярно индексируется. Программа материнского капитала действует у нас до начала 2026 года. Предлагаю также продлить ее как минимум до 2030-го</w:t>
            </w:r>
            <w:r w:rsidR="00C64836"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621381">
            <w:pPr>
              <w:spacing w:line="223"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2.3</w:t>
            </w:r>
          </w:p>
        </w:tc>
        <w:tc>
          <w:tcPr>
            <w:tcW w:w="6073" w:type="dxa"/>
          </w:tcPr>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Рассмотреть на заседании комитета Верховного Совета Республики Хакасия по здравоохранению и социальной политике вопрос о внесении изменений в Закон Республики Хакасия от 08 июля 2011 года </w:t>
            </w:r>
            <w:r w:rsidR="00E2795C"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64-ЗРХ «О дополнительных мерах социальной поддержки многодетных семей в Республике Хакасия» в части продления срока действия </w:t>
            </w:r>
            <w:r w:rsidR="00962F83" w:rsidRPr="00E47E5C">
              <w:rPr>
                <w:rFonts w:ascii="Times New Roman" w:hAnsi="Times New Roman" w:cs="Times New Roman"/>
                <w:sz w:val="28"/>
                <w:szCs w:val="28"/>
              </w:rPr>
              <w:t xml:space="preserve">программы </w:t>
            </w:r>
            <w:r w:rsidRPr="00E47E5C">
              <w:rPr>
                <w:rFonts w:ascii="Times New Roman" w:hAnsi="Times New Roman" w:cs="Times New Roman"/>
                <w:sz w:val="28"/>
                <w:szCs w:val="28"/>
              </w:rPr>
              <w:t>республиканского материнского (семейного) капитала на территории Республики Хакасия</w:t>
            </w:r>
            <w:r w:rsidR="00A241AC" w:rsidRPr="00E47E5C">
              <w:rPr>
                <w:rFonts w:ascii="Times New Roman" w:hAnsi="Times New Roman" w:cs="Times New Roman"/>
                <w:sz w:val="28"/>
                <w:szCs w:val="28"/>
              </w:rPr>
              <w:t xml:space="preserve"> (о</w:t>
            </w:r>
            <w:r w:rsidRPr="00E47E5C">
              <w:rPr>
                <w:rFonts w:ascii="Times New Roman" w:hAnsi="Times New Roman" w:cs="Times New Roman"/>
                <w:sz w:val="28"/>
                <w:szCs w:val="28"/>
              </w:rPr>
              <w:t>ктябрь 2024 года</w:t>
            </w:r>
            <w:r w:rsidR="00A241AC" w:rsidRPr="00E47E5C">
              <w:rPr>
                <w:rFonts w:ascii="Times New Roman" w:hAnsi="Times New Roman" w:cs="Times New Roman"/>
                <w:sz w:val="28"/>
                <w:szCs w:val="28"/>
              </w:rPr>
              <w:t>, комитет Верховного Совета Республики Хакасия по здравоохранению и социальной политике)</w:t>
            </w:r>
          </w:p>
        </w:tc>
        <w:tc>
          <w:tcPr>
            <w:tcW w:w="8071" w:type="dxa"/>
          </w:tcPr>
          <w:p w:rsidR="00D069AC" w:rsidRPr="00E47E5C" w:rsidRDefault="00FB1736"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Принят Закон Республики Хакасия от 23 декабря 2024 года </w:t>
            </w:r>
            <w:r w:rsidR="0076777B"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99-ЗРХ «О внесении изменений в Закон Республики Хакасия «О мерах социальной поддержки многодетных семей в Республике Хакасия» и статью 13 Закона Республики Хакасия «О дополнительных мерах социальной поддержки многодетных семей в Республики Хакасия», которым продлен срок действия </w:t>
            </w:r>
            <w:r w:rsidR="00642083" w:rsidRPr="00E47E5C">
              <w:rPr>
                <w:rFonts w:ascii="Times New Roman" w:hAnsi="Times New Roman" w:cs="Times New Roman"/>
                <w:sz w:val="28"/>
                <w:szCs w:val="28"/>
              </w:rPr>
              <w:t xml:space="preserve">программы </w:t>
            </w:r>
            <w:r w:rsidRPr="00E47E5C">
              <w:rPr>
                <w:rFonts w:ascii="Times New Roman" w:hAnsi="Times New Roman" w:cs="Times New Roman"/>
                <w:sz w:val="28"/>
                <w:szCs w:val="28"/>
              </w:rPr>
              <w:t>республиканского материнского (семейного) капитала до 31 декабря 2026 года.</w:t>
            </w:r>
          </w:p>
        </w:tc>
      </w:tr>
      <w:tr w:rsidR="00316B5A" w:rsidRPr="00E47E5C" w:rsidTr="00D069AC">
        <w:tc>
          <w:tcPr>
            <w:tcW w:w="14850" w:type="dxa"/>
            <w:gridSpan w:val="3"/>
          </w:tcPr>
          <w:p w:rsidR="00316B5A" w:rsidRPr="00E47E5C" w:rsidRDefault="00934415"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316B5A" w:rsidRPr="00E47E5C">
              <w:rPr>
                <w:rFonts w:ascii="Times New Roman" w:hAnsi="Times New Roman" w:cs="Times New Roman"/>
                <w:sz w:val="28"/>
                <w:szCs w:val="28"/>
              </w:rPr>
              <w:t>Хочу выразить признательность благотворительным фондам, социальным некоммерческим организациям, которые помогают пожилым и больным людям, детям-инвалидам. И очень многое сделали они для того, чтобы поднять на государственный уровень вопрос долговременного ухода, потому что они все время ставили эти вопросы…</w:t>
            </w:r>
          </w:p>
          <w:p w:rsidR="00316B5A" w:rsidRPr="00E47E5C" w:rsidRDefault="00EF5314"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316B5A" w:rsidRPr="00E47E5C">
              <w:rPr>
                <w:rFonts w:ascii="Times New Roman" w:hAnsi="Times New Roman" w:cs="Times New Roman"/>
                <w:sz w:val="28"/>
                <w:szCs w:val="28"/>
              </w:rPr>
              <w:t>К 2030 году нужно точно уже сделать так, чтобы услугами долговременного ухода воспользовались и были обеспечены 100 процентов граждан, которые в этом нуждаются</w:t>
            </w:r>
            <w:r w:rsidR="001C4AF0" w:rsidRPr="00E47E5C">
              <w:rPr>
                <w:rFonts w:ascii="Times New Roman" w:hAnsi="Times New Roman" w:cs="Times New Roman"/>
                <w:sz w:val="28"/>
                <w:szCs w:val="28"/>
              </w:rPr>
              <w:t>.</w:t>
            </w:r>
            <w:r w:rsidR="00934415" w:rsidRPr="00E47E5C">
              <w:rPr>
                <w:rFonts w:ascii="Times New Roman" w:hAnsi="Times New Roman" w:cs="Times New Roman"/>
                <w:sz w:val="28"/>
                <w:szCs w:val="28"/>
              </w:rPr>
              <w:t>»</w:t>
            </w:r>
          </w:p>
          <w:p w:rsidR="00A0788C" w:rsidRPr="00E47E5C" w:rsidRDefault="00A0788C" w:rsidP="00621381">
            <w:pPr>
              <w:spacing w:line="223"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2.4</w:t>
            </w:r>
          </w:p>
        </w:tc>
        <w:tc>
          <w:tcPr>
            <w:tcW w:w="6073" w:type="dxa"/>
          </w:tcPr>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Провести заседание экспертного совета по вопросам социальной защиты населения при Верховном Совете Республики Хакасия по вопросам:</w:t>
            </w:r>
          </w:p>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рассмотрение информации Министерства труда и социальной защиты Республики </w:t>
            </w:r>
            <w:r w:rsidRPr="00E47E5C">
              <w:rPr>
                <w:rFonts w:ascii="Times New Roman" w:hAnsi="Times New Roman" w:cs="Times New Roman"/>
                <w:sz w:val="28"/>
                <w:szCs w:val="28"/>
              </w:rPr>
              <w:lastRenderedPageBreak/>
              <w:t>Хакасия об организации и осуществлении в Республике Хакасия долговременного ухода;</w:t>
            </w:r>
          </w:p>
          <w:p w:rsidR="00A241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о работе в Республике Хакасия гериатрической службы, включая обеспеченность врачами-специалистами</w:t>
            </w:r>
            <w:r w:rsidR="00A241AC" w:rsidRPr="00E47E5C">
              <w:rPr>
                <w:rFonts w:ascii="Times New Roman" w:hAnsi="Times New Roman" w:cs="Times New Roman"/>
                <w:sz w:val="28"/>
                <w:szCs w:val="28"/>
              </w:rPr>
              <w:t xml:space="preserve"> (IV квартал 2024 года, комитет Верховного Совета Республики Хакасия по здравоохранению и социальной политике)</w:t>
            </w:r>
          </w:p>
          <w:p w:rsidR="00D069AC" w:rsidRPr="00E47E5C" w:rsidRDefault="00D069AC" w:rsidP="00621381">
            <w:pPr>
              <w:spacing w:line="223" w:lineRule="auto"/>
              <w:jc w:val="both"/>
              <w:rPr>
                <w:rFonts w:ascii="Times New Roman" w:hAnsi="Times New Roman" w:cs="Times New Roman"/>
                <w:sz w:val="28"/>
                <w:szCs w:val="28"/>
              </w:rPr>
            </w:pPr>
          </w:p>
          <w:p w:rsidR="00717050" w:rsidRPr="00E47E5C" w:rsidRDefault="00717050" w:rsidP="00621381">
            <w:pPr>
              <w:spacing w:line="223" w:lineRule="auto"/>
              <w:jc w:val="both"/>
              <w:rPr>
                <w:rFonts w:ascii="Times New Roman" w:hAnsi="Times New Roman" w:cs="Times New Roman"/>
                <w:sz w:val="28"/>
                <w:szCs w:val="28"/>
              </w:rPr>
            </w:pPr>
          </w:p>
          <w:p w:rsidR="00717050" w:rsidRPr="00E47E5C" w:rsidRDefault="00717050" w:rsidP="00621381">
            <w:pPr>
              <w:spacing w:line="223" w:lineRule="auto"/>
              <w:jc w:val="both"/>
              <w:rPr>
                <w:rFonts w:ascii="Times New Roman" w:hAnsi="Times New Roman" w:cs="Times New Roman"/>
                <w:sz w:val="28"/>
                <w:szCs w:val="28"/>
              </w:rPr>
            </w:pPr>
          </w:p>
          <w:p w:rsidR="00717050" w:rsidRPr="00E47E5C" w:rsidRDefault="00717050" w:rsidP="00621381">
            <w:pPr>
              <w:spacing w:line="223" w:lineRule="auto"/>
              <w:jc w:val="both"/>
              <w:rPr>
                <w:rFonts w:ascii="Times New Roman" w:hAnsi="Times New Roman" w:cs="Times New Roman"/>
                <w:sz w:val="28"/>
                <w:szCs w:val="28"/>
              </w:rPr>
            </w:pPr>
          </w:p>
          <w:p w:rsidR="00717050" w:rsidRPr="00E47E5C" w:rsidRDefault="00717050" w:rsidP="00621381">
            <w:pPr>
              <w:spacing w:line="223" w:lineRule="auto"/>
              <w:jc w:val="both"/>
              <w:rPr>
                <w:rFonts w:ascii="Times New Roman" w:hAnsi="Times New Roman" w:cs="Times New Roman"/>
                <w:sz w:val="28"/>
                <w:szCs w:val="28"/>
              </w:rPr>
            </w:pPr>
          </w:p>
          <w:p w:rsidR="00717050" w:rsidRPr="00E47E5C" w:rsidRDefault="00717050" w:rsidP="00621381">
            <w:pPr>
              <w:spacing w:line="223" w:lineRule="auto"/>
              <w:jc w:val="both"/>
              <w:rPr>
                <w:rFonts w:ascii="Times New Roman" w:hAnsi="Times New Roman" w:cs="Times New Roman"/>
                <w:sz w:val="28"/>
                <w:szCs w:val="28"/>
              </w:rPr>
            </w:pPr>
          </w:p>
          <w:p w:rsidR="00D069AC" w:rsidRPr="00E47E5C" w:rsidRDefault="000F1F21"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П</w:t>
            </w:r>
            <w:r w:rsidR="00D069AC" w:rsidRPr="00E47E5C">
              <w:rPr>
                <w:rFonts w:ascii="Times New Roman" w:hAnsi="Times New Roman" w:cs="Times New Roman"/>
                <w:sz w:val="28"/>
                <w:szCs w:val="28"/>
              </w:rPr>
              <w:t xml:space="preserve">ровести «правительственный час» на тему  </w:t>
            </w:r>
            <w:r w:rsidR="009A4416" w:rsidRPr="00E47E5C">
              <w:rPr>
                <w:rFonts w:ascii="Times New Roman" w:hAnsi="Times New Roman" w:cs="Times New Roman"/>
                <w:sz w:val="28"/>
                <w:szCs w:val="28"/>
              </w:rPr>
              <w:t xml:space="preserve">         </w:t>
            </w:r>
            <w:r w:rsidR="00D069AC" w:rsidRPr="00E47E5C">
              <w:rPr>
                <w:rFonts w:ascii="Times New Roman" w:hAnsi="Times New Roman" w:cs="Times New Roman"/>
                <w:sz w:val="28"/>
                <w:szCs w:val="28"/>
              </w:rPr>
              <w:t>«О мерах, принимаемых Правительством Республики Хакасия по поддержке социально ориентированных некоммерческих организаций в Республике Хакасия»</w:t>
            </w:r>
            <w:r w:rsidR="00A241AC" w:rsidRPr="00E47E5C">
              <w:rPr>
                <w:rFonts w:ascii="Times New Roman" w:hAnsi="Times New Roman" w:cs="Times New Roman"/>
                <w:sz w:val="28"/>
                <w:szCs w:val="28"/>
              </w:rPr>
              <w:t xml:space="preserve"> (июнь 2024 года, комитет Верховного Совета Республики Хакасия по местному самоуправлению, общественным объединениям и межнациональным отношениям)</w:t>
            </w:r>
          </w:p>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Провести рабочее совещание с Министерством финансов Республики Хакасия, Министерством национальной и территориальной политики Республики Хакасия, Министерством труда и социальной защиты  Республики Хакасия, Министерством здравоохранения  Республики Хакасия, председателем Общественной палаты  Республики Хакасия по вопросам государственной поддержки социально </w:t>
            </w:r>
            <w:r w:rsidRPr="00E47E5C">
              <w:rPr>
                <w:rFonts w:ascii="Times New Roman" w:hAnsi="Times New Roman" w:cs="Times New Roman"/>
                <w:sz w:val="28"/>
                <w:szCs w:val="28"/>
              </w:rPr>
              <w:lastRenderedPageBreak/>
              <w:t>ориентированных некоммерческих организаций, некоммерческих организаций, которые помогают пожилым и больным людям, детям-инвалидам, в том числе по долговременному уходу, в 2025 году и в плановом периоде 2026  и  2027 годов</w:t>
            </w:r>
            <w:r w:rsidR="00A241AC" w:rsidRPr="00E47E5C">
              <w:rPr>
                <w:rFonts w:ascii="Times New Roman" w:hAnsi="Times New Roman" w:cs="Times New Roman"/>
                <w:sz w:val="28"/>
                <w:szCs w:val="28"/>
              </w:rPr>
              <w:t xml:space="preserve"> (м</w:t>
            </w:r>
            <w:r w:rsidRPr="00E47E5C">
              <w:rPr>
                <w:rFonts w:ascii="Times New Roman" w:hAnsi="Times New Roman" w:cs="Times New Roman"/>
                <w:sz w:val="28"/>
                <w:szCs w:val="28"/>
              </w:rPr>
              <w:t>ай 2024 года</w:t>
            </w:r>
            <w:r w:rsidR="00A241AC" w:rsidRPr="00E47E5C">
              <w:rPr>
                <w:rFonts w:ascii="Times New Roman" w:hAnsi="Times New Roman" w:cs="Times New Roman"/>
                <w:sz w:val="28"/>
                <w:szCs w:val="28"/>
              </w:rPr>
              <w:t>, комитет Верховного Совета Республики Хакасия по местному самоуправлению, общественным объединениям и межнациональным отношениям)</w:t>
            </w:r>
          </w:p>
        </w:tc>
        <w:tc>
          <w:tcPr>
            <w:tcW w:w="8071" w:type="dxa"/>
          </w:tcPr>
          <w:p w:rsidR="00FB1736" w:rsidRPr="00E47E5C" w:rsidRDefault="00FB1736" w:rsidP="00621381">
            <w:pPr>
              <w:spacing w:line="223"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lastRenderedPageBreak/>
              <w:t xml:space="preserve">На заседании экспертного совета по вопросам социальной защиты населения </w:t>
            </w:r>
            <w:r w:rsidRPr="00E47E5C">
              <w:rPr>
                <w:rFonts w:ascii="Times New Roman" w:hAnsi="Times New Roman" w:cs="Times New Roman"/>
                <w:sz w:val="28"/>
                <w:szCs w:val="28"/>
              </w:rPr>
              <w:t>при Верховном Совете Республики Хакасия</w:t>
            </w:r>
            <w:r w:rsidRPr="00E47E5C">
              <w:rPr>
                <w:rFonts w:ascii="Times New Roman" w:eastAsia="Calibri" w:hAnsi="Times New Roman" w:cs="Times New Roman"/>
                <w:sz w:val="28"/>
                <w:szCs w:val="28"/>
              </w:rPr>
              <w:t>, состоявшемся 02 апреля 2024 года, в рамках расс</w:t>
            </w:r>
            <w:r w:rsidR="00C01C90" w:rsidRPr="00E47E5C">
              <w:rPr>
                <w:rFonts w:ascii="Times New Roman" w:eastAsia="Calibri" w:hAnsi="Times New Roman" w:cs="Times New Roman"/>
                <w:sz w:val="28"/>
                <w:szCs w:val="28"/>
              </w:rPr>
              <w:t>мотрения вопроса «О реализации П</w:t>
            </w:r>
            <w:r w:rsidRPr="00E47E5C">
              <w:rPr>
                <w:rFonts w:ascii="Times New Roman" w:eastAsia="Calibri" w:hAnsi="Times New Roman" w:cs="Times New Roman"/>
                <w:sz w:val="28"/>
                <w:szCs w:val="28"/>
              </w:rPr>
              <w:t xml:space="preserve">ослания Президента Российской Федерации Федеральному Собранию Российской Федерации в Республике Хакасия (социальное направление)» рассмотрена </w:t>
            </w:r>
            <w:r w:rsidRPr="00E47E5C">
              <w:rPr>
                <w:rFonts w:ascii="Times New Roman" w:eastAsia="Calibri" w:hAnsi="Times New Roman" w:cs="Times New Roman"/>
                <w:sz w:val="28"/>
                <w:szCs w:val="28"/>
              </w:rPr>
              <w:lastRenderedPageBreak/>
              <w:t>информация министра труда и социальной защиты Республики Хакасия об организации и осуществлении в Республике Хакасия долговременного ухода.</w:t>
            </w:r>
          </w:p>
          <w:p w:rsidR="00717050" w:rsidRPr="00E47E5C" w:rsidRDefault="000F1F21"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Министерству </w:t>
            </w:r>
            <w:r w:rsidR="00717050" w:rsidRPr="00E47E5C">
              <w:rPr>
                <w:rFonts w:ascii="Times New Roman" w:hAnsi="Times New Roman" w:cs="Times New Roman"/>
                <w:sz w:val="28"/>
                <w:szCs w:val="28"/>
              </w:rPr>
              <w:t>труда</w:t>
            </w:r>
            <w:r w:rsidRPr="00E47E5C">
              <w:rPr>
                <w:rFonts w:ascii="Times New Roman" w:hAnsi="Times New Roman" w:cs="Times New Roman"/>
                <w:sz w:val="28"/>
                <w:szCs w:val="28"/>
              </w:rPr>
              <w:t xml:space="preserve"> и социальной защиты Республики </w:t>
            </w:r>
            <w:r w:rsidR="00717050" w:rsidRPr="00E47E5C">
              <w:rPr>
                <w:rFonts w:ascii="Times New Roman" w:hAnsi="Times New Roman" w:cs="Times New Roman"/>
                <w:sz w:val="28"/>
                <w:szCs w:val="28"/>
              </w:rPr>
              <w:t>Хакасия</w:t>
            </w:r>
            <w:r w:rsidR="00ED5FFA" w:rsidRPr="00E47E5C">
              <w:rPr>
                <w:rFonts w:ascii="Times New Roman" w:hAnsi="Times New Roman" w:cs="Times New Roman"/>
                <w:sz w:val="28"/>
                <w:szCs w:val="28"/>
              </w:rPr>
              <w:t xml:space="preserve"> рекомендовано </w:t>
            </w:r>
            <w:r w:rsidRPr="00E47E5C">
              <w:rPr>
                <w:rFonts w:ascii="Times New Roman" w:hAnsi="Times New Roman" w:cs="Times New Roman"/>
                <w:sz w:val="28"/>
                <w:szCs w:val="28"/>
              </w:rPr>
              <w:t xml:space="preserve">разработать региональную </w:t>
            </w:r>
            <w:r w:rsidR="00717050" w:rsidRPr="00E47E5C">
              <w:rPr>
                <w:rFonts w:ascii="Times New Roman" w:hAnsi="Times New Roman" w:cs="Times New Roman"/>
                <w:sz w:val="28"/>
                <w:szCs w:val="28"/>
              </w:rPr>
              <w:t>составляющую национальн</w:t>
            </w:r>
            <w:r w:rsidRPr="00E47E5C">
              <w:rPr>
                <w:rFonts w:ascii="Times New Roman" w:hAnsi="Times New Roman" w:cs="Times New Roman"/>
                <w:sz w:val="28"/>
                <w:szCs w:val="28"/>
              </w:rPr>
              <w:t xml:space="preserve">ых проектов «Семья» и «Продолжительная и активная </w:t>
            </w:r>
            <w:r w:rsidR="00717050" w:rsidRPr="00E47E5C">
              <w:rPr>
                <w:rFonts w:ascii="Times New Roman" w:hAnsi="Times New Roman" w:cs="Times New Roman"/>
                <w:sz w:val="28"/>
                <w:szCs w:val="28"/>
              </w:rPr>
              <w:t>жизнь».</w:t>
            </w:r>
          </w:p>
          <w:p w:rsidR="00BE7584" w:rsidRPr="00E47E5C" w:rsidRDefault="00717050"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Согл</w:t>
            </w:r>
            <w:r w:rsidR="000F1F21" w:rsidRPr="00E47E5C">
              <w:rPr>
                <w:rFonts w:ascii="Times New Roman" w:hAnsi="Times New Roman" w:cs="Times New Roman"/>
                <w:sz w:val="28"/>
                <w:szCs w:val="28"/>
              </w:rPr>
              <w:t xml:space="preserve">асно представленной информации, разработка региональной </w:t>
            </w:r>
            <w:r w:rsidRPr="00E47E5C">
              <w:rPr>
                <w:rFonts w:ascii="Times New Roman" w:hAnsi="Times New Roman" w:cs="Times New Roman"/>
                <w:sz w:val="28"/>
                <w:szCs w:val="28"/>
              </w:rPr>
              <w:t>сост</w:t>
            </w:r>
            <w:r w:rsidR="000F1F21" w:rsidRPr="00E47E5C">
              <w:rPr>
                <w:rFonts w:ascii="Times New Roman" w:hAnsi="Times New Roman" w:cs="Times New Roman"/>
                <w:sz w:val="28"/>
                <w:szCs w:val="28"/>
              </w:rPr>
              <w:t xml:space="preserve">авляющей указанных национальных проектов ведется в настоящее время. Рассмотрение вопроса о работе в </w:t>
            </w:r>
            <w:r w:rsidRPr="00E47E5C">
              <w:rPr>
                <w:rFonts w:ascii="Times New Roman" w:hAnsi="Times New Roman" w:cs="Times New Roman"/>
                <w:sz w:val="28"/>
                <w:szCs w:val="28"/>
              </w:rPr>
              <w:t>Ре</w:t>
            </w:r>
            <w:r w:rsidR="000F1F21" w:rsidRPr="00E47E5C">
              <w:rPr>
                <w:rFonts w:ascii="Times New Roman" w:hAnsi="Times New Roman" w:cs="Times New Roman"/>
                <w:sz w:val="28"/>
                <w:szCs w:val="28"/>
              </w:rPr>
              <w:t>спублике Хакасия гериатрической службы, включая обеспеченность врачами-специалистами, пе</w:t>
            </w:r>
            <w:r w:rsidRPr="00E47E5C">
              <w:rPr>
                <w:rFonts w:ascii="Times New Roman" w:hAnsi="Times New Roman" w:cs="Times New Roman"/>
                <w:sz w:val="28"/>
                <w:szCs w:val="28"/>
              </w:rPr>
              <w:t>ренесено на 2025 год.</w:t>
            </w:r>
          </w:p>
          <w:p w:rsidR="00BE7584" w:rsidRPr="00E47E5C" w:rsidRDefault="00BE7584" w:rsidP="00621381">
            <w:pPr>
              <w:spacing w:line="223" w:lineRule="auto"/>
              <w:jc w:val="both"/>
              <w:rPr>
                <w:rFonts w:ascii="Times New Roman" w:hAnsi="Times New Roman" w:cs="Times New Roman"/>
                <w:sz w:val="28"/>
                <w:szCs w:val="28"/>
              </w:rPr>
            </w:pPr>
          </w:p>
          <w:p w:rsidR="00BE7584" w:rsidRPr="00E47E5C" w:rsidRDefault="00BE7584"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«Правительственный час» не проводился</w:t>
            </w:r>
            <w:r w:rsidR="002E2B08" w:rsidRPr="00E47E5C">
              <w:rPr>
                <w:rFonts w:ascii="Times New Roman" w:hAnsi="Times New Roman" w:cs="Times New Roman"/>
                <w:sz w:val="28"/>
                <w:szCs w:val="28"/>
              </w:rPr>
              <w:t xml:space="preserve"> в связи с невключением предложения о его проведении в план контрольной деятельности Верховного Совета Республики Хакасия на 2024 год</w:t>
            </w:r>
            <w:r w:rsidRPr="00E47E5C">
              <w:rPr>
                <w:rFonts w:ascii="Times New Roman" w:hAnsi="Times New Roman" w:cs="Times New Roman"/>
                <w:sz w:val="28"/>
                <w:szCs w:val="28"/>
              </w:rPr>
              <w:t>.</w:t>
            </w:r>
          </w:p>
          <w:p w:rsidR="00BE7584" w:rsidRPr="00E47E5C" w:rsidRDefault="00BE7584" w:rsidP="00621381">
            <w:pPr>
              <w:spacing w:line="223" w:lineRule="auto"/>
              <w:jc w:val="both"/>
              <w:rPr>
                <w:rFonts w:ascii="Times New Roman" w:hAnsi="Times New Roman" w:cs="Times New Roman"/>
                <w:sz w:val="28"/>
                <w:szCs w:val="28"/>
              </w:rPr>
            </w:pPr>
          </w:p>
          <w:p w:rsidR="00C25552" w:rsidRPr="00E47E5C" w:rsidRDefault="00C25552" w:rsidP="00621381">
            <w:pPr>
              <w:spacing w:line="223" w:lineRule="auto"/>
              <w:jc w:val="both"/>
              <w:rPr>
                <w:rFonts w:ascii="Times New Roman" w:hAnsi="Times New Roman" w:cs="Times New Roman"/>
                <w:sz w:val="28"/>
                <w:szCs w:val="28"/>
              </w:rPr>
            </w:pPr>
          </w:p>
          <w:p w:rsidR="00BE7584" w:rsidRPr="00E47E5C" w:rsidRDefault="00BE7584" w:rsidP="00621381">
            <w:pPr>
              <w:spacing w:line="223" w:lineRule="auto"/>
              <w:jc w:val="both"/>
              <w:rPr>
                <w:rFonts w:ascii="Times New Roman" w:hAnsi="Times New Roman" w:cs="Times New Roman"/>
                <w:sz w:val="28"/>
                <w:szCs w:val="28"/>
              </w:rPr>
            </w:pPr>
          </w:p>
          <w:p w:rsidR="00BE7584" w:rsidRPr="00E47E5C" w:rsidRDefault="00BE7584" w:rsidP="00621381">
            <w:pPr>
              <w:spacing w:line="223" w:lineRule="auto"/>
              <w:jc w:val="both"/>
              <w:rPr>
                <w:rFonts w:ascii="Times New Roman" w:hAnsi="Times New Roman" w:cs="Times New Roman"/>
                <w:sz w:val="28"/>
                <w:szCs w:val="28"/>
              </w:rPr>
            </w:pPr>
          </w:p>
          <w:p w:rsidR="00BE7584" w:rsidRPr="00E47E5C" w:rsidRDefault="00BE7584" w:rsidP="00621381">
            <w:pPr>
              <w:spacing w:line="223" w:lineRule="auto"/>
              <w:jc w:val="both"/>
              <w:rPr>
                <w:rFonts w:ascii="Times New Roman" w:hAnsi="Times New Roman" w:cs="Times New Roman"/>
                <w:sz w:val="28"/>
                <w:szCs w:val="28"/>
              </w:rPr>
            </w:pPr>
          </w:p>
          <w:p w:rsidR="00D069AC" w:rsidRPr="00E47E5C" w:rsidRDefault="00BE7584"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Вопросы государственной поддержки социально ориентированных некоммерческих организаций, некоммерческих организаций, которые помогают пожилым и больным людям, детям-инвалидам, в том числе по долговременному уходу, </w:t>
            </w:r>
            <w:r w:rsidR="00400548" w:rsidRPr="00E47E5C">
              <w:rPr>
                <w:rFonts w:ascii="Times New Roman" w:hAnsi="Times New Roman" w:cs="Times New Roman"/>
                <w:sz w:val="28"/>
                <w:szCs w:val="28"/>
              </w:rPr>
              <w:t xml:space="preserve">рассматривались на заседании экспертного совета по местному самоуправлению, общественным объединениям и межнациональным отношениям при Верховном Совете Республики Хакасия 04 апреля 2024 года с участием министра национальной и территориальной политики </w:t>
            </w:r>
            <w:r w:rsidR="00400548" w:rsidRPr="00E47E5C">
              <w:rPr>
                <w:rFonts w:ascii="Times New Roman" w:hAnsi="Times New Roman" w:cs="Times New Roman"/>
                <w:sz w:val="28"/>
                <w:szCs w:val="28"/>
              </w:rPr>
              <w:lastRenderedPageBreak/>
              <w:t>Республики Хакасия и министра труда и социальной защиты Республики Хакасия</w:t>
            </w:r>
            <w:r w:rsidR="00C25552" w:rsidRPr="00E47E5C">
              <w:rPr>
                <w:rFonts w:ascii="Times New Roman" w:hAnsi="Times New Roman" w:cs="Times New Roman"/>
                <w:sz w:val="28"/>
                <w:szCs w:val="28"/>
              </w:rPr>
              <w:t xml:space="preserve"> (решение </w:t>
            </w:r>
            <w:r w:rsidR="00C24166" w:rsidRPr="00E47E5C">
              <w:rPr>
                <w:rFonts w:ascii="Times New Roman" w:hAnsi="Times New Roman" w:cs="Times New Roman"/>
                <w:sz w:val="28"/>
                <w:szCs w:val="28"/>
              </w:rPr>
              <w:t xml:space="preserve">экспертного совета </w:t>
            </w:r>
            <w:r w:rsidR="00C25552" w:rsidRPr="00E47E5C">
              <w:rPr>
                <w:rFonts w:ascii="Times New Roman" w:hAnsi="Times New Roman" w:cs="Times New Roman"/>
                <w:sz w:val="28"/>
                <w:szCs w:val="28"/>
              </w:rPr>
              <w:t>от 04</w:t>
            </w:r>
            <w:r w:rsidR="00C24166" w:rsidRPr="00E47E5C">
              <w:rPr>
                <w:rFonts w:ascii="Times New Roman" w:hAnsi="Times New Roman" w:cs="Times New Roman"/>
                <w:sz w:val="28"/>
                <w:szCs w:val="28"/>
              </w:rPr>
              <w:t xml:space="preserve"> апреля </w:t>
            </w:r>
            <w:r w:rsidR="00C25552" w:rsidRPr="00E47E5C">
              <w:rPr>
                <w:rFonts w:ascii="Times New Roman" w:hAnsi="Times New Roman" w:cs="Times New Roman"/>
                <w:sz w:val="28"/>
                <w:szCs w:val="28"/>
              </w:rPr>
              <w:t xml:space="preserve">2024 </w:t>
            </w:r>
            <w:r w:rsidR="00C24166" w:rsidRPr="00E47E5C">
              <w:rPr>
                <w:rFonts w:ascii="Times New Roman" w:hAnsi="Times New Roman" w:cs="Times New Roman"/>
                <w:sz w:val="28"/>
                <w:szCs w:val="28"/>
              </w:rPr>
              <w:t xml:space="preserve">года </w:t>
            </w:r>
            <w:r w:rsidR="00C25552" w:rsidRPr="00E47E5C">
              <w:rPr>
                <w:rFonts w:ascii="Times New Roman" w:hAnsi="Times New Roman" w:cs="Times New Roman"/>
                <w:sz w:val="28"/>
                <w:szCs w:val="28"/>
              </w:rPr>
              <w:t>№ 2-2)</w:t>
            </w:r>
            <w:r w:rsidR="00400548" w:rsidRPr="00E47E5C">
              <w:rPr>
                <w:rFonts w:ascii="Times New Roman" w:hAnsi="Times New Roman" w:cs="Times New Roman"/>
                <w:sz w:val="28"/>
                <w:szCs w:val="28"/>
              </w:rPr>
              <w:t>, а также на заседании комитета Верховного Совета Республики Хакасия по местному самоуправлению, общественным объединениям и межнациональным отношениям 23 мая 2024 года</w:t>
            </w:r>
            <w:r w:rsidR="00C24166" w:rsidRPr="00E47E5C">
              <w:rPr>
                <w:rFonts w:ascii="Times New Roman" w:hAnsi="Times New Roman" w:cs="Times New Roman"/>
                <w:sz w:val="28"/>
                <w:szCs w:val="28"/>
              </w:rPr>
              <w:t xml:space="preserve">, где была заслушана </w:t>
            </w:r>
            <w:r w:rsidR="00400548" w:rsidRPr="00E47E5C">
              <w:rPr>
                <w:rFonts w:ascii="Times New Roman" w:hAnsi="Times New Roman" w:cs="Times New Roman"/>
                <w:sz w:val="28"/>
                <w:szCs w:val="28"/>
              </w:rPr>
              <w:t>информаци</w:t>
            </w:r>
            <w:r w:rsidR="00C24166" w:rsidRPr="00E47E5C">
              <w:rPr>
                <w:rFonts w:ascii="Times New Roman" w:hAnsi="Times New Roman" w:cs="Times New Roman"/>
                <w:sz w:val="28"/>
                <w:szCs w:val="28"/>
              </w:rPr>
              <w:t>я</w:t>
            </w:r>
            <w:r w:rsidR="00400548" w:rsidRPr="00E47E5C">
              <w:rPr>
                <w:rFonts w:ascii="Times New Roman" w:hAnsi="Times New Roman" w:cs="Times New Roman"/>
                <w:sz w:val="28"/>
                <w:szCs w:val="28"/>
              </w:rPr>
              <w:t xml:space="preserve"> Министерства национальной и территориальной политики Республики Хакасия</w:t>
            </w:r>
            <w:r w:rsidR="00C25552" w:rsidRPr="00E47E5C">
              <w:rPr>
                <w:rFonts w:ascii="Times New Roman" w:hAnsi="Times New Roman" w:cs="Times New Roman"/>
                <w:sz w:val="28"/>
                <w:szCs w:val="28"/>
              </w:rPr>
              <w:t xml:space="preserve"> (решение комитета от 23</w:t>
            </w:r>
            <w:r w:rsidR="00C24166" w:rsidRPr="00E47E5C">
              <w:rPr>
                <w:rFonts w:ascii="Times New Roman" w:hAnsi="Times New Roman" w:cs="Times New Roman"/>
                <w:sz w:val="28"/>
                <w:szCs w:val="28"/>
              </w:rPr>
              <w:t xml:space="preserve"> мая </w:t>
            </w:r>
            <w:r w:rsidR="00C25552" w:rsidRPr="00E47E5C">
              <w:rPr>
                <w:rFonts w:ascii="Times New Roman" w:hAnsi="Times New Roman" w:cs="Times New Roman"/>
                <w:sz w:val="28"/>
                <w:szCs w:val="28"/>
              </w:rPr>
              <w:t xml:space="preserve">2024 </w:t>
            </w:r>
            <w:r w:rsidR="00C24166" w:rsidRPr="00E47E5C">
              <w:rPr>
                <w:rFonts w:ascii="Times New Roman" w:hAnsi="Times New Roman" w:cs="Times New Roman"/>
                <w:sz w:val="28"/>
                <w:szCs w:val="28"/>
              </w:rPr>
              <w:t xml:space="preserve">года </w:t>
            </w:r>
            <w:r w:rsidR="00C25552" w:rsidRPr="00E47E5C">
              <w:rPr>
                <w:rFonts w:ascii="Times New Roman" w:hAnsi="Times New Roman" w:cs="Times New Roman"/>
                <w:sz w:val="28"/>
                <w:szCs w:val="28"/>
              </w:rPr>
              <w:t>№ 21)</w:t>
            </w:r>
            <w:r w:rsidR="00400548" w:rsidRPr="00E47E5C">
              <w:rPr>
                <w:rFonts w:ascii="Times New Roman" w:hAnsi="Times New Roman" w:cs="Times New Roman"/>
                <w:sz w:val="28"/>
                <w:szCs w:val="28"/>
              </w:rPr>
              <w:t>.</w:t>
            </w:r>
          </w:p>
          <w:p w:rsidR="00C25552" w:rsidRPr="00E47E5C" w:rsidRDefault="00C25552"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Правительству Республики Хакасия рекомендовано рассмотреть вопрос об учреждении республиканского ресурсного центра с правами юридического лица. </w:t>
            </w:r>
          </w:p>
          <w:p w:rsidR="00C25552" w:rsidRPr="00E47E5C" w:rsidRDefault="00C25552"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Сведения об исполнении рекомендаций не поступали.</w:t>
            </w:r>
          </w:p>
        </w:tc>
      </w:tr>
      <w:tr w:rsidR="00316B5A" w:rsidRPr="00E47E5C" w:rsidTr="00D069AC">
        <w:tc>
          <w:tcPr>
            <w:tcW w:w="14850" w:type="dxa"/>
            <w:gridSpan w:val="3"/>
          </w:tcPr>
          <w:p w:rsidR="00316B5A" w:rsidRPr="00E47E5C" w:rsidRDefault="00ED54D9"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«В целом надо буквально по полочкам разобрать все жизненные ситуации, с которыми сталкиваются молодые мамы, молодые родители, и с учетом этого настроить работу системы госуслуг, социальной сферы, здравоохранения, городской и сельской инфраструктуры</w:t>
            </w:r>
            <w:r w:rsidR="00054F6A" w:rsidRPr="00E47E5C">
              <w:rPr>
                <w:rFonts w:ascii="Times New Roman" w:hAnsi="Times New Roman" w:cs="Times New Roman"/>
                <w:sz w:val="28"/>
                <w:szCs w:val="28"/>
              </w:rPr>
              <w:t>.</w:t>
            </w:r>
            <w:r w:rsidRPr="00E47E5C">
              <w:rPr>
                <w:rFonts w:ascii="Times New Roman" w:hAnsi="Times New Roman" w:cs="Times New Roman"/>
                <w:sz w:val="28"/>
                <w:szCs w:val="28"/>
              </w:rPr>
              <w:t>»</w:t>
            </w:r>
          </w:p>
          <w:p w:rsidR="00ED54D9" w:rsidRPr="00E47E5C" w:rsidRDefault="00ED54D9" w:rsidP="00621381">
            <w:pPr>
              <w:spacing w:line="223"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2.5</w:t>
            </w:r>
          </w:p>
        </w:tc>
        <w:tc>
          <w:tcPr>
            <w:tcW w:w="6073" w:type="dxa"/>
          </w:tcPr>
          <w:p w:rsidR="00D069AC" w:rsidRPr="00E47E5C" w:rsidRDefault="00D069AC" w:rsidP="00621381">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Рассмотреть на совместном заседании комитета Верховного Совета Республики Хакасия по молодежной политике, туризму, физической культуре и спорту и комитета Верховного Совета Республики Хакасия по</w:t>
            </w:r>
            <w:r w:rsidRPr="00E47E5C">
              <w:rPr>
                <w:rFonts w:ascii="Times New Roman" w:hAnsi="Times New Roman" w:cs="Times New Roman"/>
                <w:color w:val="000000"/>
                <w:sz w:val="28"/>
                <w:szCs w:val="28"/>
              </w:rPr>
              <w:t xml:space="preserve"> здравоохранению и социальной политике</w:t>
            </w:r>
            <w:r w:rsidRPr="00E47E5C">
              <w:rPr>
                <w:rFonts w:ascii="Times New Roman" w:hAnsi="Times New Roman" w:cs="Times New Roman"/>
                <w:sz w:val="28"/>
                <w:szCs w:val="28"/>
              </w:rPr>
              <w:t xml:space="preserve"> </w:t>
            </w:r>
            <w:r w:rsidRPr="00E47E5C">
              <w:rPr>
                <w:rFonts w:ascii="Times New Roman" w:hAnsi="Times New Roman" w:cs="Times New Roman"/>
                <w:color w:val="000000"/>
                <w:sz w:val="28"/>
                <w:szCs w:val="28"/>
              </w:rPr>
              <w:t>с участием Общественной молодежной палаты (Молодежного парламента) при Верховном Совете Республики Хакасия</w:t>
            </w:r>
            <w:r w:rsidRPr="00E47E5C">
              <w:rPr>
                <w:rFonts w:ascii="Times New Roman" w:hAnsi="Times New Roman" w:cs="Times New Roman"/>
                <w:sz w:val="28"/>
                <w:szCs w:val="28"/>
              </w:rPr>
              <w:t xml:space="preserve"> информацию и выработать предложения по разработке </w:t>
            </w:r>
            <w:r w:rsidRPr="00E47E5C">
              <w:rPr>
                <w:rFonts w:ascii="Times New Roman" w:hAnsi="Times New Roman" w:cs="Times New Roman"/>
                <w:color w:val="000000"/>
                <w:sz w:val="28"/>
                <w:szCs w:val="28"/>
              </w:rPr>
              <w:t>региональной программы Республики Хакасия</w:t>
            </w:r>
            <w:r w:rsidR="00A241AC" w:rsidRPr="00E47E5C">
              <w:rPr>
                <w:rFonts w:ascii="Times New Roman" w:hAnsi="Times New Roman" w:cs="Times New Roman"/>
                <w:color w:val="000000"/>
                <w:sz w:val="28"/>
                <w:szCs w:val="28"/>
              </w:rPr>
              <w:t xml:space="preserve">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w:t>
            </w:r>
            <w:r w:rsidR="00A241AC" w:rsidRPr="00E47E5C">
              <w:rPr>
                <w:rFonts w:ascii="Times New Roman" w:hAnsi="Times New Roman" w:cs="Times New Roman"/>
                <w:sz w:val="28"/>
                <w:szCs w:val="28"/>
              </w:rPr>
              <w:t>, комитет Верховного Совета Республики Хакасия по молодежной политике, туризму, физической культуре и спорту)</w:t>
            </w:r>
          </w:p>
        </w:tc>
        <w:tc>
          <w:tcPr>
            <w:tcW w:w="8071" w:type="dxa"/>
          </w:tcPr>
          <w:p w:rsidR="00C5354B" w:rsidRPr="00E47E5C" w:rsidRDefault="002C0913" w:rsidP="00305032">
            <w:pPr>
              <w:autoSpaceDE w:val="0"/>
              <w:autoSpaceDN w:val="0"/>
              <w:adjustRightInd w:val="0"/>
              <w:jc w:val="both"/>
              <w:rPr>
                <w:rFonts w:ascii="Times New Roman" w:hAnsi="Times New Roman" w:cs="Times New Roman"/>
                <w:color w:val="000000"/>
                <w:sz w:val="28"/>
                <w:szCs w:val="28"/>
              </w:rPr>
            </w:pPr>
            <w:r w:rsidRPr="00E47E5C">
              <w:rPr>
                <w:rFonts w:ascii="Times New Roman" w:hAnsi="Times New Roman" w:cs="Times New Roman"/>
                <w:sz w:val="28"/>
                <w:szCs w:val="28"/>
              </w:rPr>
              <w:t xml:space="preserve">14 ноября 2024 года на совместном заседании комитета по молодежной политике, туризму, физической культуре и спорту и комитета </w:t>
            </w:r>
            <w:r w:rsidR="00631D21" w:rsidRPr="00E47E5C">
              <w:rPr>
                <w:rFonts w:ascii="Times New Roman" w:hAnsi="Times New Roman" w:cs="Times New Roman"/>
                <w:sz w:val="28"/>
                <w:szCs w:val="28"/>
              </w:rPr>
              <w:t xml:space="preserve">Верховного Совета Республики Хакасия </w:t>
            </w:r>
            <w:r w:rsidRPr="00E47E5C">
              <w:rPr>
                <w:rFonts w:ascii="Times New Roman" w:hAnsi="Times New Roman" w:cs="Times New Roman"/>
                <w:sz w:val="28"/>
                <w:szCs w:val="28"/>
              </w:rPr>
              <w:t xml:space="preserve">по здравоохранению и социальной политике с участием Общественной молодежной палаты (Молодежного парламента) при Верховном Совете Республики Хакасия рассмотрена информация Министерства труда и социальной защиты Республики Хакасия, </w:t>
            </w:r>
            <w:r w:rsidRPr="00E47E5C">
              <w:rPr>
                <w:rFonts w:ascii="Times New Roman" w:hAnsi="Times New Roman" w:cs="Times New Roman"/>
                <w:color w:val="000000" w:themeColor="text1"/>
                <w:sz w:val="28"/>
                <w:szCs w:val="28"/>
              </w:rPr>
              <w:t xml:space="preserve">Уполномоченного по правам ребенка в Республике Хакасия об </w:t>
            </w:r>
            <w:r w:rsidRPr="00E47E5C">
              <w:rPr>
                <w:rFonts w:ascii="Times New Roman" w:hAnsi="Times New Roman" w:cs="Times New Roman"/>
                <w:sz w:val="28"/>
                <w:szCs w:val="28"/>
              </w:rPr>
              <w:t>актуальных проблемах молодых семей и путях</w:t>
            </w:r>
            <w:r w:rsidR="003006BC" w:rsidRPr="00E47E5C">
              <w:rPr>
                <w:rFonts w:ascii="Times New Roman" w:hAnsi="Times New Roman" w:cs="Times New Roman"/>
                <w:sz w:val="28"/>
                <w:szCs w:val="28"/>
              </w:rPr>
              <w:t xml:space="preserve"> их</w:t>
            </w:r>
            <w:r w:rsidRPr="00E47E5C">
              <w:rPr>
                <w:rFonts w:ascii="Times New Roman" w:hAnsi="Times New Roman" w:cs="Times New Roman"/>
                <w:sz w:val="28"/>
                <w:szCs w:val="28"/>
              </w:rPr>
              <w:t xml:space="preserve"> решения. Участники совместного заседания обсудили необходимость разработки </w:t>
            </w:r>
            <w:r w:rsidRPr="00E47E5C">
              <w:rPr>
                <w:rFonts w:ascii="Times New Roman" w:hAnsi="Times New Roman" w:cs="Times New Roman"/>
                <w:color w:val="000000"/>
                <w:sz w:val="28"/>
                <w:szCs w:val="28"/>
              </w:rPr>
              <w:t>региональной программы Республики Хакасия, направленной на оказание комплексных мер поддержки молодым людям, молодым семьям</w:t>
            </w:r>
            <w:r w:rsidR="00C5354B" w:rsidRPr="00E47E5C">
              <w:rPr>
                <w:rFonts w:ascii="Times New Roman" w:hAnsi="Times New Roman" w:cs="Times New Roman"/>
                <w:color w:val="000000"/>
                <w:sz w:val="28"/>
                <w:szCs w:val="28"/>
              </w:rPr>
              <w:t xml:space="preserve"> (протокол совместного заседания от 14</w:t>
            </w:r>
            <w:r w:rsidR="007B14A7" w:rsidRPr="00E47E5C">
              <w:rPr>
                <w:rFonts w:ascii="Times New Roman" w:hAnsi="Times New Roman" w:cs="Times New Roman"/>
                <w:color w:val="000000"/>
                <w:sz w:val="28"/>
                <w:szCs w:val="28"/>
              </w:rPr>
              <w:t xml:space="preserve"> ноября </w:t>
            </w:r>
            <w:r w:rsidR="00C5354B" w:rsidRPr="00E47E5C">
              <w:rPr>
                <w:rFonts w:ascii="Times New Roman" w:hAnsi="Times New Roman" w:cs="Times New Roman"/>
                <w:color w:val="000000"/>
                <w:sz w:val="28"/>
                <w:szCs w:val="28"/>
              </w:rPr>
              <w:t xml:space="preserve">2024 </w:t>
            </w:r>
            <w:r w:rsidR="007B14A7" w:rsidRPr="00E47E5C">
              <w:rPr>
                <w:rFonts w:ascii="Times New Roman" w:hAnsi="Times New Roman" w:cs="Times New Roman"/>
                <w:color w:val="000000"/>
                <w:sz w:val="28"/>
                <w:szCs w:val="28"/>
              </w:rPr>
              <w:t xml:space="preserve">года </w:t>
            </w:r>
            <w:r w:rsidR="00C5354B" w:rsidRPr="00E47E5C">
              <w:rPr>
                <w:rFonts w:ascii="Times New Roman" w:hAnsi="Times New Roman" w:cs="Times New Roman"/>
                <w:color w:val="000000"/>
                <w:sz w:val="28"/>
                <w:szCs w:val="28"/>
              </w:rPr>
              <w:t>№ 13/14).</w:t>
            </w:r>
          </w:p>
          <w:p w:rsidR="00C5354B" w:rsidRPr="00E47E5C" w:rsidRDefault="00597AD5" w:rsidP="00621381">
            <w:pPr>
              <w:autoSpaceDE w:val="0"/>
              <w:autoSpaceDN w:val="0"/>
              <w:adjustRightInd w:val="0"/>
              <w:spacing w:line="223" w:lineRule="auto"/>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lastRenderedPageBreak/>
              <w:t>Участниками совместного заседания даны рекомендации</w:t>
            </w:r>
            <w:r w:rsidR="00C5354B" w:rsidRPr="00E47E5C">
              <w:rPr>
                <w:rFonts w:ascii="Times New Roman" w:hAnsi="Times New Roman" w:cs="Times New Roman"/>
                <w:color w:val="000000"/>
                <w:sz w:val="28"/>
                <w:szCs w:val="28"/>
              </w:rPr>
              <w:t>:</w:t>
            </w:r>
          </w:p>
          <w:p w:rsidR="00C5354B" w:rsidRPr="00E47E5C" w:rsidRDefault="00C5354B" w:rsidP="00621381">
            <w:pPr>
              <w:autoSpaceDE w:val="0"/>
              <w:autoSpaceDN w:val="0"/>
              <w:adjustRightInd w:val="0"/>
              <w:spacing w:line="223" w:lineRule="auto"/>
              <w:ind w:firstLine="195"/>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t xml:space="preserve">- Правительству Республики Хакасия </w:t>
            </w:r>
            <w:r w:rsidR="009C66A6" w:rsidRPr="00E47E5C">
              <w:rPr>
                <w:rFonts w:ascii="Times New Roman" w:hAnsi="Times New Roman" w:cs="Times New Roman"/>
                <w:color w:val="000000"/>
                <w:sz w:val="28"/>
                <w:szCs w:val="28"/>
              </w:rPr>
              <w:t xml:space="preserve">в целях внедрения льготной ипотеки, предоставляемой отдельным категориям граждан, в том числе молодым семьям, </w:t>
            </w:r>
            <w:r w:rsidRPr="00E47E5C">
              <w:rPr>
                <w:rFonts w:ascii="Times New Roman" w:hAnsi="Times New Roman" w:cs="Times New Roman"/>
                <w:color w:val="000000"/>
                <w:sz w:val="28"/>
                <w:szCs w:val="28"/>
              </w:rPr>
              <w:t>проработать вопрос о внесении изменений в соглашение о сотрудничестве между Правительством Республики Хакасия и ПАО «Сбербанк России»</w:t>
            </w:r>
            <w:r w:rsidR="001A348B" w:rsidRPr="00E47E5C">
              <w:rPr>
                <w:rFonts w:ascii="Times New Roman" w:hAnsi="Times New Roman" w:cs="Times New Roman"/>
                <w:color w:val="000000"/>
                <w:sz w:val="28"/>
                <w:szCs w:val="28"/>
              </w:rPr>
              <w:t>;</w:t>
            </w:r>
          </w:p>
          <w:p w:rsidR="009C66A6" w:rsidRPr="00E47E5C" w:rsidRDefault="009C66A6" w:rsidP="00621381">
            <w:pPr>
              <w:autoSpaceDE w:val="0"/>
              <w:autoSpaceDN w:val="0"/>
              <w:adjustRightInd w:val="0"/>
              <w:spacing w:line="223" w:lineRule="auto"/>
              <w:ind w:firstLine="195"/>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t xml:space="preserve">- </w:t>
            </w:r>
            <w:r w:rsidR="00C5354B" w:rsidRPr="00E47E5C">
              <w:rPr>
                <w:rFonts w:ascii="Times New Roman" w:hAnsi="Times New Roman" w:cs="Times New Roman"/>
                <w:color w:val="000000"/>
                <w:sz w:val="28"/>
                <w:szCs w:val="28"/>
              </w:rPr>
              <w:t xml:space="preserve">Министерству труда и социальной защиты Республики Хакасия проработать вопрос об увеличении суммы подарочного </w:t>
            </w:r>
            <w:r w:rsidR="001C6FDB" w:rsidRPr="00E47E5C">
              <w:rPr>
                <w:rFonts w:ascii="Times New Roman" w:hAnsi="Times New Roman" w:cs="Times New Roman"/>
                <w:color w:val="000000"/>
                <w:sz w:val="28"/>
                <w:szCs w:val="28"/>
              </w:rPr>
              <w:t>сертификата</w:t>
            </w:r>
            <w:r w:rsidR="00C5354B" w:rsidRPr="00E47E5C">
              <w:rPr>
                <w:rFonts w:ascii="Times New Roman" w:hAnsi="Times New Roman" w:cs="Times New Roman"/>
                <w:color w:val="000000"/>
                <w:sz w:val="28"/>
                <w:szCs w:val="28"/>
              </w:rPr>
              <w:t xml:space="preserve"> на приобретение подарочного комплекта детских принадлежностей новорожденному,</w:t>
            </w:r>
            <w:r w:rsidR="00BB34B9" w:rsidRPr="00E47E5C">
              <w:rPr>
                <w:rFonts w:ascii="Times New Roman" w:hAnsi="Times New Roman" w:cs="Times New Roman"/>
                <w:sz w:val="28"/>
                <w:szCs w:val="28"/>
              </w:rPr>
              <w:t xml:space="preserve"> </w:t>
            </w:r>
            <w:r w:rsidR="00BB34B9" w:rsidRPr="00E47E5C">
              <w:rPr>
                <w:rFonts w:ascii="Times New Roman" w:hAnsi="Times New Roman" w:cs="Times New Roman"/>
                <w:color w:val="000000"/>
                <w:sz w:val="28"/>
                <w:szCs w:val="28"/>
              </w:rPr>
              <w:t xml:space="preserve">предоставляемого женщине, родившей ребенка; </w:t>
            </w:r>
            <w:r w:rsidR="00C5354B" w:rsidRPr="00E47E5C">
              <w:rPr>
                <w:rFonts w:ascii="Times New Roman" w:hAnsi="Times New Roman" w:cs="Times New Roman"/>
                <w:color w:val="000000"/>
                <w:sz w:val="28"/>
                <w:szCs w:val="28"/>
              </w:rPr>
              <w:t>об открытии кризисного центра помощи женщинам и детям, включающего социальную гостиницу</w:t>
            </w:r>
            <w:r w:rsidRPr="00E47E5C">
              <w:rPr>
                <w:rFonts w:ascii="Times New Roman" w:hAnsi="Times New Roman" w:cs="Times New Roman"/>
                <w:color w:val="000000"/>
                <w:sz w:val="28"/>
                <w:szCs w:val="28"/>
              </w:rPr>
              <w:t>;</w:t>
            </w:r>
          </w:p>
          <w:p w:rsidR="00C5354B" w:rsidRPr="00E47E5C" w:rsidRDefault="009C66A6" w:rsidP="00621381">
            <w:pPr>
              <w:autoSpaceDE w:val="0"/>
              <w:autoSpaceDN w:val="0"/>
              <w:adjustRightInd w:val="0"/>
              <w:spacing w:line="223" w:lineRule="auto"/>
              <w:ind w:firstLine="195"/>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t xml:space="preserve">- </w:t>
            </w:r>
            <w:r w:rsidR="00C5354B" w:rsidRPr="00E47E5C">
              <w:rPr>
                <w:rFonts w:ascii="Times New Roman" w:hAnsi="Times New Roman" w:cs="Times New Roman"/>
                <w:color w:val="000000"/>
                <w:sz w:val="28"/>
                <w:szCs w:val="28"/>
              </w:rPr>
              <w:t>Министерству образования и науки Республики Хакасия совместно с Министерством труда и социальной защиты Республики Хакасия и муниципальными образованиями Республики Хакасия в целях предоставления возможности трудоустройства на условиях гибкого графика работы родителям, воспитывающим детей в неполной семье, рекомендовано проработать вопрос об открытии групп круглосуточного пребывания детей на базе дошкольных образовательных организаций с возможностью круглосуточного пребывания в них детей в возрасте до семи лет, воспитывающихся в неполных семьях</w:t>
            </w:r>
            <w:r w:rsidRPr="00E47E5C">
              <w:rPr>
                <w:rFonts w:ascii="Times New Roman" w:hAnsi="Times New Roman" w:cs="Times New Roman"/>
                <w:color w:val="000000"/>
                <w:sz w:val="28"/>
                <w:szCs w:val="28"/>
              </w:rPr>
              <w:t>;</w:t>
            </w:r>
            <w:r w:rsidR="00C5354B" w:rsidRPr="00E47E5C">
              <w:rPr>
                <w:rFonts w:ascii="Times New Roman" w:hAnsi="Times New Roman" w:cs="Times New Roman"/>
                <w:color w:val="000000"/>
                <w:sz w:val="28"/>
                <w:szCs w:val="28"/>
              </w:rPr>
              <w:t xml:space="preserve"> совместно с образовательными организациями высшего образования и профессиональными образовательными организациями проработать возможность открытия групп кратковременного пребывания детей и (или) комнат матери и ребенка для студенческих семей, семей молодых преподавателей в образовательных организациях высшего образования и профессиональных образовательных организациях</w:t>
            </w:r>
            <w:r w:rsidRPr="00E47E5C">
              <w:rPr>
                <w:rFonts w:ascii="Times New Roman" w:hAnsi="Times New Roman" w:cs="Times New Roman"/>
                <w:color w:val="000000"/>
                <w:sz w:val="28"/>
                <w:szCs w:val="28"/>
              </w:rPr>
              <w:t>;</w:t>
            </w:r>
          </w:p>
          <w:p w:rsidR="009C66A6" w:rsidRPr="00E47E5C" w:rsidRDefault="009C66A6" w:rsidP="00621381">
            <w:pPr>
              <w:autoSpaceDE w:val="0"/>
              <w:autoSpaceDN w:val="0"/>
              <w:adjustRightInd w:val="0"/>
              <w:spacing w:line="223" w:lineRule="auto"/>
              <w:ind w:firstLine="195"/>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lastRenderedPageBreak/>
              <w:t xml:space="preserve">- </w:t>
            </w:r>
            <w:r w:rsidR="00C5354B" w:rsidRPr="00E47E5C">
              <w:rPr>
                <w:rFonts w:ascii="Times New Roman" w:hAnsi="Times New Roman" w:cs="Times New Roman"/>
                <w:color w:val="000000"/>
                <w:sz w:val="28"/>
                <w:szCs w:val="28"/>
              </w:rPr>
              <w:t>Министерству здравоохранения Республики Хакасия рекомендовано проработать вопрос о возобновлении работы молочной кухни и об обеспечении бесплатным питанием детей с молочной кухни до двух лет</w:t>
            </w:r>
            <w:r w:rsidRPr="00E47E5C">
              <w:rPr>
                <w:rFonts w:ascii="Times New Roman" w:hAnsi="Times New Roman" w:cs="Times New Roman"/>
                <w:color w:val="000000"/>
                <w:sz w:val="28"/>
                <w:szCs w:val="28"/>
              </w:rPr>
              <w:t>;</w:t>
            </w:r>
          </w:p>
          <w:p w:rsidR="00C5354B" w:rsidRPr="00E47E5C" w:rsidRDefault="009C66A6" w:rsidP="00621381">
            <w:pPr>
              <w:autoSpaceDE w:val="0"/>
              <w:autoSpaceDN w:val="0"/>
              <w:adjustRightInd w:val="0"/>
              <w:spacing w:line="223" w:lineRule="auto"/>
              <w:ind w:firstLine="195"/>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t xml:space="preserve">- </w:t>
            </w:r>
            <w:r w:rsidR="00C5354B" w:rsidRPr="00E47E5C">
              <w:rPr>
                <w:rFonts w:ascii="Times New Roman" w:hAnsi="Times New Roman" w:cs="Times New Roman"/>
                <w:color w:val="000000"/>
                <w:sz w:val="28"/>
                <w:szCs w:val="28"/>
              </w:rPr>
              <w:t>Министерству молодежной политики и общественного развития Республики Хакасия разработать план по проведению мероприятий с участием молодежи, направленных на пропаганду традиционных семейных ценностей.</w:t>
            </w:r>
          </w:p>
          <w:p w:rsidR="00C5354B" w:rsidRPr="00E47E5C" w:rsidRDefault="00C5354B" w:rsidP="00621381">
            <w:pPr>
              <w:autoSpaceDE w:val="0"/>
              <w:autoSpaceDN w:val="0"/>
              <w:adjustRightInd w:val="0"/>
              <w:spacing w:line="223" w:lineRule="auto"/>
              <w:jc w:val="both"/>
              <w:rPr>
                <w:rFonts w:ascii="Times New Roman" w:hAnsi="Times New Roman" w:cs="Times New Roman"/>
                <w:color w:val="000000"/>
                <w:sz w:val="28"/>
                <w:szCs w:val="28"/>
              </w:rPr>
            </w:pPr>
            <w:r w:rsidRPr="00E47E5C">
              <w:rPr>
                <w:rFonts w:ascii="Times New Roman" w:hAnsi="Times New Roman" w:cs="Times New Roman"/>
                <w:color w:val="000000"/>
                <w:sz w:val="28"/>
                <w:szCs w:val="28"/>
              </w:rPr>
              <w:t>Рекомендации исполнены Министерством молодежной политики и общественного развития Республики Хакасия в части разработки плана мероприятий по проведению мероприятий с участием молодежи, направленных на пропаганду традиционных семейных ценностей.</w:t>
            </w:r>
          </w:p>
          <w:p w:rsidR="00C5354B" w:rsidRPr="00E47E5C" w:rsidRDefault="00C5354B" w:rsidP="00621381">
            <w:pPr>
              <w:autoSpaceDE w:val="0"/>
              <w:autoSpaceDN w:val="0"/>
              <w:adjustRightInd w:val="0"/>
              <w:spacing w:line="223" w:lineRule="auto"/>
              <w:jc w:val="both"/>
              <w:rPr>
                <w:rFonts w:ascii="Times New Roman" w:hAnsi="Times New Roman" w:cs="Times New Roman"/>
                <w:sz w:val="28"/>
                <w:szCs w:val="28"/>
              </w:rPr>
            </w:pPr>
            <w:r w:rsidRPr="00E47E5C">
              <w:rPr>
                <w:rFonts w:ascii="Times New Roman" w:hAnsi="Times New Roman" w:cs="Times New Roman"/>
                <w:color w:val="000000"/>
                <w:sz w:val="28"/>
                <w:szCs w:val="28"/>
              </w:rPr>
              <w:t>Исполнение остальных рекомендаций находится на контроле.</w:t>
            </w:r>
          </w:p>
        </w:tc>
      </w:tr>
      <w:tr w:rsidR="009B6F74" w:rsidRPr="00E47E5C" w:rsidTr="00D069AC">
        <w:tc>
          <w:tcPr>
            <w:tcW w:w="14850" w:type="dxa"/>
            <w:gridSpan w:val="3"/>
          </w:tcPr>
          <w:p w:rsidR="009B6F74" w:rsidRPr="00E47E5C" w:rsidRDefault="009B6F74"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 «Мы продолжим федеральные проекты по борьбе с сердечно-сосудистыми, онкологическими заболеваниями, а также с диабетом.</w:t>
            </w:r>
          </w:p>
          <w:p w:rsidR="009B6F74" w:rsidRPr="00E47E5C" w:rsidRDefault="00EF5314"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9B6F74" w:rsidRPr="00E47E5C">
              <w:rPr>
                <w:rFonts w:ascii="Times New Roman" w:hAnsi="Times New Roman" w:cs="Times New Roman"/>
                <w:sz w:val="28"/>
                <w:szCs w:val="28"/>
              </w:rPr>
              <w:t>Кроме того, предлагаю запустить новую комплексную программу по охране материнства, сбережению здоровья детей и подростков, в том числе репродуктивного здоровья, чтобы дети рождались и росли здоровыми, а в будущем и у них были здоровые дети</w:t>
            </w:r>
            <w:r w:rsidR="00856C12" w:rsidRPr="00E47E5C">
              <w:rPr>
                <w:rFonts w:ascii="Times New Roman" w:hAnsi="Times New Roman" w:cs="Times New Roman"/>
                <w:sz w:val="28"/>
                <w:szCs w:val="28"/>
              </w:rPr>
              <w:t>.</w:t>
            </w:r>
            <w:r w:rsidR="009B6F74" w:rsidRPr="00E47E5C">
              <w:rPr>
                <w:rFonts w:ascii="Times New Roman" w:hAnsi="Times New Roman" w:cs="Times New Roman"/>
                <w:sz w:val="28"/>
                <w:szCs w:val="28"/>
              </w:rPr>
              <w:t>»</w:t>
            </w:r>
          </w:p>
          <w:p w:rsidR="009B6F74" w:rsidRPr="00E47E5C" w:rsidRDefault="009B6F74"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2.6</w:t>
            </w:r>
          </w:p>
        </w:tc>
        <w:tc>
          <w:tcPr>
            <w:tcW w:w="6073"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Верховного Совета Республики Хакасия по здравоохранению и социальной политике заслушать: </w:t>
            </w:r>
          </w:p>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 информацию Министерства здравоохранения Республики Хакасия о реализации в 2024 году национального проекта «Здравоохранение»;</w:t>
            </w:r>
          </w:p>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информацию Министерства здравоохранения Республики Хакасия о мерах, направленных на снижение в Республике Хакасия количества </w:t>
            </w:r>
            <w:r w:rsidRPr="00E47E5C">
              <w:rPr>
                <w:rFonts w:ascii="Times New Roman" w:hAnsi="Times New Roman" w:cs="Times New Roman"/>
                <w:sz w:val="28"/>
                <w:szCs w:val="28"/>
              </w:rPr>
              <w:lastRenderedPageBreak/>
              <w:t>абортов и введение доабортного консультирования беременных с использованием механизма реализации проектов социального воздействия</w:t>
            </w:r>
            <w:r w:rsidR="00A241AC" w:rsidRPr="00E47E5C">
              <w:rPr>
                <w:rFonts w:ascii="Times New Roman" w:hAnsi="Times New Roman" w:cs="Times New Roman"/>
                <w:sz w:val="28"/>
                <w:szCs w:val="28"/>
              </w:rPr>
              <w:t xml:space="preserve"> (</w:t>
            </w:r>
            <w:r w:rsidRPr="00E47E5C">
              <w:rPr>
                <w:rFonts w:ascii="Times New Roman" w:hAnsi="Times New Roman" w:cs="Times New Roman"/>
                <w:sz w:val="28"/>
                <w:szCs w:val="28"/>
              </w:rPr>
              <w:t>IV квартал 2024 года</w:t>
            </w:r>
            <w:r w:rsidR="00A241AC" w:rsidRPr="00E47E5C">
              <w:rPr>
                <w:rFonts w:ascii="Times New Roman" w:hAnsi="Times New Roman" w:cs="Times New Roman"/>
                <w:sz w:val="28"/>
                <w:szCs w:val="28"/>
              </w:rPr>
              <w:t>, комитет Верховного Совета Республики Хакасия по здравоохранению и социальной политике)</w:t>
            </w:r>
          </w:p>
        </w:tc>
        <w:tc>
          <w:tcPr>
            <w:tcW w:w="8071" w:type="dxa"/>
          </w:tcPr>
          <w:p w:rsidR="00D069AC" w:rsidRPr="00E47E5C" w:rsidRDefault="008C2A7A"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заседании комитета Верховного Совета Республики Хакасия по здравоохранению и социальной политике, состоявшемся 17 сентября 2024 года, заслушана информация министра здравоохранения Республики Хакасия о реализации в 2024 году национального проекта «Здравоохранение», а также о мерах, направленных на снижение в Республике Хакасия количест</w:t>
            </w:r>
            <w:r w:rsidR="00072197" w:rsidRPr="00E47E5C">
              <w:rPr>
                <w:rFonts w:ascii="Times New Roman" w:hAnsi="Times New Roman" w:cs="Times New Roman"/>
                <w:sz w:val="28"/>
                <w:szCs w:val="28"/>
              </w:rPr>
              <w:t xml:space="preserve">ва абортов (протокол заседания </w:t>
            </w:r>
            <w:r w:rsidRPr="00E47E5C">
              <w:rPr>
                <w:rFonts w:ascii="Times New Roman" w:hAnsi="Times New Roman" w:cs="Times New Roman"/>
                <w:sz w:val="28"/>
                <w:szCs w:val="28"/>
              </w:rPr>
              <w:t>от 17 сентября 2024 года № 12).</w:t>
            </w:r>
          </w:p>
          <w:p w:rsidR="00717050" w:rsidRPr="00E47E5C" w:rsidRDefault="00717050" w:rsidP="00E47E5C">
            <w:pPr>
              <w:jc w:val="both"/>
              <w:rPr>
                <w:rFonts w:ascii="Times New Roman" w:hAnsi="Times New Roman" w:cs="Times New Roman"/>
                <w:sz w:val="28"/>
                <w:szCs w:val="28"/>
              </w:rPr>
            </w:pPr>
            <w:r w:rsidRPr="00E47E5C">
              <w:rPr>
                <w:rFonts w:ascii="Times New Roman" w:hAnsi="Times New Roman" w:cs="Times New Roman"/>
                <w:sz w:val="28"/>
                <w:szCs w:val="28"/>
              </w:rPr>
              <w:t>Информация</w:t>
            </w:r>
            <w:r w:rsidR="00F55F7E" w:rsidRPr="00E47E5C">
              <w:rPr>
                <w:rFonts w:ascii="Times New Roman" w:hAnsi="Times New Roman" w:cs="Times New Roman"/>
                <w:sz w:val="28"/>
                <w:szCs w:val="28"/>
              </w:rPr>
              <w:t xml:space="preserve"> министра здравоохранения Республики Хакасия </w:t>
            </w:r>
            <w:r w:rsidRPr="00E47E5C">
              <w:rPr>
                <w:rFonts w:ascii="Times New Roman" w:hAnsi="Times New Roman" w:cs="Times New Roman"/>
                <w:sz w:val="28"/>
                <w:szCs w:val="28"/>
              </w:rPr>
              <w:t>О.В. Ананьевского принята к сведению.</w:t>
            </w:r>
          </w:p>
          <w:p w:rsidR="00717050" w:rsidRPr="00E47E5C" w:rsidRDefault="00717050" w:rsidP="00E47E5C">
            <w:pPr>
              <w:jc w:val="both"/>
              <w:rPr>
                <w:rFonts w:ascii="Times New Roman" w:hAnsi="Times New Roman" w:cs="Times New Roman"/>
                <w:sz w:val="28"/>
                <w:szCs w:val="28"/>
                <w:highlight w:val="yellow"/>
              </w:rPr>
            </w:pPr>
            <w:r w:rsidRPr="00E47E5C">
              <w:rPr>
                <w:rFonts w:ascii="Times New Roman" w:hAnsi="Times New Roman" w:cs="Times New Roman"/>
                <w:sz w:val="28"/>
                <w:szCs w:val="28"/>
              </w:rPr>
              <w:lastRenderedPageBreak/>
              <w:t>Комите</w:t>
            </w:r>
            <w:r w:rsidR="00F55F7E" w:rsidRPr="00E47E5C">
              <w:rPr>
                <w:rFonts w:ascii="Times New Roman" w:hAnsi="Times New Roman" w:cs="Times New Roman"/>
                <w:sz w:val="28"/>
                <w:szCs w:val="28"/>
              </w:rPr>
              <w:t xml:space="preserve">ту Верховного Совета Республики Хакасия по здравоохранению </w:t>
            </w:r>
            <w:r w:rsidRPr="00E47E5C">
              <w:rPr>
                <w:rFonts w:ascii="Times New Roman" w:hAnsi="Times New Roman" w:cs="Times New Roman"/>
                <w:sz w:val="28"/>
                <w:szCs w:val="28"/>
              </w:rPr>
              <w:t>и со</w:t>
            </w:r>
            <w:r w:rsidR="00F55F7E" w:rsidRPr="00E47E5C">
              <w:rPr>
                <w:rFonts w:ascii="Times New Roman" w:hAnsi="Times New Roman" w:cs="Times New Roman"/>
                <w:sz w:val="28"/>
                <w:szCs w:val="28"/>
              </w:rPr>
              <w:t xml:space="preserve">циальной политике рекомендовано </w:t>
            </w:r>
            <w:r w:rsidR="007A5DD3" w:rsidRPr="00E47E5C">
              <w:rPr>
                <w:rFonts w:ascii="Times New Roman" w:hAnsi="Times New Roman" w:cs="Times New Roman"/>
                <w:sz w:val="28"/>
                <w:szCs w:val="28"/>
              </w:rPr>
              <w:t xml:space="preserve">разработать проект </w:t>
            </w:r>
            <w:r w:rsidRPr="00E47E5C">
              <w:rPr>
                <w:rFonts w:ascii="Times New Roman" w:hAnsi="Times New Roman" w:cs="Times New Roman"/>
                <w:sz w:val="28"/>
                <w:szCs w:val="28"/>
              </w:rPr>
              <w:t>закон</w:t>
            </w:r>
            <w:r w:rsidR="007A5DD3" w:rsidRPr="00E47E5C">
              <w:rPr>
                <w:rFonts w:ascii="Times New Roman" w:hAnsi="Times New Roman" w:cs="Times New Roman"/>
                <w:sz w:val="28"/>
                <w:szCs w:val="28"/>
              </w:rPr>
              <w:t xml:space="preserve">а Республики Хакасия «О запрете </w:t>
            </w:r>
            <w:r w:rsidRPr="00E47E5C">
              <w:rPr>
                <w:rFonts w:ascii="Times New Roman" w:hAnsi="Times New Roman" w:cs="Times New Roman"/>
                <w:sz w:val="28"/>
                <w:szCs w:val="28"/>
              </w:rPr>
              <w:t>склонения к иску</w:t>
            </w:r>
            <w:r w:rsidR="007A5DD3" w:rsidRPr="00E47E5C">
              <w:rPr>
                <w:rFonts w:ascii="Times New Roman" w:hAnsi="Times New Roman" w:cs="Times New Roman"/>
                <w:sz w:val="28"/>
                <w:szCs w:val="28"/>
              </w:rPr>
              <w:t xml:space="preserve">сственному </w:t>
            </w:r>
            <w:r w:rsidRPr="00E47E5C">
              <w:rPr>
                <w:rFonts w:ascii="Times New Roman" w:hAnsi="Times New Roman" w:cs="Times New Roman"/>
                <w:sz w:val="28"/>
                <w:szCs w:val="28"/>
              </w:rPr>
              <w:t>прерыв</w:t>
            </w:r>
            <w:r w:rsidR="007A5DD3" w:rsidRPr="00E47E5C">
              <w:rPr>
                <w:rFonts w:ascii="Times New Roman" w:hAnsi="Times New Roman" w:cs="Times New Roman"/>
                <w:sz w:val="28"/>
                <w:szCs w:val="28"/>
              </w:rPr>
              <w:t xml:space="preserve">анию беременности на территории Республики Хакасия» </w:t>
            </w:r>
            <w:r w:rsidRPr="00E47E5C">
              <w:rPr>
                <w:rFonts w:ascii="Times New Roman" w:hAnsi="Times New Roman" w:cs="Times New Roman"/>
                <w:sz w:val="28"/>
                <w:szCs w:val="28"/>
              </w:rPr>
              <w:t xml:space="preserve">(срок исполнения </w:t>
            </w:r>
            <w:r w:rsidR="007A5DD3" w:rsidRPr="00E47E5C">
              <w:rPr>
                <w:rFonts w:ascii="Times New Roman" w:hAnsi="Times New Roman" w:cs="Times New Roman"/>
                <w:sz w:val="28"/>
                <w:szCs w:val="28"/>
              </w:rPr>
              <w:t>–</w:t>
            </w:r>
            <w:r w:rsidRPr="00E47E5C">
              <w:rPr>
                <w:rFonts w:ascii="Times New Roman" w:hAnsi="Times New Roman" w:cs="Times New Roman"/>
                <w:sz w:val="28"/>
                <w:szCs w:val="28"/>
              </w:rPr>
              <w:t xml:space="preserve"> I</w:t>
            </w:r>
            <w:r w:rsidR="007A5DD3" w:rsidRPr="00E47E5C">
              <w:rPr>
                <w:rFonts w:ascii="Times New Roman" w:hAnsi="Times New Roman" w:cs="Times New Roman"/>
                <w:sz w:val="28"/>
                <w:szCs w:val="28"/>
              </w:rPr>
              <w:t xml:space="preserve">I квартал 2025 </w:t>
            </w:r>
            <w:r w:rsidRPr="00E47E5C">
              <w:rPr>
                <w:rFonts w:ascii="Times New Roman" w:hAnsi="Times New Roman" w:cs="Times New Roman"/>
                <w:sz w:val="28"/>
                <w:szCs w:val="28"/>
              </w:rPr>
              <w:t>года).</w:t>
            </w:r>
          </w:p>
        </w:tc>
      </w:tr>
      <w:tr w:rsidR="000D158B" w:rsidRPr="00E47E5C" w:rsidTr="00D069AC">
        <w:tc>
          <w:tcPr>
            <w:tcW w:w="14850" w:type="dxa"/>
            <w:gridSpan w:val="3"/>
          </w:tcPr>
          <w:p w:rsidR="000D158B" w:rsidRPr="00E47E5C" w:rsidRDefault="000D158B"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«В числе приоритетов такой программы станет расширение сети женских консультаций, модернизация перинатальных центров, детских поликлиник и больниц</w:t>
            </w:r>
            <w:r w:rsidR="00B24FF8" w:rsidRPr="00E47E5C">
              <w:rPr>
                <w:rFonts w:ascii="Times New Roman" w:hAnsi="Times New Roman" w:cs="Times New Roman"/>
                <w:sz w:val="28"/>
                <w:szCs w:val="28"/>
              </w:rPr>
              <w:t>.</w:t>
            </w:r>
            <w:r w:rsidRPr="00E47E5C">
              <w:rPr>
                <w:rFonts w:ascii="Times New Roman" w:hAnsi="Times New Roman" w:cs="Times New Roman"/>
                <w:sz w:val="28"/>
                <w:szCs w:val="28"/>
              </w:rPr>
              <w:t xml:space="preserve">» </w:t>
            </w:r>
          </w:p>
          <w:p w:rsidR="000D158B" w:rsidRPr="00E47E5C" w:rsidRDefault="000D158B" w:rsidP="00305032">
            <w:pPr>
              <w:spacing w:line="230"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2.7</w:t>
            </w:r>
          </w:p>
        </w:tc>
        <w:tc>
          <w:tcPr>
            <w:tcW w:w="6073"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Верховного Совета Республики Хакасия по здравоохранению и социальной политике заслушать информацию Министерства здравоохранения Республики Хакасия о </w:t>
            </w:r>
            <w:r w:rsidRPr="00E47E5C">
              <w:rPr>
                <w:rFonts w:ascii="Times New Roman" w:hAnsi="Times New Roman" w:cs="Times New Roman"/>
                <w:bCs/>
                <w:sz w:val="28"/>
                <w:szCs w:val="28"/>
              </w:rPr>
              <w:t xml:space="preserve">результатах </w:t>
            </w:r>
            <w:r w:rsidRPr="00E47E5C">
              <w:rPr>
                <w:rFonts w:ascii="Times New Roman" w:hAnsi="Times New Roman" w:cs="Times New Roman"/>
                <w:sz w:val="28"/>
                <w:szCs w:val="28"/>
              </w:rPr>
              <w:t>работы</w:t>
            </w:r>
            <w:r w:rsidRPr="00E47E5C">
              <w:rPr>
                <w:rFonts w:ascii="Times New Roman" w:hAnsi="Times New Roman" w:cs="Times New Roman"/>
                <w:bCs/>
                <w:sz w:val="28"/>
                <w:szCs w:val="28"/>
              </w:rPr>
              <w:t xml:space="preserve"> и перспективах развития</w:t>
            </w:r>
            <w:r w:rsidRPr="00E47E5C">
              <w:rPr>
                <w:rFonts w:ascii="Times New Roman" w:hAnsi="Times New Roman" w:cs="Times New Roman"/>
                <w:sz w:val="28"/>
                <w:szCs w:val="28"/>
              </w:rPr>
              <w:t xml:space="preserve"> </w:t>
            </w:r>
            <w:r w:rsidRPr="00E47E5C">
              <w:rPr>
                <w:rFonts w:ascii="Times New Roman" w:hAnsi="Times New Roman" w:cs="Times New Roman"/>
                <w:bCs/>
                <w:sz w:val="28"/>
                <w:szCs w:val="28"/>
              </w:rPr>
              <w:t>ГБУЗ РХ «Республиканский клинический перинатальный центр»</w:t>
            </w:r>
            <w:r w:rsidR="00A241AC" w:rsidRPr="00E47E5C">
              <w:rPr>
                <w:rFonts w:ascii="Times New Roman" w:hAnsi="Times New Roman" w:cs="Times New Roman"/>
                <w:bCs/>
                <w:sz w:val="28"/>
                <w:szCs w:val="28"/>
              </w:rPr>
              <w:t xml:space="preserve"> (</w:t>
            </w:r>
            <w:r w:rsidR="00A241AC" w:rsidRPr="00E47E5C">
              <w:rPr>
                <w:rFonts w:ascii="Times New Roman" w:hAnsi="Times New Roman" w:cs="Times New Roman"/>
                <w:sz w:val="28"/>
                <w:szCs w:val="28"/>
              </w:rPr>
              <w:t>IV квартал 2024 года, комитет Верховного Совета Республики Хакасия по здравоохранению и социальной политике)</w:t>
            </w:r>
          </w:p>
        </w:tc>
        <w:tc>
          <w:tcPr>
            <w:tcW w:w="8071" w:type="dxa"/>
          </w:tcPr>
          <w:p w:rsidR="00D069AC" w:rsidRPr="00E47E5C" w:rsidRDefault="008C2A7A" w:rsidP="00305032">
            <w:pPr>
              <w:jc w:val="both"/>
              <w:rPr>
                <w:rFonts w:ascii="Times New Roman" w:hAnsi="Times New Roman" w:cs="Times New Roman"/>
                <w:bCs/>
                <w:sz w:val="28"/>
                <w:szCs w:val="28"/>
              </w:rPr>
            </w:pPr>
            <w:r w:rsidRPr="00E47E5C">
              <w:rPr>
                <w:rFonts w:ascii="Times New Roman" w:hAnsi="Times New Roman" w:cs="Times New Roman"/>
                <w:sz w:val="28"/>
                <w:szCs w:val="28"/>
              </w:rPr>
              <w:t xml:space="preserve">На заседании комитета Верховного Совета Республики Хакасия по здравоохранению и социальной политике, состоявшемся </w:t>
            </w:r>
            <w:r w:rsidR="00305032">
              <w:rPr>
                <w:rFonts w:ascii="Times New Roman" w:hAnsi="Times New Roman" w:cs="Times New Roman"/>
                <w:sz w:val="28"/>
                <w:szCs w:val="28"/>
              </w:rPr>
              <w:t xml:space="preserve">      </w:t>
            </w:r>
            <w:r w:rsidRPr="00E47E5C">
              <w:rPr>
                <w:rFonts w:ascii="Times New Roman" w:hAnsi="Times New Roman" w:cs="Times New Roman"/>
                <w:sz w:val="28"/>
                <w:szCs w:val="28"/>
              </w:rPr>
              <w:t xml:space="preserve">17 сентября 2024 года, заслушана информация министра здравоохранения Республики Хакасия о </w:t>
            </w:r>
            <w:r w:rsidRPr="00E47E5C">
              <w:rPr>
                <w:rFonts w:ascii="Times New Roman" w:hAnsi="Times New Roman" w:cs="Times New Roman"/>
                <w:bCs/>
                <w:sz w:val="28"/>
                <w:szCs w:val="28"/>
              </w:rPr>
              <w:t xml:space="preserve">результатах </w:t>
            </w:r>
            <w:r w:rsidRPr="00E47E5C">
              <w:rPr>
                <w:rFonts w:ascii="Times New Roman" w:hAnsi="Times New Roman" w:cs="Times New Roman"/>
                <w:sz w:val="28"/>
                <w:szCs w:val="28"/>
              </w:rPr>
              <w:t>работы</w:t>
            </w:r>
            <w:r w:rsidRPr="00E47E5C">
              <w:rPr>
                <w:rFonts w:ascii="Times New Roman" w:hAnsi="Times New Roman" w:cs="Times New Roman"/>
                <w:bCs/>
                <w:sz w:val="28"/>
                <w:szCs w:val="28"/>
              </w:rPr>
              <w:t xml:space="preserve"> и перспективах развития</w:t>
            </w:r>
            <w:r w:rsidRPr="00E47E5C">
              <w:rPr>
                <w:rFonts w:ascii="Times New Roman" w:hAnsi="Times New Roman" w:cs="Times New Roman"/>
                <w:sz w:val="28"/>
                <w:szCs w:val="28"/>
              </w:rPr>
              <w:t xml:space="preserve"> </w:t>
            </w:r>
            <w:r w:rsidRPr="00E47E5C">
              <w:rPr>
                <w:rFonts w:ascii="Times New Roman" w:hAnsi="Times New Roman" w:cs="Times New Roman"/>
                <w:bCs/>
                <w:sz w:val="28"/>
                <w:szCs w:val="28"/>
              </w:rPr>
              <w:t xml:space="preserve">ГБУЗ РХ «Республиканский клинический перинатальный центр» (протокол заседания от 17 сентября </w:t>
            </w:r>
            <w:r w:rsidR="00305032">
              <w:rPr>
                <w:rFonts w:ascii="Times New Roman" w:hAnsi="Times New Roman" w:cs="Times New Roman"/>
                <w:bCs/>
                <w:sz w:val="28"/>
                <w:szCs w:val="28"/>
              </w:rPr>
              <w:t xml:space="preserve">     </w:t>
            </w:r>
            <w:r w:rsidRPr="00E47E5C">
              <w:rPr>
                <w:rFonts w:ascii="Times New Roman" w:hAnsi="Times New Roman" w:cs="Times New Roman"/>
                <w:bCs/>
                <w:sz w:val="28"/>
                <w:szCs w:val="28"/>
              </w:rPr>
              <w:t>2024 года № 12).</w:t>
            </w:r>
          </w:p>
          <w:p w:rsidR="00717050" w:rsidRPr="00E47E5C" w:rsidRDefault="00717050" w:rsidP="00305032">
            <w:pPr>
              <w:jc w:val="both"/>
              <w:rPr>
                <w:rFonts w:ascii="Times New Roman" w:hAnsi="Times New Roman" w:cs="Times New Roman"/>
                <w:sz w:val="28"/>
                <w:szCs w:val="28"/>
                <w:highlight w:val="yellow"/>
              </w:rPr>
            </w:pPr>
            <w:r w:rsidRPr="00E47E5C">
              <w:rPr>
                <w:rFonts w:ascii="Times New Roman" w:hAnsi="Times New Roman" w:cs="Times New Roman"/>
                <w:sz w:val="28"/>
                <w:szCs w:val="28"/>
              </w:rPr>
              <w:t>Информац</w:t>
            </w:r>
            <w:r w:rsidR="004757B9" w:rsidRPr="00E47E5C">
              <w:rPr>
                <w:rFonts w:ascii="Times New Roman" w:hAnsi="Times New Roman" w:cs="Times New Roman"/>
                <w:sz w:val="28"/>
                <w:szCs w:val="28"/>
              </w:rPr>
              <w:t xml:space="preserve">ия министра здравоохранения Республики Хакасия </w:t>
            </w:r>
            <w:r w:rsidRPr="00E47E5C">
              <w:rPr>
                <w:rFonts w:ascii="Times New Roman" w:hAnsi="Times New Roman" w:cs="Times New Roman"/>
                <w:sz w:val="28"/>
                <w:szCs w:val="28"/>
              </w:rPr>
              <w:t>О.В. Ананьевского принята к сведению.</w:t>
            </w:r>
          </w:p>
        </w:tc>
      </w:tr>
      <w:tr w:rsidR="00316B5A" w:rsidRPr="00E47E5C" w:rsidTr="00D069AC">
        <w:tc>
          <w:tcPr>
            <w:tcW w:w="14850" w:type="dxa"/>
            <w:gridSpan w:val="3"/>
          </w:tcPr>
          <w:p w:rsidR="00316B5A" w:rsidRPr="00E47E5C" w:rsidRDefault="0055193E" w:rsidP="00305032">
            <w:pPr>
              <w:spacing w:line="230" w:lineRule="auto"/>
              <w:ind w:left="360"/>
              <w:jc w:val="center"/>
              <w:rPr>
                <w:rFonts w:ascii="Times New Roman" w:hAnsi="Times New Roman" w:cs="Times New Roman"/>
                <w:sz w:val="28"/>
                <w:szCs w:val="28"/>
              </w:rPr>
            </w:pPr>
            <w:r w:rsidRPr="00E47E5C">
              <w:rPr>
                <w:rFonts w:ascii="Times New Roman" w:hAnsi="Times New Roman" w:cs="Times New Roman"/>
                <w:sz w:val="28"/>
                <w:szCs w:val="28"/>
              </w:rPr>
              <w:t xml:space="preserve">3. </w:t>
            </w:r>
            <w:r w:rsidR="00316B5A" w:rsidRPr="00E47E5C">
              <w:rPr>
                <w:rFonts w:ascii="Times New Roman" w:hAnsi="Times New Roman" w:cs="Times New Roman"/>
                <w:sz w:val="28"/>
                <w:szCs w:val="28"/>
              </w:rPr>
              <w:t>ОБРАЗОВАНИЕ</w:t>
            </w:r>
            <w:r w:rsidR="00B41524" w:rsidRPr="00E47E5C">
              <w:rPr>
                <w:rFonts w:ascii="Times New Roman" w:hAnsi="Times New Roman" w:cs="Times New Roman"/>
                <w:sz w:val="28"/>
                <w:szCs w:val="28"/>
              </w:rPr>
              <w:t>. НАУКА</w:t>
            </w:r>
          </w:p>
          <w:p w:rsidR="00316B5A" w:rsidRPr="00E47E5C" w:rsidRDefault="00934415"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316B5A" w:rsidRPr="00E47E5C">
              <w:rPr>
                <w:rFonts w:ascii="Times New Roman" w:hAnsi="Times New Roman" w:cs="Times New Roman"/>
                <w:sz w:val="28"/>
                <w:szCs w:val="28"/>
              </w:rPr>
              <w:t>Кстати, многие наши детские сады были открыты еще в советское время и нуждаются в обновлении. Со следующего года начнем программу их капитального ремонта</w:t>
            </w:r>
            <w:r w:rsidR="00096F54"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305032">
            <w:pPr>
              <w:spacing w:line="230"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jc w:val="both"/>
              <w:rPr>
                <w:rFonts w:ascii="Times New Roman" w:hAnsi="Times New Roman" w:cs="Times New Roman"/>
                <w:sz w:val="28"/>
                <w:szCs w:val="28"/>
              </w:rPr>
            </w:pPr>
            <w:r w:rsidRPr="00E47E5C">
              <w:rPr>
                <w:rFonts w:ascii="Times New Roman" w:hAnsi="Times New Roman" w:cs="Times New Roman"/>
                <w:sz w:val="28"/>
                <w:szCs w:val="28"/>
              </w:rPr>
              <w:t>3.1</w:t>
            </w:r>
          </w:p>
        </w:tc>
        <w:tc>
          <w:tcPr>
            <w:tcW w:w="6073"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комитета Верховного Совета Республики Хакасия по культуре, образованию и науке информацию о мерах, принимаемых Правительством Республики Хакасия для включения Республики Хакасия в </w:t>
            </w:r>
            <w:r w:rsidRPr="00E47E5C">
              <w:rPr>
                <w:rFonts w:ascii="Times New Roman" w:hAnsi="Times New Roman" w:cs="Times New Roman"/>
                <w:sz w:val="28"/>
                <w:szCs w:val="28"/>
              </w:rPr>
              <w:lastRenderedPageBreak/>
              <w:t>программу капитального ремонта детских садов. Участие в отборе детских садов, подлежащих капитальному ремонту, на уровне республики</w:t>
            </w:r>
            <w:r w:rsidR="00A241AC"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II</w:t>
            </w:r>
            <w:r w:rsidRPr="00E47E5C">
              <w:rPr>
                <w:rFonts w:ascii="Times New Roman" w:hAnsi="Times New Roman" w:cs="Times New Roman"/>
                <w:sz w:val="28"/>
                <w:szCs w:val="28"/>
              </w:rPr>
              <w:t xml:space="preserve"> квартал 2024 года</w:t>
            </w:r>
            <w:r w:rsidR="00A241AC"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987876" w:rsidRPr="00E47E5C" w:rsidRDefault="00987876"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заседании комитета 23</w:t>
            </w:r>
            <w:r w:rsidR="003918EF"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2024</w:t>
            </w:r>
            <w:r w:rsidR="003918EF"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Министерству образования и науки Республики Хакасия рекомендовано:</w:t>
            </w:r>
          </w:p>
          <w:p w:rsidR="00987876" w:rsidRPr="00E47E5C" w:rsidRDefault="00987876"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продолжить работу по подготовке заявочной к</w:t>
            </w:r>
            <w:r w:rsidR="003647F4" w:rsidRPr="00E47E5C">
              <w:rPr>
                <w:rFonts w:ascii="Times New Roman" w:hAnsi="Times New Roman" w:cs="Times New Roman"/>
                <w:sz w:val="28"/>
                <w:szCs w:val="28"/>
              </w:rPr>
              <w:t>а</w:t>
            </w:r>
            <w:r w:rsidRPr="00E47E5C">
              <w:rPr>
                <w:rFonts w:ascii="Times New Roman" w:hAnsi="Times New Roman" w:cs="Times New Roman"/>
                <w:sz w:val="28"/>
                <w:szCs w:val="28"/>
              </w:rPr>
              <w:t xml:space="preserve">мпании </w:t>
            </w:r>
            <w:r w:rsidR="006B5A2E" w:rsidRPr="00E47E5C">
              <w:rPr>
                <w:rFonts w:ascii="Times New Roman" w:hAnsi="Times New Roman" w:cs="Times New Roman"/>
                <w:sz w:val="28"/>
                <w:szCs w:val="28"/>
              </w:rPr>
              <w:t>по</w:t>
            </w:r>
            <w:r w:rsidRPr="00E47E5C">
              <w:rPr>
                <w:rFonts w:ascii="Times New Roman" w:hAnsi="Times New Roman" w:cs="Times New Roman"/>
                <w:sz w:val="28"/>
                <w:szCs w:val="28"/>
              </w:rPr>
              <w:t xml:space="preserve"> проведени</w:t>
            </w:r>
            <w:r w:rsidR="006B5A2E" w:rsidRPr="00E47E5C">
              <w:rPr>
                <w:rFonts w:ascii="Times New Roman" w:hAnsi="Times New Roman" w:cs="Times New Roman"/>
                <w:sz w:val="28"/>
                <w:szCs w:val="28"/>
              </w:rPr>
              <w:t>ю</w:t>
            </w:r>
            <w:r w:rsidRPr="00E47E5C">
              <w:rPr>
                <w:rFonts w:ascii="Times New Roman" w:hAnsi="Times New Roman" w:cs="Times New Roman"/>
                <w:sz w:val="28"/>
                <w:szCs w:val="28"/>
              </w:rPr>
              <w:t xml:space="preserve"> капитального ремонта;</w:t>
            </w:r>
          </w:p>
          <w:p w:rsidR="00987876" w:rsidRPr="00E47E5C" w:rsidRDefault="00987876" w:rsidP="00305032">
            <w:pPr>
              <w:jc w:val="both"/>
              <w:rPr>
                <w:rFonts w:ascii="Times New Roman" w:hAnsi="Times New Roman" w:cs="Times New Roman"/>
                <w:sz w:val="28"/>
                <w:szCs w:val="28"/>
              </w:rPr>
            </w:pPr>
            <w:r w:rsidRPr="00E47E5C">
              <w:rPr>
                <w:rFonts w:ascii="Times New Roman" w:hAnsi="Times New Roman" w:cs="Times New Roman"/>
                <w:sz w:val="28"/>
                <w:szCs w:val="28"/>
              </w:rPr>
              <w:lastRenderedPageBreak/>
              <w:t>- осуществлять контроль за подготовкой документаци</w:t>
            </w:r>
            <w:r w:rsidR="00443557" w:rsidRPr="00E47E5C">
              <w:rPr>
                <w:rFonts w:ascii="Times New Roman" w:hAnsi="Times New Roman" w:cs="Times New Roman"/>
                <w:sz w:val="28"/>
                <w:szCs w:val="28"/>
              </w:rPr>
              <w:t xml:space="preserve">и муниципальными образованиями </w:t>
            </w:r>
            <w:r w:rsidRPr="00E47E5C">
              <w:rPr>
                <w:rFonts w:ascii="Times New Roman" w:hAnsi="Times New Roman" w:cs="Times New Roman"/>
                <w:sz w:val="28"/>
                <w:szCs w:val="28"/>
              </w:rPr>
              <w:t>с учетом сложившейся практики по проведению капитального ремонта.</w:t>
            </w:r>
          </w:p>
          <w:p w:rsidR="00D069AC" w:rsidRPr="00E47E5C" w:rsidRDefault="00987876" w:rsidP="00305032">
            <w:pPr>
              <w:jc w:val="both"/>
              <w:rPr>
                <w:rFonts w:ascii="Times New Roman" w:hAnsi="Times New Roman" w:cs="Times New Roman"/>
                <w:sz w:val="28"/>
                <w:szCs w:val="28"/>
              </w:rPr>
            </w:pPr>
            <w:r w:rsidRPr="00E47E5C">
              <w:rPr>
                <w:rFonts w:ascii="Times New Roman" w:hAnsi="Times New Roman" w:cs="Times New Roman"/>
                <w:sz w:val="28"/>
                <w:szCs w:val="28"/>
              </w:rPr>
              <w:t>Контроль за реализацией программы капитально</w:t>
            </w:r>
            <w:r w:rsidR="00B53295" w:rsidRPr="00E47E5C">
              <w:rPr>
                <w:rFonts w:ascii="Times New Roman" w:hAnsi="Times New Roman" w:cs="Times New Roman"/>
                <w:sz w:val="28"/>
                <w:szCs w:val="28"/>
              </w:rPr>
              <w:t>го</w:t>
            </w:r>
            <w:r w:rsidRPr="00E47E5C">
              <w:rPr>
                <w:rFonts w:ascii="Times New Roman" w:hAnsi="Times New Roman" w:cs="Times New Roman"/>
                <w:sz w:val="28"/>
                <w:szCs w:val="28"/>
              </w:rPr>
              <w:t xml:space="preserve"> ремонт</w:t>
            </w:r>
            <w:r w:rsidR="00B53295" w:rsidRPr="00E47E5C">
              <w:rPr>
                <w:rFonts w:ascii="Times New Roman" w:hAnsi="Times New Roman" w:cs="Times New Roman"/>
                <w:sz w:val="28"/>
                <w:szCs w:val="28"/>
              </w:rPr>
              <w:t>а</w:t>
            </w:r>
            <w:r w:rsidRPr="00E47E5C">
              <w:rPr>
                <w:rFonts w:ascii="Times New Roman" w:hAnsi="Times New Roman" w:cs="Times New Roman"/>
                <w:sz w:val="28"/>
                <w:szCs w:val="28"/>
              </w:rPr>
              <w:t xml:space="preserve"> осуществляется комитетом на постоянной основе.</w:t>
            </w:r>
            <w:r w:rsidR="00E83E4E" w:rsidRPr="00E47E5C">
              <w:rPr>
                <w:rFonts w:ascii="Times New Roman" w:hAnsi="Times New Roman" w:cs="Times New Roman"/>
                <w:sz w:val="28"/>
                <w:szCs w:val="28"/>
              </w:rPr>
              <w:tab/>
            </w:r>
          </w:p>
        </w:tc>
      </w:tr>
      <w:tr w:rsidR="00316B5A" w:rsidRPr="00E47E5C" w:rsidTr="00D069AC">
        <w:tc>
          <w:tcPr>
            <w:tcW w:w="14850" w:type="dxa"/>
            <w:gridSpan w:val="3"/>
          </w:tcPr>
          <w:p w:rsidR="00316B5A" w:rsidRPr="00E47E5C" w:rsidRDefault="00934415"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316B5A" w:rsidRPr="00E47E5C">
              <w:rPr>
                <w:rFonts w:ascii="Times New Roman" w:hAnsi="Times New Roman" w:cs="Times New Roman"/>
                <w:sz w:val="28"/>
                <w:szCs w:val="28"/>
              </w:rPr>
              <w:t>Что касается школ, то здесь капитального ремонта требуют около 18,5 тысячи зданий. До 2030 года мы поможем регионам полностью закрыть эту накопившуюся проблему, а в дальнейшем будем проводить ремонты школ уже в плановом режиме. То, что сделано до сих пор, показывает, что мы на правильном пути. В целом на капитальный ремонт детских садов и школ выделим дополнительно более 400 миллиардов рублей</w:t>
            </w:r>
            <w:r w:rsidR="00186ECA"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305032">
            <w:pPr>
              <w:spacing w:line="230"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3.2</w:t>
            </w:r>
          </w:p>
        </w:tc>
        <w:tc>
          <w:tcPr>
            <w:tcW w:w="6073"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культуре, образованию и науке информацию о мерах, принимаемых Правительством Республики Хакасия для включения Республики Хакасия в программу капитального ремонта школ. Участие в отборе школ, подлежащих капитальному ремонту, на уровне республики</w:t>
            </w:r>
            <w:r w:rsidR="00A241AC"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II</w:t>
            </w:r>
            <w:r w:rsidRPr="00E47E5C">
              <w:rPr>
                <w:rFonts w:ascii="Times New Roman" w:hAnsi="Times New Roman" w:cs="Times New Roman"/>
                <w:sz w:val="28"/>
                <w:szCs w:val="28"/>
              </w:rPr>
              <w:t xml:space="preserve"> квартал 2024 года</w:t>
            </w:r>
            <w:r w:rsidR="00A241AC"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987876" w:rsidRPr="00E47E5C" w:rsidRDefault="00987876" w:rsidP="00305032">
            <w:pPr>
              <w:jc w:val="both"/>
              <w:rPr>
                <w:rFonts w:ascii="Times New Roman" w:hAnsi="Times New Roman" w:cs="Times New Roman"/>
                <w:sz w:val="28"/>
                <w:szCs w:val="28"/>
              </w:rPr>
            </w:pPr>
            <w:r w:rsidRPr="00E47E5C">
              <w:rPr>
                <w:rFonts w:ascii="Times New Roman" w:hAnsi="Times New Roman" w:cs="Times New Roman"/>
                <w:sz w:val="28"/>
                <w:szCs w:val="28"/>
              </w:rPr>
              <w:t>На заседании комитета 23</w:t>
            </w:r>
            <w:r w:rsidR="00B72C6A"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 xml:space="preserve">2024 </w:t>
            </w:r>
            <w:r w:rsidR="00B72C6A"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по результатам заслушивания информации Министерству образования и науки Республики Хакасия рекомендовано:</w:t>
            </w:r>
          </w:p>
          <w:p w:rsidR="00987876" w:rsidRPr="00E47E5C" w:rsidRDefault="00987876" w:rsidP="00305032">
            <w:pPr>
              <w:jc w:val="both"/>
              <w:rPr>
                <w:rFonts w:ascii="Times New Roman" w:hAnsi="Times New Roman" w:cs="Times New Roman"/>
                <w:sz w:val="28"/>
                <w:szCs w:val="28"/>
              </w:rPr>
            </w:pPr>
            <w:r w:rsidRPr="00E47E5C">
              <w:rPr>
                <w:rFonts w:ascii="Times New Roman" w:hAnsi="Times New Roman" w:cs="Times New Roman"/>
                <w:sz w:val="28"/>
                <w:szCs w:val="28"/>
              </w:rPr>
              <w:t>- продолжить работу по подготовке заявочной к</w:t>
            </w:r>
            <w:r w:rsidR="00EE1B74" w:rsidRPr="00E47E5C">
              <w:rPr>
                <w:rFonts w:ascii="Times New Roman" w:hAnsi="Times New Roman" w:cs="Times New Roman"/>
                <w:sz w:val="28"/>
                <w:szCs w:val="28"/>
              </w:rPr>
              <w:t>а</w:t>
            </w:r>
            <w:r w:rsidRPr="00E47E5C">
              <w:rPr>
                <w:rFonts w:ascii="Times New Roman" w:hAnsi="Times New Roman" w:cs="Times New Roman"/>
                <w:sz w:val="28"/>
                <w:szCs w:val="28"/>
              </w:rPr>
              <w:t xml:space="preserve">мпании </w:t>
            </w:r>
            <w:r w:rsidR="00B72C6A" w:rsidRPr="00E47E5C">
              <w:rPr>
                <w:rFonts w:ascii="Times New Roman" w:hAnsi="Times New Roman" w:cs="Times New Roman"/>
                <w:sz w:val="28"/>
                <w:szCs w:val="28"/>
              </w:rPr>
              <w:t>по</w:t>
            </w:r>
            <w:r w:rsidRPr="00E47E5C">
              <w:rPr>
                <w:rFonts w:ascii="Times New Roman" w:hAnsi="Times New Roman" w:cs="Times New Roman"/>
                <w:sz w:val="28"/>
                <w:szCs w:val="28"/>
              </w:rPr>
              <w:t xml:space="preserve"> проведени</w:t>
            </w:r>
            <w:r w:rsidR="00B72C6A" w:rsidRPr="00E47E5C">
              <w:rPr>
                <w:rFonts w:ascii="Times New Roman" w:hAnsi="Times New Roman" w:cs="Times New Roman"/>
                <w:sz w:val="28"/>
                <w:szCs w:val="28"/>
              </w:rPr>
              <w:t>ю</w:t>
            </w:r>
            <w:r w:rsidRPr="00E47E5C">
              <w:rPr>
                <w:rFonts w:ascii="Times New Roman" w:hAnsi="Times New Roman" w:cs="Times New Roman"/>
                <w:sz w:val="28"/>
                <w:szCs w:val="28"/>
              </w:rPr>
              <w:t xml:space="preserve"> капитального ремонта;</w:t>
            </w:r>
          </w:p>
          <w:p w:rsidR="00987876" w:rsidRPr="00E47E5C" w:rsidRDefault="00987876" w:rsidP="00305032">
            <w:pPr>
              <w:jc w:val="both"/>
              <w:rPr>
                <w:rFonts w:ascii="Times New Roman" w:hAnsi="Times New Roman" w:cs="Times New Roman"/>
                <w:sz w:val="28"/>
                <w:szCs w:val="28"/>
              </w:rPr>
            </w:pPr>
            <w:r w:rsidRPr="00E47E5C">
              <w:rPr>
                <w:rFonts w:ascii="Times New Roman" w:hAnsi="Times New Roman" w:cs="Times New Roman"/>
                <w:sz w:val="28"/>
                <w:szCs w:val="28"/>
              </w:rPr>
              <w:t>- осуществлять контроль за подготовкой документац</w:t>
            </w:r>
            <w:r w:rsidR="00CE25C3" w:rsidRPr="00E47E5C">
              <w:rPr>
                <w:rFonts w:ascii="Times New Roman" w:hAnsi="Times New Roman" w:cs="Times New Roman"/>
                <w:sz w:val="28"/>
                <w:szCs w:val="28"/>
              </w:rPr>
              <w:t>ии муниципальными образованиями</w:t>
            </w:r>
            <w:r w:rsidRPr="00E47E5C">
              <w:rPr>
                <w:rFonts w:ascii="Times New Roman" w:hAnsi="Times New Roman" w:cs="Times New Roman"/>
                <w:sz w:val="28"/>
                <w:szCs w:val="28"/>
              </w:rPr>
              <w:t xml:space="preserve"> с учетом сложившейся практики по проведению капитального ремонта.</w:t>
            </w:r>
          </w:p>
          <w:p w:rsidR="00D069AC" w:rsidRPr="00E47E5C" w:rsidRDefault="00987876" w:rsidP="00305032">
            <w:pPr>
              <w:jc w:val="both"/>
              <w:rPr>
                <w:rFonts w:ascii="Times New Roman" w:hAnsi="Times New Roman" w:cs="Times New Roman"/>
                <w:sz w:val="28"/>
                <w:szCs w:val="28"/>
              </w:rPr>
            </w:pPr>
            <w:r w:rsidRPr="00E47E5C">
              <w:rPr>
                <w:rFonts w:ascii="Times New Roman" w:hAnsi="Times New Roman" w:cs="Times New Roman"/>
                <w:sz w:val="28"/>
                <w:szCs w:val="28"/>
              </w:rPr>
              <w:t>Контроль за реализацией программы по капитальному ремонту осуществляется комитетом на постоянной основе.</w:t>
            </w:r>
          </w:p>
        </w:tc>
      </w:tr>
      <w:tr w:rsidR="00316B5A" w:rsidRPr="00E47E5C" w:rsidTr="00D069AC">
        <w:tc>
          <w:tcPr>
            <w:tcW w:w="14850" w:type="dxa"/>
            <w:gridSpan w:val="3"/>
          </w:tcPr>
          <w:p w:rsidR="00316B5A" w:rsidRPr="00E47E5C" w:rsidRDefault="00934415"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316B5A" w:rsidRPr="00E47E5C">
              <w:rPr>
                <w:rFonts w:ascii="Times New Roman" w:hAnsi="Times New Roman" w:cs="Times New Roman"/>
                <w:sz w:val="28"/>
                <w:szCs w:val="28"/>
              </w:rPr>
              <w:t xml:space="preserve">Кроме того, предлагаю в предстоящие шесть лет обновить или открыть медицинские кабинеты в школах, где есть такая потребность, а такая потребность </w:t>
            </w:r>
            <w:r w:rsidR="00C01881" w:rsidRPr="00E47E5C">
              <w:rPr>
                <w:rFonts w:ascii="Times New Roman" w:hAnsi="Times New Roman" w:cs="Times New Roman"/>
                <w:sz w:val="28"/>
                <w:szCs w:val="28"/>
              </w:rPr>
              <w:t>есть. Потому что сейчас, в 2022 –</w:t>
            </w:r>
            <w:r w:rsidR="00D13A7C" w:rsidRPr="00E47E5C">
              <w:rPr>
                <w:rFonts w:ascii="Times New Roman" w:hAnsi="Times New Roman" w:cs="Times New Roman"/>
                <w:sz w:val="28"/>
                <w:szCs w:val="28"/>
              </w:rPr>
              <w:t xml:space="preserve"> 2023 годах, из 39 тысяч школ –</w:t>
            </w:r>
            <w:r w:rsidR="00316B5A" w:rsidRPr="00E47E5C">
              <w:rPr>
                <w:rFonts w:ascii="Times New Roman" w:hAnsi="Times New Roman" w:cs="Times New Roman"/>
                <w:sz w:val="28"/>
                <w:szCs w:val="28"/>
              </w:rPr>
              <w:t xml:space="preserve"> 39 440 школ у нас </w:t>
            </w:r>
            <w:r w:rsidR="00D13A7C" w:rsidRPr="00E47E5C">
              <w:rPr>
                <w:rFonts w:ascii="Times New Roman" w:hAnsi="Times New Roman" w:cs="Times New Roman"/>
                <w:sz w:val="28"/>
                <w:szCs w:val="28"/>
              </w:rPr>
              <w:t xml:space="preserve">– </w:t>
            </w:r>
            <w:r w:rsidR="00316B5A" w:rsidRPr="00E47E5C">
              <w:rPr>
                <w:rFonts w:ascii="Times New Roman" w:hAnsi="Times New Roman" w:cs="Times New Roman"/>
                <w:sz w:val="28"/>
                <w:szCs w:val="28"/>
              </w:rPr>
              <w:t xml:space="preserve"> медицинские кабинеты есть только в 65 процентах</w:t>
            </w:r>
            <w:r w:rsidR="00D13A7C"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305032">
            <w:pPr>
              <w:spacing w:line="230"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3.3</w:t>
            </w:r>
          </w:p>
        </w:tc>
        <w:tc>
          <w:tcPr>
            <w:tcW w:w="6073" w:type="dxa"/>
          </w:tcPr>
          <w:p w:rsidR="00D069AC" w:rsidRPr="00E47E5C" w:rsidRDefault="00D069AC"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комитета Верховного Совета Республики Хакасия по культуре, образованию и науке информацию о потребности в обновлении или открытии в </w:t>
            </w:r>
            <w:r w:rsidRPr="00E47E5C">
              <w:rPr>
                <w:rFonts w:ascii="Times New Roman" w:hAnsi="Times New Roman" w:cs="Times New Roman"/>
                <w:sz w:val="28"/>
                <w:szCs w:val="28"/>
              </w:rPr>
              <w:lastRenderedPageBreak/>
              <w:t>Республике Хакасия медицинских кабинетов в школах и о мерах, принимаемых Правительством Республики Хакасия в этой части</w:t>
            </w:r>
            <w:r w:rsidR="00A241AC"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II</w:t>
            </w:r>
            <w:r w:rsidRPr="00E47E5C">
              <w:rPr>
                <w:rFonts w:ascii="Times New Roman" w:hAnsi="Times New Roman" w:cs="Times New Roman"/>
                <w:sz w:val="28"/>
                <w:szCs w:val="28"/>
              </w:rPr>
              <w:t xml:space="preserve"> квартал 2024 года</w:t>
            </w:r>
            <w:r w:rsidR="00A241AC"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116D67" w:rsidRPr="00E47E5C" w:rsidRDefault="00665BAA"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На заседании экспертного совета </w:t>
            </w:r>
            <w:r w:rsidR="00116D67" w:rsidRPr="00E47E5C">
              <w:rPr>
                <w:rFonts w:ascii="Times New Roman" w:hAnsi="Times New Roman" w:cs="Times New Roman"/>
                <w:sz w:val="28"/>
                <w:szCs w:val="28"/>
              </w:rPr>
              <w:t>20</w:t>
            </w:r>
            <w:r w:rsidR="00906D06" w:rsidRPr="00E47E5C">
              <w:rPr>
                <w:rFonts w:ascii="Times New Roman" w:hAnsi="Times New Roman" w:cs="Times New Roman"/>
                <w:sz w:val="28"/>
                <w:szCs w:val="28"/>
              </w:rPr>
              <w:t xml:space="preserve"> июня </w:t>
            </w:r>
            <w:r w:rsidR="00116D67" w:rsidRPr="00E47E5C">
              <w:rPr>
                <w:rFonts w:ascii="Times New Roman" w:hAnsi="Times New Roman" w:cs="Times New Roman"/>
                <w:sz w:val="28"/>
                <w:szCs w:val="28"/>
              </w:rPr>
              <w:t xml:space="preserve">2024 </w:t>
            </w:r>
            <w:r w:rsidR="00906D06" w:rsidRPr="00E47E5C">
              <w:rPr>
                <w:rFonts w:ascii="Times New Roman" w:hAnsi="Times New Roman" w:cs="Times New Roman"/>
                <w:sz w:val="28"/>
                <w:szCs w:val="28"/>
              </w:rPr>
              <w:t xml:space="preserve">года </w:t>
            </w:r>
            <w:r w:rsidR="00116D67" w:rsidRPr="00E47E5C">
              <w:rPr>
                <w:rFonts w:ascii="Times New Roman" w:hAnsi="Times New Roman" w:cs="Times New Roman"/>
                <w:sz w:val="28"/>
                <w:szCs w:val="28"/>
              </w:rPr>
              <w:t>принято решение об усовершенствовании медицинского сопровождения учебного процесса и необходимости открытия медицинских кабинетов в общеобразовательных учреждениях.</w:t>
            </w:r>
          </w:p>
          <w:p w:rsidR="00D069AC" w:rsidRPr="00E47E5C" w:rsidRDefault="00116D67" w:rsidP="0030503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Комитет направил решение экспертного совета </w:t>
            </w:r>
            <w:r w:rsidR="00665BAA" w:rsidRPr="00E47E5C">
              <w:rPr>
                <w:rFonts w:ascii="Times New Roman" w:hAnsi="Times New Roman" w:cs="Times New Roman"/>
                <w:sz w:val="28"/>
                <w:szCs w:val="28"/>
              </w:rPr>
              <w:t>Главе Республики Хакасия</w:t>
            </w:r>
            <w:r w:rsidR="00906D06" w:rsidRPr="00E47E5C">
              <w:rPr>
                <w:rFonts w:ascii="Times New Roman" w:hAnsi="Times New Roman" w:cs="Times New Roman"/>
                <w:sz w:val="28"/>
                <w:szCs w:val="28"/>
              </w:rPr>
              <w:t xml:space="preserve"> – </w:t>
            </w:r>
            <w:r w:rsidRPr="00E47E5C">
              <w:rPr>
                <w:rFonts w:ascii="Times New Roman" w:hAnsi="Times New Roman" w:cs="Times New Roman"/>
                <w:sz w:val="28"/>
                <w:szCs w:val="28"/>
              </w:rPr>
              <w:t>Председателю Правительства Р</w:t>
            </w:r>
            <w:r w:rsidR="00665BAA" w:rsidRPr="00E47E5C">
              <w:rPr>
                <w:rFonts w:ascii="Times New Roman" w:hAnsi="Times New Roman" w:cs="Times New Roman"/>
                <w:sz w:val="28"/>
                <w:szCs w:val="28"/>
              </w:rPr>
              <w:t xml:space="preserve">еспублики </w:t>
            </w:r>
            <w:r w:rsidRPr="00E47E5C">
              <w:rPr>
                <w:rFonts w:ascii="Times New Roman" w:hAnsi="Times New Roman" w:cs="Times New Roman"/>
                <w:sz w:val="28"/>
                <w:szCs w:val="28"/>
              </w:rPr>
              <w:t>Х</w:t>
            </w:r>
            <w:r w:rsidR="00665BAA" w:rsidRPr="00E47E5C">
              <w:rPr>
                <w:rFonts w:ascii="Times New Roman" w:hAnsi="Times New Roman" w:cs="Times New Roman"/>
                <w:sz w:val="28"/>
                <w:szCs w:val="28"/>
              </w:rPr>
              <w:t>акасия</w:t>
            </w:r>
            <w:r w:rsidRPr="00E47E5C">
              <w:rPr>
                <w:rFonts w:ascii="Times New Roman" w:hAnsi="Times New Roman" w:cs="Times New Roman"/>
                <w:sz w:val="28"/>
                <w:szCs w:val="28"/>
              </w:rPr>
              <w:t>, Министерству образования и науки Р</w:t>
            </w:r>
            <w:r w:rsidR="00665BAA" w:rsidRPr="00E47E5C">
              <w:rPr>
                <w:rFonts w:ascii="Times New Roman" w:hAnsi="Times New Roman" w:cs="Times New Roman"/>
                <w:sz w:val="28"/>
                <w:szCs w:val="28"/>
              </w:rPr>
              <w:t xml:space="preserve">еспублики </w:t>
            </w:r>
            <w:r w:rsidRPr="00E47E5C">
              <w:rPr>
                <w:rFonts w:ascii="Times New Roman" w:hAnsi="Times New Roman" w:cs="Times New Roman"/>
                <w:sz w:val="28"/>
                <w:szCs w:val="28"/>
              </w:rPr>
              <w:t>Х</w:t>
            </w:r>
            <w:r w:rsidR="00665BAA" w:rsidRPr="00E47E5C">
              <w:rPr>
                <w:rFonts w:ascii="Times New Roman" w:hAnsi="Times New Roman" w:cs="Times New Roman"/>
                <w:sz w:val="28"/>
                <w:szCs w:val="28"/>
              </w:rPr>
              <w:t>акасия</w:t>
            </w:r>
            <w:r w:rsidRPr="00E47E5C">
              <w:rPr>
                <w:rFonts w:ascii="Times New Roman" w:hAnsi="Times New Roman" w:cs="Times New Roman"/>
                <w:sz w:val="28"/>
                <w:szCs w:val="28"/>
              </w:rPr>
              <w:t>, Министерству здравоохранения Р</w:t>
            </w:r>
            <w:r w:rsidR="00665BAA" w:rsidRPr="00E47E5C">
              <w:rPr>
                <w:rFonts w:ascii="Times New Roman" w:hAnsi="Times New Roman" w:cs="Times New Roman"/>
                <w:sz w:val="28"/>
                <w:szCs w:val="28"/>
              </w:rPr>
              <w:t xml:space="preserve">еспублики </w:t>
            </w:r>
            <w:r w:rsidRPr="00E47E5C">
              <w:rPr>
                <w:rFonts w:ascii="Times New Roman" w:hAnsi="Times New Roman" w:cs="Times New Roman"/>
                <w:sz w:val="28"/>
                <w:szCs w:val="28"/>
              </w:rPr>
              <w:t>Х</w:t>
            </w:r>
            <w:r w:rsidR="00665BAA" w:rsidRPr="00E47E5C">
              <w:rPr>
                <w:rFonts w:ascii="Times New Roman" w:hAnsi="Times New Roman" w:cs="Times New Roman"/>
                <w:sz w:val="28"/>
                <w:szCs w:val="28"/>
              </w:rPr>
              <w:t>акасия</w:t>
            </w:r>
            <w:r w:rsidRPr="00E47E5C">
              <w:rPr>
                <w:rFonts w:ascii="Times New Roman" w:hAnsi="Times New Roman" w:cs="Times New Roman"/>
                <w:sz w:val="28"/>
                <w:szCs w:val="28"/>
              </w:rPr>
              <w:t>, руководителям муниципальных органов управления образовани</w:t>
            </w:r>
            <w:r w:rsidR="00665BAA" w:rsidRPr="00E47E5C">
              <w:rPr>
                <w:rFonts w:ascii="Times New Roman" w:hAnsi="Times New Roman" w:cs="Times New Roman"/>
                <w:sz w:val="28"/>
                <w:szCs w:val="28"/>
              </w:rPr>
              <w:t>ем</w:t>
            </w:r>
            <w:r w:rsidRPr="00E47E5C">
              <w:rPr>
                <w:rFonts w:ascii="Times New Roman" w:hAnsi="Times New Roman" w:cs="Times New Roman"/>
                <w:sz w:val="28"/>
                <w:szCs w:val="28"/>
              </w:rPr>
              <w:t>.</w:t>
            </w:r>
            <w:r w:rsidR="00665BAA" w:rsidRPr="00E47E5C">
              <w:rPr>
                <w:rFonts w:ascii="Times New Roman" w:hAnsi="Times New Roman" w:cs="Times New Roman"/>
                <w:sz w:val="28"/>
                <w:szCs w:val="28"/>
              </w:rPr>
              <w:t xml:space="preserve"> </w:t>
            </w:r>
            <w:r w:rsidRPr="00E47E5C">
              <w:rPr>
                <w:rFonts w:ascii="Times New Roman" w:hAnsi="Times New Roman" w:cs="Times New Roman"/>
                <w:sz w:val="28"/>
                <w:szCs w:val="28"/>
              </w:rPr>
              <w:t>Получены ответы муниципальных органов управлени</w:t>
            </w:r>
            <w:r w:rsidR="00665BAA" w:rsidRPr="00E47E5C">
              <w:rPr>
                <w:rFonts w:ascii="Times New Roman" w:hAnsi="Times New Roman" w:cs="Times New Roman"/>
                <w:sz w:val="28"/>
                <w:szCs w:val="28"/>
              </w:rPr>
              <w:t>я</w:t>
            </w:r>
            <w:r w:rsidRPr="00E47E5C">
              <w:rPr>
                <w:rFonts w:ascii="Times New Roman" w:hAnsi="Times New Roman" w:cs="Times New Roman"/>
                <w:sz w:val="28"/>
                <w:szCs w:val="28"/>
              </w:rPr>
              <w:t xml:space="preserve"> образовани</w:t>
            </w:r>
            <w:r w:rsidR="00665BAA" w:rsidRPr="00E47E5C">
              <w:rPr>
                <w:rFonts w:ascii="Times New Roman" w:hAnsi="Times New Roman" w:cs="Times New Roman"/>
                <w:sz w:val="28"/>
                <w:szCs w:val="28"/>
              </w:rPr>
              <w:t>ем</w:t>
            </w:r>
            <w:r w:rsidRPr="00E47E5C">
              <w:rPr>
                <w:rFonts w:ascii="Times New Roman" w:hAnsi="Times New Roman" w:cs="Times New Roman"/>
                <w:sz w:val="28"/>
                <w:szCs w:val="28"/>
              </w:rPr>
              <w:t>, Министерства образования и науки</w:t>
            </w:r>
            <w:r w:rsidR="00665BAA" w:rsidRPr="00E47E5C">
              <w:rPr>
                <w:rFonts w:ascii="Times New Roman" w:hAnsi="Times New Roman" w:cs="Times New Roman"/>
                <w:sz w:val="28"/>
                <w:szCs w:val="28"/>
              </w:rPr>
              <w:t xml:space="preserve"> Республики Хакасия</w:t>
            </w:r>
            <w:r w:rsidRPr="00E47E5C">
              <w:rPr>
                <w:rFonts w:ascii="Times New Roman" w:hAnsi="Times New Roman" w:cs="Times New Roman"/>
                <w:sz w:val="28"/>
                <w:szCs w:val="28"/>
              </w:rPr>
              <w:t xml:space="preserve"> и Министерства здравоохранения </w:t>
            </w:r>
            <w:r w:rsidR="00665BAA" w:rsidRPr="00E47E5C">
              <w:rPr>
                <w:rFonts w:ascii="Times New Roman" w:hAnsi="Times New Roman" w:cs="Times New Roman"/>
                <w:sz w:val="28"/>
                <w:szCs w:val="28"/>
              </w:rPr>
              <w:t xml:space="preserve">Республики Хакасия </w:t>
            </w:r>
            <w:r w:rsidRPr="00E47E5C">
              <w:rPr>
                <w:rFonts w:ascii="Times New Roman" w:hAnsi="Times New Roman" w:cs="Times New Roman"/>
                <w:sz w:val="28"/>
                <w:szCs w:val="28"/>
              </w:rPr>
              <w:t xml:space="preserve">об организации медицинского сопровождения школ. </w:t>
            </w:r>
            <w:r w:rsidR="00665BAA" w:rsidRPr="00E47E5C">
              <w:rPr>
                <w:rFonts w:ascii="Times New Roman" w:hAnsi="Times New Roman" w:cs="Times New Roman"/>
                <w:sz w:val="28"/>
                <w:szCs w:val="28"/>
              </w:rPr>
              <w:t xml:space="preserve">Сведения о результатах рассмотрения данного вопроса </w:t>
            </w:r>
            <w:r w:rsidR="00E34D6E" w:rsidRPr="00E47E5C">
              <w:rPr>
                <w:rFonts w:ascii="Times New Roman" w:hAnsi="Times New Roman" w:cs="Times New Roman"/>
                <w:sz w:val="28"/>
                <w:szCs w:val="28"/>
              </w:rPr>
              <w:t>муниципальными органами</w:t>
            </w:r>
            <w:r w:rsidR="00665BAA" w:rsidRPr="00E47E5C">
              <w:rPr>
                <w:rFonts w:ascii="Times New Roman" w:hAnsi="Times New Roman" w:cs="Times New Roman"/>
                <w:sz w:val="28"/>
                <w:szCs w:val="28"/>
              </w:rPr>
              <w:t xml:space="preserve"> управления образованием Аскизского, Бейского, Боградского, Орджоникидз</w:t>
            </w:r>
            <w:r w:rsidR="009F5B17" w:rsidRPr="00E47E5C">
              <w:rPr>
                <w:rFonts w:ascii="Times New Roman" w:hAnsi="Times New Roman" w:cs="Times New Roman"/>
                <w:sz w:val="28"/>
                <w:szCs w:val="28"/>
              </w:rPr>
              <w:t xml:space="preserve">евского районов, городов Абаза и </w:t>
            </w:r>
            <w:r w:rsidR="00665BAA" w:rsidRPr="00E47E5C">
              <w:rPr>
                <w:rFonts w:ascii="Times New Roman" w:hAnsi="Times New Roman" w:cs="Times New Roman"/>
                <w:sz w:val="28"/>
                <w:szCs w:val="28"/>
              </w:rPr>
              <w:t xml:space="preserve">Черногорск отсутствуют. </w:t>
            </w:r>
          </w:p>
        </w:tc>
      </w:tr>
      <w:tr w:rsidR="00316B5A" w:rsidRPr="00E47E5C" w:rsidTr="00D069AC">
        <w:tc>
          <w:tcPr>
            <w:tcW w:w="14850" w:type="dxa"/>
            <w:gridSpan w:val="3"/>
          </w:tcPr>
          <w:p w:rsidR="00316B5A" w:rsidRPr="00E47E5C" w:rsidRDefault="00934415"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316B5A" w:rsidRPr="00E47E5C">
              <w:rPr>
                <w:rFonts w:ascii="Times New Roman" w:hAnsi="Times New Roman" w:cs="Times New Roman"/>
                <w:sz w:val="28"/>
                <w:szCs w:val="28"/>
              </w:rPr>
              <w:t>В тех городах, где вопрос переполнения образовательных учреждений стоит наиболее остро, придется опять за счет федерального бюджета, за счет федеральных ресурсов решать эту задачу: построим дополнительно в общей сложности не менее 150 школ и более 100 детских садов</w:t>
            </w:r>
            <w:r w:rsidR="001E1A6A"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305032">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3.4</w:t>
            </w:r>
          </w:p>
        </w:tc>
        <w:tc>
          <w:tcPr>
            <w:tcW w:w="6073" w:type="dxa"/>
          </w:tcPr>
          <w:p w:rsidR="00D069AC" w:rsidRPr="00E47E5C" w:rsidRDefault="00D069AC"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комитета Верховного Совета Республики Хакасия по культуре, образованию и науке информацию о необходимости строительства школ в Республике Хакасия и о мерах, принимаемых Правительством Республики Хакасия в этой части </w:t>
            </w:r>
            <w:r w:rsidR="00A241AC" w:rsidRPr="00E47E5C">
              <w:rPr>
                <w:rFonts w:ascii="Times New Roman" w:hAnsi="Times New Roman" w:cs="Times New Roman"/>
                <w:sz w:val="28"/>
                <w:szCs w:val="28"/>
              </w:rPr>
              <w:t>(</w:t>
            </w:r>
            <w:r w:rsidRPr="00E47E5C">
              <w:rPr>
                <w:rFonts w:ascii="Times New Roman" w:hAnsi="Times New Roman" w:cs="Times New Roman"/>
                <w:sz w:val="28"/>
                <w:szCs w:val="28"/>
                <w:lang w:val="en-US"/>
              </w:rPr>
              <w:t>II</w:t>
            </w:r>
            <w:r w:rsidRPr="00E47E5C">
              <w:rPr>
                <w:rFonts w:ascii="Times New Roman" w:hAnsi="Times New Roman" w:cs="Times New Roman"/>
                <w:sz w:val="28"/>
                <w:szCs w:val="28"/>
              </w:rPr>
              <w:t xml:space="preserve"> квартал 2024 года</w:t>
            </w:r>
            <w:r w:rsidR="00A241AC"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ED4186" w:rsidRPr="00E47E5C" w:rsidRDefault="00ED418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На заседании комитета 23</w:t>
            </w:r>
            <w:r w:rsidR="00300138"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2024</w:t>
            </w:r>
            <w:r w:rsidR="0030013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Министерству образования и науки Республики Хакасия рекомендовано:</w:t>
            </w:r>
          </w:p>
          <w:p w:rsidR="00ED4186" w:rsidRPr="00E47E5C" w:rsidRDefault="00ED418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продолжить работу по подготовке заявочной к</w:t>
            </w:r>
            <w:r w:rsidR="002758FB" w:rsidRPr="00E47E5C">
              <w:rPr>
                <w:rFonts w:ascii="Times New Roman" w:hAnsi="Times New Roman" w:cs="Times New Roman"/>
                <w:sz w:val="28"/>
                <w:szCs w:val="28"/>
              </w:rPr>
              <w:t>а</w:t>
            </w:r>
            <w:r w:rsidRPr="00E47E5C">
              <w:rPr>
                <w:rFonts w:ascii="Times New Roman" w:hAnsi="Times New Roman" w:cs="Times New Roman"/>
                <w:sz w:val="28"/>
                <w:szCs w:val="28"/>
              </w:rPr>
              <w:t xml:space="preserve">мпании </w:t>
            </w:r>
            <w:r w:rsidR="000D0ED7" w:rsidRPr="00E47E5C">
              <w:rPr>
                <w:rFonts w:ascii="Times New Roman" w:hAnsi="Times New Roman" w:cs="Times New Roman"/>
                <w:sz w:val="28"/>
                <w:szCs w:val="28"/>
              </w:rPr>
              <w:t>по</w:t>
            </w:r>
            <w:r w:rsidRPr="00E47E5C">
              <w:rPr>
                <w:rFonts w:ascii="Times New Roman" w:hAnsi="Times New Roman" w:cs="Times New Roman"/>
                <w:sz w:val="28"/>
                <w:szCs w:val="28"/>
              </w:rPr>
              <w:t xml:space="preserve"> проведени</w:t>
            </w:r>
            <w:r w:rsidR="000D0ED7" w:rsidRPr="00E47E5C">
              <w:rPr>
                <w:rFonts w:ascii="Times New Roman" w:hAnsi="Times New Roman" w:cs="Times New Roman"/>
                <w:sz w:val="28"/>
                <w:szCs w:val="28"/>
              </w:rPr>
              <w:t>ю</w:t>
            </w:r>
            <w:r w:rsidRPr="00E47E5C">
              <w:rPr>
                <w:rFonts w:ascii="Times New Roman" w:hAnsi="Times New Roman" w:cs="Times New Roman"/>
                <w:sz w:val="28"/>
                <w:szCs w:val="28"/>
              </w:rPr>
              <w:t xml:space="preserve"> капитального ремонта;</w:t>
            </w:r>
          </w:p>
          <w:p w:rsidR="00ED4186" w:rsidRPr="00E47E5C" w:rsidRDefault="00ED418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осуществлять контроль за подготовкой документац</w:t>
            </w:r>
            <w:r w:rsidR="00441AFA" w:rsidRPr="00E47E5C">
              <w:rPr>
                <w:rFonts w:ascii="Times New Roman" w:hAnsi="Times New Roman" w:cs="Times New Roman"/>
                <w:sz w:val="28"/>
                <w:szCs w:val="28"/>
              </w:rPr>
              <w:t>ии муниципальными образованиями</w:t>
            </w:r>
            <w:r w:rsidRPr="00E47E5C">
              <w:rPr>
                <w:rFonts w:ascii="Times New Roman" w:hAnsi="Times New Roman" w:cs="Times New Roman"/>
                <w:sz w:val="28"/>
                <w:szCs w:val="28"/>
              </w:rPr>
              <w:t xml:space="preserve"> с учетом сложившейся практики по проведению капитального ремонта.</w:t>
            </w:r>
          </w:p>
          <w:p w:rsidR="00D069AC" w:rsidRPr="00E47E5C" w:rsidRDefault="00ED418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Контроль за реализацией программы капитально</w:t>
            </w:r>
            <w:r w:rsidR="00823DD3" w:rsidRPr="00E47E5C">
              <w:rPr>
                <w:rFonts w:ascii="Times New Roman" w:hAnsi="Times New Roman" w:cs="Times New Roman"/>
                <w:sz w:val="28"/>
                <w:szCs w:val="28"/>
              </w:rPr>
              <w:t>го</w:t>
            </w:r>
            <w:r w:rsidRPr="00E47E5C">
              <w:rPr>
                <w:rFonts w:ascii="Times New Roman" w:hAnsi="Times New Roman" w:cs="Times New Roman"/>
                <w:sz w:val="28"/>
                <w:szCs w:val="28"/>
              </w:rPr>
              <w:t xml:space="preserve"> ремонт</w:t>
            </w:r>
            <w:r w:rsidR="00823DD3" w:rsidRPr="00E47E5C">
              <w:rPr>
                <w:rFonts w:ascii="Times New Roman" w:hAnsi="Times New Roman" w:cs="Times New Roman"/>
                <w:sz w:val="28"/>
                <w:szCs w:val="28"/>
              </w:rPr>
              <w:t>а</w:t>
            </w:r>
            <w:r w:rsidRPr="00E47E5C">
              <w:rPr>
                <w:rFonts w:ascii="Times New Roman" w:hAnsi="Times New Roman" w:cs="Times New Roman"/>
                <w:sz w:val="28"/>
                <w:szCs w:val="28"/>
              </w:rPr>
              <w:t xml:space="preserve"> осуществляется комитетом на постоянной основе.</w:t>
            </w:r>
          </w:p>
        </w:tc>
      </w:tr>
      <w:tr w:rsidR="00316B5A" w:rsidRPr="00E47E5C" w:rsidTr="00D069AC">
        <w:tc>
          <w:tcPr>
            <w:tcW w:w="14850" w:type="dxa"/>
            <w:gridSpan w:val="3"/>
          </w:tcPr>
          <w:p w:rsidR="00316B5A" w:rsidRPr="00E47E5C" w:rsidRDefault="00934415"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4C4405" w:rsidRPr="00E47E5C">
              <w:rPr>
                <w:rFonts w:ascii="Times New Roman" w:hAnsi="Times New Roman" w:cs="Times New Roman"/>
                <w:sz w:val="28"/>
                <w:szCs w:val="28"/>
              </w:rPr>
              <w:t xml:space="preserve">В том, чтобы ребята чувствовали себя единой командой, обрели опору в жизни, велика роль наставников. </w:t>
            </w:r>
            <w:r w:rsidR="00316B5A" w:rsidRPr="00E47E5C">
              <w:rPr>
                <w:rFonts w:ascii="Times New Roman" w:hAnsi="Times New Roman" w:cs="Times New Roman"/>
                <w:sz w:val="28"/>
                <w:szCs w:val="28"/>
              </w:rPr>
              <w:t xml:space="preserve">С </w:t>
            </w:r>
            <w:r w:rsidR="00072197" w:rsidRPr="00E47E5C">
              <w:rPr>
                <w:rFonts w:ascii="Times New Roman" w:hAnsi="Times New Roman" w:cs="Times New Roman"/>
                <w:sz w:val="28"/>
                <w:szCs w:val="28"/>
              </w:rPr>
              <w:t>0</w:t>
            </w:r>
            <w:r w:rsidR="00316B5A" w:rsidRPr="00E47E5C">
              <w:rPr>
                <w:rFonts w:ascii="Times New Roman" w:hAnsi="Times New Roman" w:cs="Times New Roman"/>
                <w:sz w:val="28"/>
                <w:szCs w:val="28"/>
              </w:rPr>
              <w:t xml:space="preserve">1 сентября 2024 года предлагаю ввести федеральную выплату </w:t>
            </w:r>
            <w:r w:rsidR="00A412A1" w:rsidRPr="00E47E5C">
              <w:rPr>
                <w:rFonts w:ascii="Times New Roman" w:hAnsi="Times New Roman" w:cs="Times New Roman"/>
                <w:sz w:val="28"/>
                <w:szCs w:val="28"/>
              </w:rPr>
              <w:t>–</w:t>
            </w:r>
            <w:r w:rsidR="00316B5A" w:rsidRPr="00E47E5C">
              <w:rPr>
                <w:rFonts w:ascii="Times New Roman" w:hAnsi="Times New Roman" w:cs="Times New Roman"/>
                <w:sz w:val="28"/>
                <w:szCs w:val="28"/>
              </w:rPr>
              <w:t xml:space="preserve"> пять тысяч рублей в месяц для всех советников директоров по воспитанию в школах и колледжах, чего раньше не было. И отдельные решения предлагаю для школьных классных руководителей и кураторов групп в колледжах, техникумах, которые работают в тех населенных пунктах, которым нужно уделить особое внимание, а именно таким населенным пунктам, где живет меньше 100 тысяч человек, а это, по сути, все наши небольшие города, райцентры, поселки, села. Так вот, уже с 1 марта 2024 года предлагаю вдвое увеличить таким специалистам федеральную выплату за классное руководство и кураторство группами до 10 тысяч рублей</w:t>
            </w:r>
            <w:r w:rsidR="00A412A1"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3.5</w:t>
            </w:r>
          </w:p>
        </w:tc>
        <w:tc>
          <w:tcPr>
            <w:tcW w:w="6073" w:type="dxa"/>
          </w:tcPr>
          <w:p w:rsidR="00D069AC" w:rsidRPr="00E47E5C" w:rsidRDefault="00D069AC" w:rsidP="00E47E5C">
            <w:pPr>
              <w:jc w:val="both"/>
              <w:rPr>
                <w:rFonts w:ascii="Times New Roman" w:hAnsi="Times New Roman" w:cs="Times New Roman"/>
                <w:color w:val="000000" w:themeColor="text1"/>
                <w:sz w:val="28"/>
                <w:szCs w:val="28"/>
              </w:rPr>
            </w:pPr>
            <w:r w:rsidRPr="00E47E5C">
              <w:rPr>
                <w:rFonts w:ascii="Times New Roman" w:hAnsi="Times New Roman" w:cs="Times New Roman"/>
                <w:color w:val="000000" w:themeColor="text1"/>
                <w:sz w:val="28"/>
                <w:szCs w:val="28"/>
              </w:rPr>
              <w:t>Подготовка проекта закона Республики Хакасия «Об общественных наставниках несовершеннолетних в Республике Хакасия» путем:</w:t>
            </w:r>
          </w:p>
          <w:p w:rsidR="00D069AC" w:rsidRPr="00E47E5C" w:rsidRDefault="00D069AC" w:rsidP="00E47E5C">
            <w:pPr>
              <w:jc w:val="both"/>
              <w:rPr>
                <w:rFonts w:ascii="Times New Roman" w:hAnsi="Times New Roman" w:cs="Times New Roman"/>
                <w:color w:val="000000" w:themeColor="text1"/>
                <w:sz w:val="28"/>
                <w:szCs w:val="28"/>
              </w:rPr>
            </w:pPr>
            <w:r w:rsidRPr="00E47E5C">
              <w:rPr>
                <w:rFonts w:ascii="Times New Roman" w:hAnsi="Times New Roman" w:cs="Times New Roman"/>
                <w:color w:val="000000" w:themeColor="text1"/>
                <w:sz w:val="28"/>
                <w:szCs w:val="28"/>
              </w:rPr>
              <w:t xml:space="preserve">- обсуждения проекта закона на заседании экспертного совета по конституционному законодательству, государственному строительству, законности и правопорядку при </w:t>
            </w:r>
            <w:r w:rsidRPr="00E47E5C">
              <w:rPr>
                <w:rFonts w:ascii="Times New Roman" w:hAnsi="Times New Roman" w:cs="Times New Roman"/>
                <w:sz w:val="28"/>
                <w:szCs w:val="28"/>
              </w:rPr>
              <w:t>Верховном Совете Республики Хакасия</w:t>
            </w:r>
            <w:r w:rsidRPr="00E47E5C">
              <w:rPr>
                <w:rFonts w:ascii="Times New Roman" w:hAnsi="Times New Roman" w:cs="Times New Roman"/>
                <w:color w:val="000000" w:themeColor="text1"/>
                <w:sz w:val="28"/>
                <w:szCs w:val="28"/>
              </w:rPr>
              <w:t>;</w:t>
            </w:r>
          </w:p>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color w:val="000000" w:themeColor="text1"/>
                <w:sz w:val="28"/>
                <w:szCs w:val="28"/>
              </w:rPr>
              <w:t>- рассмотрения проекта закона Республики Хакасия на заседании комитета по конституционному законодательству, государственному строительству, законности и правопорядку</w:t>
            </w:r>
            <w:r w:rsidR="00A241AC" w:rsidRPr="00E47E5C">
              <w:rPr>
                <w:rFonts w:ascii="Times New Roman" w:hAnsi="Times New Roman" w:cs="Times New Roman"/>
                <w:color w:val="000000" w:themeColor="text1"/>
                <w:sz w:val="28"/>
                <w:szCs w:val="28"/>
              </w:rPr>
              <w:t xml:space="preserve"> (м</w:t>
            </w:r>
            <w:r w:rsidRPr="00E47E5C">
              <w:rPr>
                <w:rFonts w:ascii="Times New Roman" w:hAnsi="Times New Roman" w:cs="Times New Roman"/>
                <w:sz w:val="28"/>
                <w:szCs w:val="28"/>
              </w:rPr>
              <w:t>ай</w:t>
            </w:r>
            <w:r w:rsidR="004B2374" w:rsidRPr="00E47E5C">
              <w:rPr>
                <w:rFonts w:ascii="Times New Roman" w:hAnsi="Times New Roman" w:cs="Times New Roman"/>
                <w:sz w:val="28"/>
                <w:szCs w:val="28"/>
              </w:rPr>
              <w:t xml:space="preserve"> </w:t>
            </w:r>
            <w:r w:rsidRPr="00E47E5C">
              <w:rPr>
                <w:rFonts w:ascii="Times New Roman" w:hAnsi="Times New Roman" w:cs="Times New Roman"/>
                <w:sz w:val="28"/>
                <w:szCs w:val="28"/>
              </w:rPr>
              <w:t>–</w:t>
            </w:r>
            <w:r w:rsidR="004B2374" w:rsidRPr="00E47E5C">
              <w:rPr>
                <w:rFonts w:ascii="Times New Roman" w:hAnsi="Times New Roman" w:cs="Times New Roman"/>
                <w:sz w:val="28"/>
                <w:szCs w:val="28"/>
              </w:rPr>
              <w:t xml:space="preserve"> </w:t>
            </w:r>
            <w:r w:rsidRPr="00E47E5C">
              <w:rPr>
                <w:rFonts w:ascii="Times New Roman" w:hAnsi="Times New Roman" w:cs="Times New Roman"/>
                <w:sz w:val="28"/>
                <w:szCs w:val="28"/>
              </w:rPr>
              <w:t>июнь 2024 года</w:t>
            </w:r>
            <w:r w:rsidR="00A241AC" w:rsidRPr="00E47E5C">
              <w:rPr>
                <w:rFonts w:ascii="Times New Roman" w:hAnsi="Times New Roman" w:cs="Times New Roman"/>
                <w:sz w:val="28"/>
                <w:szCs w:val="28"/>
              </w:rPr>
              <w:t>, комитет Верховного Совета Республики Хакасия по конституционному законодательству, государственному строительству, законности и правопорядку)</w:t>
            </w:r>
          </w:p>
        </w:tc>
        <w:tc>
          <w:tcPr>
            <w:tcW w:w="8071" w:type="dxa"/>
          </w:tcPr>
          <w:p w:rsidR="00AA4F2F" w:rsidRPr="00E47E5C" w:rsidRDefault="009C66A6"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На </w:t>
            </w:r>
            <w:r w:rsidR="004B2374" w:rsidRPr="00E47E5C">
              <w:rPr>
                <w:rFonts w:ascii="Times New Roman" w:hAnsi="Times New Roman" w:cs="Times New Roman"/>
                <w:sz w:val="28"/>
                <w:szCs w:val="28"/>
              </w:rPr>
              <w:t xml:space="preserve">заседании экспертного совета 15 мая </w:t>
            </w:r>
            <w:r w:rsidRPr="00E47E5C">
              <w:rPr>
                <w:rFonts w:ascii="Times New Roman" w:hAnsi="Times New Roman" w:cs="Times New Roman"/>
                <w:sz w:val="28"/>
                <w:szCs w:val="28"/>
              </w:rPr>
              <w:t>2024</w:t>
            </w:r>
            <w:r w:rsidR="004B2374"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рассмотрен в</w:t>
            </w:r>
            <w:r w:rsidR="00AA4F2F" w:rsidRPr="00E47E5C">
              <w:rPr>
                <w:rFonts w:ascii="Times New Roman" w:hAnsi="Times New Roman" w:cs="Times New Roman"/>
                <w:sz w:val="28"/>
                <w:szCs w:val="28"/>
              </w:rPr>
              <w:t xml:space="preserve">опрос о формировании института общественных наставников несовершеннолетних в Республике Хакасия как дополнительного механизма укрепления института семьи, семейных ценностей, а также профилактики противоправных деяний несовершеннолетних </w:t>
            </w:r>
            <w:r w:rsidRPr="00E47E5C">
              <w:rPr>
                <w:rFonts w:ascii="Times New Roman" w:hAnsi="Times New Roman" w:cs="Times New Roman"/>
                <w:sz w:val="28"/>
                <w:szCs w:val="28"/>
              </w:rPr>
              <w:t>(протокол заседания от 15</w:t>
            </w:r>
            <w:r w:rsidR="000A1F0B" w:rsidRPr="00E47E5C">
              <w:rPr>
                <w:rFonts w:ascii="Times New Roman" w:hAnsi="Times New Roman" w:cs="Times New Roman"/>
                <w:sz w:val="28"/>
                <w:szCs w:val="28"/>
              </w:rPr>
              <w:t xml:space="preserve"> мая </w:t>
            </w:r>
            <w:r w:rsidR="00305032">
              <w:rPr>
                <w:rFonts w:ascii="Times New Roman" w:hAnsi="Times New Roman" w:cs="Times New Roman"/>
                <w:sz w:val="28"/>
                <w:szCs w:val="28"/>
              </w:rPr>
              <w:t xml:space="preserve">  </w:t>
            </w:r>
            <w:r w:rsidRPr="00E47E5C">
              <w:rPr>
                <w:rFonts w:ascii="Times New Roman" w:hAnsi="Times New Roman" w:cs="Times New Roman"/>
                <w:sz w:val="28"/>
                <w:szCs w:val="28"/>
              </w:rPr>
              <w:t>2024</w:t>
            </w:r>
            <w:r w:rsidR="000A1F0B"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5, решение от 15</w:t>
            </w:r>
            <w:r w:rsidR="000A1F0B"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2024</w:t>
            </w:r>
            <w:r w:rsidR="000A1F0B"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w:t>
            </w:r>
          </w:p>
          <w:p w:rsidR="009C66A6" w:rsidRPr="00E47E5C" w:rsidRDefault="009C66A6"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Министерству по делам юстиции и региональной безопасности Республики Хакасия рекомендовано разработать </w:t>
            </w:r>
            <w:r w:rsidR="00494410" w:rsidRPr="00E47E5C">
              <w:rPr>
                <w:rFonts w:ascii="Times New Roman" w:hAnsi="Times New Roman" w:cs="Times New Roman"/>
                <w:sz w:val="28"/>
                <w:szCs w:val="28"/>
              </w:rPr>
              <w:t xml:space="preserve">с учетом поступивших от участников заседания экспертного совета предложений </w:t>
            </w:r>
            <w:r w:rsidRPr="00E47E5C">
              <w:rPr>
                <w:rFonts w:ascii="Times New Roman" w:hAnsi="Times New Roman" w:cs="Times New Roman"/>
                <w:sz w:val="28"/>
                <w:szCs w:val="28"/>
              </w:rPr>
              <w:t>проект закона Республики Хакасия «Об общественных наставниках несовершеннолетних в Республике Хакасия», устанавливающего основы правового регулирования деятельности общественных наставников несовершеннолетних в Республике Хакасия, и внес</w:t>
            </w:r>
            <w:r w:rsidR="00786ECD" w:rsidRPr="00E47E5C">
              <w:rPr>
                <w:rFonts w:ascii="Times New Roman" w:hAnsi="Times New Roman" w:cs="Times New Roman"/>
                <w:sz w:val="28"/>
                <w:szCs w:val="28"/>
              </w:rPr>
              <w:t>т</w:t>
            </w:r>
            <w:r w:rsidRPr="00E47E5C">
              <w:rPr>
                <w:rFonts w:ascii="Times New Roman" w:hAnsi="Times New Roman" w:cs="Times New Roman"/>
                <w:sz w:val="28"/>
                <w:szCs w:val="28"/>
              </w:rPr>
              <w:t>и его на рассмотрение Верховного Совета Республики Хакасия до 01 июня 2024 года.</w:t>
            </w:r>
          </w:p>
          <w:p w:rsidR="00AA4F2F" w:rsidRPr="00E47E5C" w:rsidRDefault="00AA4F2F" w:rsidP="00E47E5C">
            <w:pPr>
              <w:jc w:val="both"/>
              <w:rPr>
                <w:rFonts w:ascii="Times New Roman" w:hAnsi="Times New Roman" w:cs="Times New Roman"/>
                <w:sz w:val="28"/>
                <w:szCs w:val="28"/>
              </w:rPr>
            </w:pPr>
            <w:r w:rsidRPr="00E47E5C">
              <w:rPr>
                <w:rFonts w:ascii="Times New Roman" w:hAnsi="Times New Roman" w:cs="Times New Roman"/>
                <w:sz w:val="28"/>
                <w:szCs w:val="28"/>
              </w:rPr>
              <w:t>С учетом положений Федерального закона от 08</w:t>
            </w:r>
            <w:r w:rsidR="007E3F3D" w:rsidRPr="00E47E5C">
              <w:rPr>
                <w:rFonts w:ascii="Times New Roman" w:hAnsi="Times New Roman" w:cs="Times New Roman"/>
                <w:sz w:val="28"/>
                <w:szCs w:val="28"/>
              </w:rPr>
              <w:t xml:space="preserve"> августа </w:t>
            </w:r>
            <w:r w:rsidR="00305032">
              <w:rPr>
                <w:rFonts w:ascii="Times New Roman" w:hAnsi="Times New Roman" w:cs="Times New Roman"/>
                <w:sz w:val="28"/>
                <w:szCs w:val="28"/>
              </w:rPr>
              <w:t xml:space="preserve">       </w:t>
            </w:r>
            <w:r w:rsidRPr="00E47E5C">
              <w:rPr>
                <w:rFonts w:ascii="Times New Roman" w:hAnsi="Times New Roman" w:cs="Times New Roman"/>
                <w:sz w:val="28"/>
                <w:szCs w:val="28"/>
              </w:rPr>
              <w:t xml:space="preserve">2024 </w:t>
            </w:r>
            <w:r w:rsidR="007E3F3D"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322-Ф3 «О внесении изменений в отдельные законодательные акты Российской Федерации», вносящего изменения в Федеральный закон от 24</w:t>
            </w:r>
            <w:r w:rsidR="0061680E" w:rsidRPr="00E47E5C">
              <w:rPr>
                <w:rFonts w:ascii="Times New Roman" w:hAnsi="Times New Roman" w:cs="Times New Roman"/>
                <w:sz w:val="28"/>
                <w:szCs w:val="28"/>
              </w:rPr>
              <w:t xml:space="preserve"> июня </w:t>
            </w:r>
            <w:r w:rsidRPr="00E47E5C">
              <w:rPr>
                <w:rFonts w:ascii="Times New Roman" w:hAnsi="Times New Roman" w:cs="Times New Roman"/>
                <w:sz w:val="28"/>
                <w:szCs w:val="28"/>
              </w:rPr>
              <w:t>1999</w:t>
            </w:r>
            <w:r w:rsidR="0061680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120-ФЗ </w:t>
            </w:r>
            <w:r w:rsidRPr="00E47E5C">
              <w:rPr>
                <w:rFonts w:ascii="Times New Roman" w:hAnsi="Times New Roman" w:cs="Times New Roman"/>
                <w:sz w:val="28"/>
                <w:szCs w:val="28"/>
              </w:rPr>
              <w:lastRenderedPageBreak/>
              <w:t xml:space="preserve">«Об основах системы профилактики безнадзорности и правонарушений несовершеннолетних», в рамках которых введен институт наставничества в сфере профилактики безнадзорности и правонарушений несовершеннолетних, принятие проекта закона Республики Хакасия </w:t>
            </w:r>
            <w:r w:rsidR="00305032">
              <w:rPr>
                <w:rFonts w:ascii="Times New Roman" w:hAnsi="Times New Roman" w:cs="Times New Roman"/>
                <w:sz w:val="28"/>
                <w:szCs w:val="28"/>
              </w:rPr>
              <w:t xml:space="preserve">                           </w:t>
            </w:r>
            <w:r w:rsidRPr="00E47E5C">
              <w:rPr>
                <w:rFonts w:ascii="Times New Roman" w:hAnsi="Times New Roman" w:cs="Times New Roman"/>
                <w:sz w:val="28"/>
                <w:szCs w:val="28"/>
              </w:rPr>
              <w:t>«Об общественных наставниках несовершеннолетних в Республике Хакасия» признано нецелесообразным.</w:t>
            </w:r>
          </w:p>
          <w:p w:rsidR="009C66A6" w:rsidRPr="00E47E5C" w:rsidRDefault="00AA4F2F"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Министерством по делам юстиции и региональной безопасности Республики Хакасия разработан проект закона Республики Хакасия «О внесении изменений в Закон Республики Хакасия </w:t>
            </w:r>
            <w:r w:rsidR="00C021DB" w:rsidRPr="00E47E5C">
              <w:rPr>
                <w:rFonts w:ascii="Times New Roman" w:hAnsi="Times New Roman" w:cs="Times New Roman"/>
                <w:sz w:val="28"/>
                <w:szCs w:val="28"/>
              </w:rPr>
              <w:t xml:space="preserve"> </w:t>
            </w:r>
            <w:r w:rsidRPr="00E47E5C">
              <w:rPr>
                <w:rFonts w:ascii="Times New Roman" w:hAnsi="Times New Roman" w:cs="Times New Roman"/>
                <w:sz w:val="28"/>
                <w:szCs w:val="28"/>
              </w:rPr>
              <w:t>«О профилактике безнадзорности и правонарушений несовершеннолетних в Республике Хакасия» (проходит необходимые согласования).</w:t>
            </w:r>
          </w:p>
        </w:tc>
      </w:tr>
      <w:tr w:rsidR="00316B5A" w:rsidRPr="00E47E5C" w:rsidTr="00D069AC">
        <w:tc>
          <w:tcPr>
            <w:tcW w:w="14850" w:type="dxa"/>
            <w:gridSpan w:val="3"/>
          </w:tcPr>
          <w:p w:rsidR="00316B5A" w:rsidRPr="00E47E5C" w:rsidRDefault="00934415"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B41524" w:rsidRPr="00E47E5C">
              <w:rPr>
                <w:rFonts w:ascii="Times New Roman" w:hAnsi="Times New Roman" w:cs="Times New Roman"/>
                <w:sz w:val="28"/>
                <w:szCs w:val="28"/>
              </w:rPr>
              <w:t>Много, безусловно, об этом говорим, но нужно на деле укрепить связку всех уровней образования от школы до вуза. Они должны работать в единой логике, на общий результат. Конечно, здесь важно участие будущих работодателей. С нынешнего учебного года во всех школах страны развернута система профориентации. Ребята начиная с 6-го класса могут познакомиться с разными специальностями</w:t>
            </w:r>
            <w:r w:rsidR="00433449"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E47E5C">
            <w:pPr>
              <w:jc w:val="center"/>
              <w:rPr>
                <w:rFonts w:ascii="Times New Roman" w:hAnsi="Times New Roman" w:cs="Times New Roman"/>
                <w:sz w:val="28"/>
                <w:szCs w:val="28"/>
              </w:rPr>
            </w:pPr>
            <w:r w:rsidRPr="00E47E5C">
              <w:rPr>
                <w:rFonts w:ascii="Times New Roman" w:hAnsi="Times New Roman" w:cs="Times New Roman"/>
                <w:sz w:val="28"/>
                <w:szCs w:val="28"/>
              </w:rPr>
              <w:t>3.6</w:t>
            </w:r>
          </w:p>
        </w:tc>
        <w:tc>
          <w:tcPr>
            <w:tcW w:w="6073" w:type="dxa"/>
          </w:tcPr>
          <w:p w:rsidR="00D069AC" w:rsidRPr="00E47E5C" w:rsidRDefault="00D069AC" w:rsidP="00E47E5C">
            <w:pPr>
              <w:jc w:val="both"/>
              <w:rPr>
                <w:rFonts w:ascii="Times New Roman" w:hAnsi="Times New Roman" w:cs="Times New Roman"/>
                <w:sz w:val="28"/>
                <w:szCs w:val="28"/>
              </w:rPr>
            </w:pPr>
            <w:r w:rsidRPr="00E47E5C">
              <w:rPr>
                <w:rFonts w:ascii="Times New Roman" w:hAnsi="Times New Roman" w:cs="Times New Roman"/>
                <w:sz w:val="28"/>
                <w:szCs w:val="28"/>
              </w:rPr>
              <w:t>Провести круглый стол по вопросу взаимодействия всех уровней образования от школы до вуза в системе профориентации</w:t>
            </w:r>
            <w:r w:rsidR="00A241AC"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w:t>
            </w:r>
            <w:r w:rsidR="00A241AC"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A14C01" w:rsidRPr="00E47E5C" w:rsidRDefault="00A14C01" w:rsidP="00E47E5C">
            <w:pPr>
              <w:jc w:val="both"/>
              <w:rPr>
                <w:rFonts w:ascii="Times New Roman" w:hAnsi="Times New Roman" w:cs="Times New Roman"/>
                <w:sz w:val="28"/>
                <w:szCs w:val="28"/>
              </w:rPr>
            </w:pPr>
            <w:r w:rsidRPr="00E47E5C">
              <w:rPr>
                <w:rFonts w:ascii="Times New Roman" w:hAnsi="Times New Roman" w:cs="Times New Roman"/>
                <w:sz w:val="28"/>
                <w:szCs w:val="28"/>
              </w:rPr>
              <w:t>17</w:t>
            </w:r>
            <w:r w:rsidR="00971E73" w:rsidRPr="00E47E5C">
              <w:rPr>
                <w:rFonts w:ascii="Times New Roman" w:hAnsi="Times New Roman" w:cs="Times New Roman"/>
                <w:sz w:val="28"/>
                <w:szCs w:val="28"/>
              </w:rPr>
              <w:t xml:space="preserve"> декабря </w:t>
            </w:r>
            <w:r w:rsidRPr="00E47E5C">
              <w:rPr>
                <w:rFonts w:ascii="Times New Roman" w:hAnsi="Times New Roman" w:cs="Times New Roman"/>
                <w:sz w:val="28"/>
                <w:szCs w:val="28"/>
              </w:rPr>
              <w:t>2024 года по результатам рассмотрения указанного вопроса участник</w:t>
            </w:r>
            <w:r w:rsidR="00DA60B4" w:rsidRPr="00E47E5C">
              <w:rPr>
                <w:rFonts w:ascii="Times New Roman" w:hAnsi="Times New Roman" w:cs="Times New Roman"/>
                <w:sz w:val="28"/>
                <w:szCs w:val="28"/>
              </w:rPr>
              <w:t>ами</w:t>
            </w:r>
            <w:r w:rsidRPr="00E47E5C">
              <w:rPr>
                <w:rFonts w:ascii="Times New Roman" w:hAnsi="Times New Roman" w:cs="Times New Roman"/>
                <w:sz w:val="28"/>
                <w:szCs w:val="28"/>
              </w:rPr>
              <w:t xml:space="preserve"> круглого стола </w:t>
            </w:r>
            <w:r w:rsidR="00DA60B4" w:rsidRPr="00E47E5C">
              <w:rPr>
                <w:rFonts w:ascii="Times New Roman" w:hAnsi="Times New Roman" w:cs="Times New Roman"/>
                <w:sz w:val="28"/>
                <w:szCs w:val="28"/>
              </w:rPr>
              <w:t xml:space="preserve">рекомендовано </w:t>
            </w:r>
            <w:r w:rsidRPr="00E47E5C">
              <w:rPr>
                <w:rFonts w:ascii="Times New Roman" w:hAnsi="Times New Roman" w:cs="Times New Roman"/>
                <w:sz w:val="28"/>
                <w:szCs w:val="28"/>
              </w:rPr>
              <w:t xml:space="preserve">Министерству образования и науки Республики Хакасия </w:t>
            </w:r>
            <w:r w:rsidR="00AA7ACB" w:rsidRPr="00E47E5C">
              <w:rPr>
                <w:rFonts w:ascii="Times New Roman" w:hAnsi="Times New Roman" w:cs="Times New Roman"/>
                <w:sz w:val="28"/>
                <w:szCs w:val="28"/>
              </w:rPr>
              <w:t xml:space="preserve">   </w:t>
            </w:r>
            <w:r w:rsidRPr="00E47E5C">
              <w:rPr>
                <w:rFonts w:ascii="Times New Roman" w:hAnsi="Times New Roman" w:cs="Times New Roman"/>
                <w:sz w:val="28"/>
                <w:szCs w:val="28"/>
              </w:rPr>
              <w:t>совместно с образовательными организациями, расположенными на территории Республики Хакасия:</w:t>
            </w:r>
          </w:p>
          <w:p w:rsidR="00A14C01" w:rsidRPr="00E47E5C" w:rsidRDefault="00AA7ACB"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A14C01" w:rsidRPr="00E47E5C">
              <w:rPr>
                <w:rFonts w:ascii="Times New Roman" w:hAnsi="Times New Roman" w:cs="Times New Roman"/>
                <w:sz w:val="28"/>
                <w:szCs w:val="28"/>
              </w:rPr>
              <w:t>актуализировать проекты, направленные на раннюю профориентацию обучающихся;</w:t>
            </w:r>
          </w:p>
          <w:p w:rsidR="00A14C01" w:rsidRPr="00E47E5C" w:rsidRDefault="00AA7ACB"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A14C01" w:rsidRPr="00E47E5C">
              <w:rPr>
                <w:rFonts w:ascii="Times New Roman" w:hAnsi="Times New Roman" w:cs="Times New Roman"/>
                <w:sz w:val="28"/>
                <w:szCs w:val="28"/>
              </w:rPr>
              <w:t xml:space="preserve">предусмотреть возможность оснащения </w:t>
            </w:r>
            <w:r w:rsidRPr="00E47E5C">
              <w:rPr>
                <w:rFonts w:ascii="Times New Roman" w:hAnsi="Times New Roman" w:cs="Times New Roman"/>
                <w:sz w:val="28"/>
                <w:szCs w:val="28"/>
              </w:rPr>
              <w:t xml:space="preserve">необходимым </w:t>
            </w:r>
            <w:r w:rsidR="00A14C01" w:rsidRPr="00E47E5C">
              <w:rPr>
                <w:rFonts w:ascii="Times New Roman" w:hAnsi="Times New Roman" w:cs="Times New Roman"/>
                <w:sz w:val="28"/>
                <w:szCs w:val="28"/>
              </w:rPr>
              <w:t xml:space="preserve">современным оборудованием кабинетов </w:t>
            </w:r>
            <w:r w:rsidRPr="00E47E5C">
              <w:rPr>
                <w:rFonts w:ascii="Times New Roman" w:hAnsi="Times New Roman" w:cs="Times New Roman"/>
                <w:sz w:val="28"/>
                <w:szCs w:val="28"/>
              </w:rPr>
              <w:t xml:space="preserve">учебного предмета «Труд (технология)» в </w:t>
            </w:r>
            <w:r w:rsidR="00A14C01" w:rsidRPr="00E47E5C">
              <w:rPr>
                <w:rFonts w:ascii="Times New Roman" w:hAnsi="Times New Roman" w:cs="Times New Roman"/>
                <w:sz w:val="28"/>
                <w:szCs w:val="28"/>
              </w:rPr>
              <w:t>общеобразовательных организаци</w:t>
            </w:r>
            <w:r w:rsidRPr="00E47E5C">
              <w:rPr>
                <w:rFonts w:ascii="Times New Roman" w:hAnsi="Times New Roman" w:cs="Times New Roman"/>
                <w:sz w:val="28"/>
                <w:szCs w:val="28"/>
              </w:rPr>
              <w:t>ях</w:t>
            </w:r>
            <w:r w:rsidR="00364950" w:rsidRPr="00E47E5C">
              <w:rPr>
                <w:rFonts w:ascii="Times New Roman" w:hAnsi="Times New Roman" w:cs="Times New Roman"/>
                <w:sz w:val="28"/>
                <w:szCs w:val="28"/>
              </w:rPr>
              <w:t>;</w:t>
            </w:r>
          </w:p>
          <w:p w:rsidR="00A14C01" w:rsidRPr="00E47E5C" w:rsidRDefault="00AA7ACB"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 </w:t>
            </w:r>
            <w:r w:rsidR="00A14C01" w:rsidRPr="00E47E5C">
              <w:rPr>
                <w:rFonts w:ascii="Times New Roman" w:hAnsi="Times New Roman" w:cs="Times New Roman"/>
                <w:sz w:val="28"/>
                <w:szCs w:val="28"/>
              </w:rPr>
              <w:t>проработать вопрос об открытии центров развития технического творчества школьников (по примеру IT-кубов) на базе  профессиональных образовательных организаций;</w:t>
            </w:r>
          </w:p>
          <w:p w:rsidR="00A14C01" w:rsidRPr="00E47E5C" w:rsidRDefault="00AA278D"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A14C01" w:rsidRPr="00E47E5C">
              <w:rPr>
                <w:rFonts w:ascii="Times New Roman" w:hAnsi="Times New Roman" w:cs="Times New Roman"/>
                <w:sz w:val="28"/>
                <w:szCs w:val="28"/>
              </w:rPr>
              <w:t>рассмотреть возможность распространения в муниципальных образованиях Республики Хакасия опыта получения первой профессии школьниками на базе профессиональных образовательных организаций;</w:t>
            </w:r>
          </w:p>
          <w:p w:rsidR="00A14C01" w:rsidRPr="00E47E5C" w:rsidRDefault="004E7A3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A14C01" w:rsidRPr="00E47E5C">
              <w:rPr>
                <w:rFonts w:ascii="Times New Roman" w:hAnsi="Times New Roman" w:cs="Times New Roman"/>
                <w:sz w:val="28"/>
                <w:szCs w:val="28"/>
              </w:rPr>
              <w:t xml:space="preserve">организовать работу по подготовке </w:t>
            </w:r>
            <w:r w:rsidR="00810542" w:rsidRPr="00E47E5C">
              <w:rPr>
                <w:rFonts w:ascii="Times New Roman" w:hAnsi="Times New Roman" w:cs="Times New Roman"/>
                <w:sz w:val="28"/>
                <w:szCs w:val="28"/>
              </w:rPr>
              <w:t xml:space="preserve">на цифровых носителях </w:t>
            </w:r>
            <w:r w:rsidR="00A14C01" w:rsidRPr="00E47E5C">
              <w:rPr>
                <w:rFonts w:ascii="Times New Roman" w:hAnsi="Times New Roman" w:cs="Times New Roman"/>
                <w:sz w:val="28"/>
                <w:szCs w:val="28"/>
              </w:rPr>
              <w:t xml:space="preserve">курсов лекций в научно-популярном формате по профильным отраслям с участием экспертов от предприятий с целью дальнейшего </w:t>
            </w:r>
            <w:r w:rsidR="00672D4C" w:rsidRPr="00E47E5C">
              <w:rPr>
                <w:rFonts w:ascii="Times New Roman" w:hAnsi="Times New Roman" w:cs="Times New Roman"/>
                <w:sz w:val="28"/>
                <w:szCs w:val="28"/>
              </w:rPr>
              <w:t xml:space="preserve">их </w:t>
            </w:r>
            <w:r w:rsidR="00A14C01" w:rsidRPr="00E47E5C">
              <w:rPr>
                <w:rFonts w:ascii="Times New Roman" w:hAnsi="Times New Roman" w:cs="Times New Roman"/>
                <w:sz w:val="28"/>
                <w:szCs w:val="28"/>
              </w:rPr>
              <w:t>распространения в образовательных организациях.</w:t>
            </w:r>
          </w:p>
          <w:p w:rsidR="00A14C01" w:rsidRPr="00E47E5C" w:rsidRDefault="00A14C01"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Министерству образования и науки Республики Хакасия совместно с Министерством труда и социальной защиты Республики Хакасия</w:t>
            </w:r>
            <w:r w:rsidR="00DA60B4" w:rsidRPr="00E47E5C">
              <w:rPr>
                <w:rFonts w:ascii="Times New Roman" w:hAnsi="Times New Roman" w:cs="Times New Roman"/>
                <w:sz w:val="28"/>
                <w:szCs w:val="28"/>
              </w:rPr>
              <w:t xml:space="preserve"> рекомендовано</w:t>
            </w:r>
            <w:r w:rsidRPr="00E47E5C">
              <w:rPr>
                <w:rFonts w:ascii="Times New Roman" w:hAnsi="Times New Roman" w:cs="Times New Roman"/>
                <w:sz w:val="28"/>
                <w:szCs w:val="28"/>
              </w:rPr>
              <w:t>:</w:t>
            </w:r>
          </w:p>
          <w:p w:rsidR="00A14C01" w:rsidRPr="00E47E5C" w:rsidRDefault="000B4419"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A14C01" w:rsidRPr="00E47E5C">
              <w:rPr>
                <w:rFonts w:ascii="Times New Roman" w:hAnsi="Times New Roman" w:cs="Times New Roman"/>
                <w:sz w:val="28"/>
                <w:szCs w:val="28"/>
              </w:rPr>
              <w:t>развивать механизмы взаимодействия профессиональных образовательных организаций с отраслевыми работодателями в части определения потребности в рабочих кадрах по отраслям экономики;</w:t>
            </w:r>
          </w:p>
          <w:p w:rsidR="00D069AC" w:rsidRPr="00E47E5C" w:rsidRDefault="00672D4C"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A14C01" w:rsidRPr="00E47E5C">
              <w:rPr>
                <w:rFonts w:ascii="Times New Roman" w:hAnsi="Times New Roman" w:cs="Times New Roman"/>
                <w:sz w:val="28"/>
                <w:szCs w:val="28"/>
              </w:rPr>
              <w:t xml:space="preserve">совершенствовать механизмы </w:t>
            </w:r>
            <w:r w:rsidR="00B353A8" w:rsidRPr="00E47E5C">
              <w:rPr>
                <w:rFonts w:ascii="Times New Roman" w:hAnsi="Times New Roman" w:cs="Times New Roman"/>
                <w:sz w:val="28"/>
                <w:szCs w:val="28"/>
              </w:rPr>
              <w:t xml:space="preserve">взаимодействия между организациями, осуществляющими образовательную деятельность, заказчиками целевого обучения и гражданами, поступающими на обучение </w:t>
            </w:r>
            <w:r w:rsidR="00A14C01" w:rsidRPr="00E47E5C">
              <w:rPr>
                <w:rFonts w:ascii="Times New Roman" w:hAnsi="Times New Roman" w:cs="Times New Roman"/>
                <w:sz w:val="28"/>
                <w:szCs w:val="28"/>
              </w:rPr>
              <w:t>по образовательным программам среднего профессионального и высшего образования.</w:t>
            </w:r>
          </w:p>
          <w:p w:rsidR="00ED4186" w:rsidRPr="00E47E5C" w:rsidRDefault="00ED418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Информация об исполнении решения круглого стола не поступала.</w:t>
            </w:r>
          </w:p>
        </w:tc>
      </w:tr>
      <w:tr w:rsidR="00B41524" w:rsidRPr="00E47E5C" w:rsidTr="00D069AC">
        <w:tc>
          <w:tcPr>
            <w:tcW w:w="14850" w:type="dxa"/>
            <w:gridSpan w:val="3"/>
          </w:tcPr>
          <w:p w:rsidR="00B41524" w:rsidRPr="00E47E5C" w:rsidRDefault="00934415"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B41524" w:rsidRPr="00E47E5C">
              <w:rPr>
                <w:rFonts w:ascii="Times New Roman" w:hAnsi="Times New Roman" w:cs="Times New Roman"/>
                <w:sz w:val="28"/>
                <w:szCs w:val="28"/>
              </w:rPr>
              <w:t xml:space="preserve">На принципах тесной кооперации образования и предприятий реального сектора мы реализуем проект </w:t>
            </w:r>
            <w:r w:rsidR="007312BF" w:rsidRPr="00E47E5C">
              <w:rPr>
                <w:rFonts w:ascii="Times New Roman" w:hAnsi="Times New Roman" w:cs="Times New Roman"/>
                <w:sz w:val="28"/>
                <w:szCs w:val="28"/>
              </w:rPr>
              <w:t>«</w:t>
            </w:r>
            <w:r w:rsidR="00B41524" w:rsidRPr="00E47E5C">
              <w:rPr>
                <w:rFonts w:ascii="Times New Roman" w:hAnsi="Times New Roman" w:cs="Times New Roman"/>
                <w:sz w:val="28"/>
                <w:szCs w:val="28"/>
              </w:rPr>
              <w:t>Профессионалитет</w:t>
            </w:r>
            <w:r w:rsidR="007312BF" w:rsidRPr="00E47E5C">
              <w:rPr>
                <w:rFonts w:ascii="Times New Roman" w:hAnsi="Times New Roman" w:cs="Times New Roman"/>
                <w:sz w:val="28"/>
                <w:szCs w:val="28"/>
              </w:rPr>
              <w:t>»</w:t>
            </w:r>
            <w:r w:rsidR="00B41524" w:rsidRPr="00E47E5C">
              <w:rPr>
                <w:rFonts w:ascii="Times New Roman" w:hAnsi="Times New Roman" w:cs="Times New Roman"/>
                <w:sz w:val="28"/>
                <w:szCs w:val="28"/>
              </w:rPr>
              <w:t>. Он позволил обновить образовательные программы для авиа- и судостроения, фармацевтики, электроники, оборонной и других отраслей.</w:t>
            </w:r>
          </w:p>
          <w:p w:rsidR="00B41524" w:rsidRPr="00E47E5C" w:rsidRDefault="00B41524"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Для этих сфер до 2028 года предстоит подготовить порядка миллиона специалистов рабочих профессий. Такие подходы мы должны распространить на всю систему среднего профобразования, включая подготовку кадров для школ, больниц, поликлиник, сферы услуг, туризма, учреждений культуры, творческих индустрий</w:t>
            </w:r>
            <w:r w:rsidR="00044FC7" w:rsidRPr="00E47E5C">
              <w:rPr>
                <w:rFonts w:ascii="Times New Roman" w:hAnsi="Times New Roman" w:cs="Times New Roman"/>
                <w:sz w:val="28"/>
                <w:szCs w:val="28"/>
              </w:rPr>
              <w:t>.</w:t>
            </w:r>
            <w:r w:rsidR="00934415" w:rsidRPr="00E47E5C">
              <w:rPr>
                <w:rFonts w:ascii="Times New Roman" w:hAnsi="Times New Roman" w:cs="Times New Roman"/>
                <w:sz w:val="28"/>
                <w:szCs w:val="28"/>
              </w:rPr>
              <w:t>»</w:t>
            </w:r>
          </w:p>
          <w:p w:rsidR="00A0788C" w:rsidRPr="00E47E5C" w:rsidRDefault="00A0788C" w:rsidP="00305032">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spacing w:line="264" w:lineRule="auto"/>
              <w:jc w:val="center"/>
              <w:rPr>
                <w:rFonts w:ascii="Times New Roman" w:hAnsi="Times New Roman" w:cs="Times New Roman"/>
                <w:sz w:val="28"/>
                <w:szCs w:val="28"/>
              </w:rPr>
            </w:pPr>
            <w:r w:rsidRPr="00E47E5C">
              <w:rPr>
                <w:rFonts w:ascii="Times New Roman" w:hAnsi="Times New Roman" w:cs="Times New Roman"/>
                <w:sz w:val="28"/>
                <w:szCs w:val="28"/>
              </w:rPr>
              <w:t>3.7</w:t>
            </w:r>
          </w:p>
        </w:tc>
        <w:tc>
          <w:tcPr>
            <w:tcW w:w="6073" w:type="dxa"/>
          </w:tcPr>
          <w:p w:rsidR="00D069AC" w:rsidRPr="00E47E5C" w:rsidRDefault="00D069AC"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Провести выездное заседание комитета  Верховного Совета Республики Хакасия по культуре, образованию и науке в целях участия в круглом столе «Обеспечение кадрами рабочих профессий реального сектора экономики, а также подготовка кадров для социальной сферы Республики Хакасия» в рамках проведения чемпионата по профессиональному мастерству «Профессионалы»</w:t>
            </w:r>
            <w:r w:rsidR="00A241AC" w:rsidRPr="00E47E5C">
              <w:rPr>
                <w:rFonts w:ascii="Times New Roman" w:hAnsi="Times New Roman" w:cs="Times New Roman"/>
                <w:sz w:val="28"/>
                <w:szCs w:val="28"/>
              </w:rPr>
              <w:t xml:space="preserve"> (м</w:t>
            </w:r>
            <w:r w:rsidRPr="00E47E5C">
              <w:rPr>
                <w:rFonts w:ascii="Times New Roman" w:hAnsi="Times New Roman" w:cs="Times New Roman"/>
                <w:sz w:val="28"/>
                <w:szCs w:val="28"/>
              </w:rPr>
              <w:t>арт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725B52" w:rsidRPr="00E47E5C" w:rsidRDefault="00ED4186"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На в</w:t>
            </w:r>
            <w:r w:rsidR="00DA60B4" w:rsidRPr="00E47E5C">
              <w:rPr>
                <w:rFonts w:ascii="Times New Roman" w:hAnsi="Times New Roman" w:cs="Times New Roman"/>
                <w:sz w:val="28"/>
                <w:szCs w:val="28"/>
              </w:rPr>
              <w:t>ыездно</w:t>
            </w:r>
            <w:r w:rsidRPr="00E47E5C">
              <w:rPr>
                <w:rFonts w:ascii="Times New Roman" w:hAnsi="Times New Roman" w:cs="Times New Roman"/>
                <w:sz w:val="28"/>
                <w:szCs w:val="28"/>
              </w:rPr>
              <w:t>м</w:t>
            </w:r>
            <w:r w:rsidR="00DA60B4" w:rsidRPr="00E47E5C">
              <w:rPr>
                <w:rFonts w:ascii="Times New Roman" w:hAnsi="Times New Roman" w:cs="Times New Roman"/>
                <w:sz w:val="28"/>
                <w:szCs w:val="28"/>
              </w:rPr>
              <w:t xml:space="preserve"> заседани</w:t>
            </w:r>
            <w:r w:rsidRPr="00E47E5C">
              <w:rPr>
                <w:rFonts w:ascii="Times New Roman" w:hAnsi="Times New Roman" w:cs="Times New Roman"/>
                <w:sz w:val="28"/>
                <w:szCs w:val="28"/>
              </w:rPr>
              <w:t>и</w:t>
            </w:r>
            <w:r w:rsidR="006A135E" w:rsidRPr="00E47E5C">
              <w:rPr>
                <w:rFonts w:ascii="Times New Roman" w:hAnsi="Times New Roman" w:cs="Times New Roman"/>
                <w:sz w:val="28"/>
                <w:szCs w:val="28"/>
              </w:rPr>
              <w:t>, состоявшемся</w:t>
            </w:r>
            <w:r w:rsidR="00DA60B4" w:rsidRPr="00E47E5C">
              <w:rPr>
                <w:rFonts w:ascii="Times New Roman" w:hAnsi="Times New Roman" w:cs="Times New Roman"/>
                <w:sz w:val="28"/>
                <w:szCs w:val="28"/>
              </w:rPr>
              <w:t xml:space="preserve"> 26</w:t>
            </w:r>
            <w:r w:rsidR="003979C7" w:rsidRPr="00E47E5C">
              <w:rPr>
                <w:rFonts w:ascii="Times New Roman" w:hAnsi="Times New Roman" w:cs="Times New Roman"/>
                <w:sz w:val="28"/>
                <w:szCs w:val="28"/>
              </w:rPr>
              <w:t xml:space="preserve"> марта </w:t>
            </w:r>
            <w:r w:rsidR="00DA60B4" w:rsidRPr="00E47E5C">
              <w:rPr>
                <w:rFonts w:ascii="Times New Roman" w:hAnsi="Times New Roman" w:cs="Times New Roman"/>
                <w:sz w:val="28"/>
                <w:szCs w:val="28"/>
              </w:rPr>
              <w:t>2024 года</w:t>
            </w:r>
            <w:r w:rsidR="003C3CCC" w:rsidRPr="00E47E5C">
              <w:rPr>
                <w:rFonts w:ascii="Times New Roman" w:hAnsi="Times New Roman" w:cs="Times New Roman"/>
                <w:sz w:val="28"/>
                <w:szCs w:val="28"/>
              </w:rPr>
              <w:t>,</w:t>
            </w:r>
            <w:r w:rsidRPr="00E47E5C">
              <w:rPr>
                <w:rFonts w:ascii="Times New Roman" w:hAnsi="Times New Roman" w:cs="Times New Roman"/>
                <w:sz w:val="28"/>
                <w:szCs w:val="28"/>
              </w:rPr>
              <w:t xml:space="preserve"> </w:t>
            </w:r>
            <w:r w:rsidR="00725B52" w:rsidRPr="00E47E5C">
              <w:rPr>
                <w:rFonts w:ascii="Times New Roman" w:hAnsi="Times New Roman" w:cs="Times New Roman"/>
                <w:sz w:val="28"/>
                <w:szCs w:val="28"/>
              </w:rPr>
              <w:t>в рамках деловой программы регионального этапа чемпионата профессиональ</w:t>
            </w:r>
            <w:r w:rsidR="006A135E" w:rsidRPr="00E47E5C">
              <w:rPr>
                <w:rFonts w:ascii="Times New Roman" w:hAnsi="Times New Roman" w:cs="Times New Roman"/>
                <w:sz w:val="28"/>
                <w:szCs w:val="28"/>
              </w:rPr>
              <w:t>ного мастерства «Профессионалы»</w:t>
            </w:r>
            <w:r w:rsidR="00725B52" w:rsidRPr="00E47E5C">
              <w:rPr>
                <w:rFonts w:ascii="Times New Roman" w:hAnsi="Times New Roman" w:cs="Times New Roman"/>
                <w:sz w:val="28"/>
                <w:szCs w:val="28"/>
              </w:rPr>
              <w:t xml:space="preserve"> комитет своим решением поддержал рекомендации, принятые участниками деловой программы, а именно:</w:t>
            </w:r>
          </w:p>
          <w:p w:rsidR="00725B52"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предприятиям </w:t>
            </w:r>
            <w:r w:rsidR="00514D2C" w:rsidRPr="00E47E5C">
              <w:rPr>
                <w:rFonts w:ascii="Times New Roman" w:hAnsi="Times New Roman" w:cs="Times New Roman"/>
                <w:sz w:val="28"/>
                <w:szCs w:val="28"/>
              </w:rPr>
              <w:t xml:space="preserve">разработать </w:t>
            </w:r>
            <w:r w:rsidRPr="00E47E5C">
              <w:rPr>
                <w:rFonts w:ascii="Times New Roman" w:hAnsi="Times New Roman" w:cs="Times New Roman"/>
                <w:sz w:val="28"/>
                <w:szCs w:val="28"/>
              </w:rPr>
              <w:t xml:space="preserve">рекомендации образовательным организациям </w:t>
            </w:r>
            <w:r w:rsidR="003C3CCC" w:rsidRPr="00E47E5C">
              <w:rPr>
                <w:rFonts w:ascii="Times New Roman" w:hAnsi="Times New Roman" w:cs="Times New Roman"/>
                <w:sz w:val="28"/>
                <w:szCs w:val="28"/>
              </w:rPr>
              <w:t>среднего профессионального образования</w:t>
            </w:r>
            <w:r w:rsidRPr="00E47E5C">
              <w:rPr>
                <w:rFonts w:ascii="Times New Roman" w:hAnsi="Times New Roman" w:cs="Times New Roman"/>
                <w:sz w:val="28"/>
                <w:szCs w:val="28"/>
              </w:rPr>
              <w:t xml:space="preserve"> Р</w:t>
            </w:r>
            <w:r w:rsidR="003C3CCC" w:rsidRPr="00E47E5C">
              <w:rPr>
                <w:rFonts w:ascii="Times New Roman" w:hAnsi="Times New Roman" w:cs="Times New Roman"/>
                <w:sz w:val="28"/>
                <w:szCs w:val="28"/>
              </w:rPr>
              <w:t>еспублики Хакасия</w:t>
            </w:r>
            <w:r w:rsidRPr="00E47E5C">
              <w:rPr>
                <w:rFonts w:ascii="Times New Roman" w:hAnsi="Times New Roman" w:cs="Times New Roman"/>
                <w:sz w:val="28"/>
                <w:szCs w:val="28"/>
              </w:rPr>
              <w:t xml:space="preserve"> по </w:t>
            </w:r>
            <w:r w:rsidR="00514D2C" w:rsidRPr="00E47E5C">
              <w:rPr>
                <w:rFonts w:ascii="Times New Roman" w:hAnsi="Times New Roman" w:cs="Times New Roman"/>
                <w:sz w:val="28"/>
                <w:szCs w:val="28"/>
              </w:rPr>
              <w:t xml:space="preserve">приведению </w:t>
            </w:r>
            <w:r w:rsidRPr="00E47E5C">
              <w:rPr>
                <w:rFonts w:ascii="Times New Roman" w:hAnsi="Times New Roman" w:cs="Times New Roman"/>
                <w:sz w:val="28"/>
                <w:szCs w:val="28"/>
              </w:rPr>
              <w:t>содержани</w:t>
            </w:r>
            <w:r w:rsidR="00514D2C" w:rsidRPr="00E47E5C">
              <w:rPr>
                <w:rFonts w:ascii="Times New Roman" w:hAnsi="Times New Roman" w:cs="Times New Roman"/>
                <w:sz w:val="28"/>
                <w:szCs w:val="28"/>
              </w:rPr>
              <w:t>я</w:t>
            </w:r>
            <w:r w:rsidRPr="00E47E5C">
              <w:rPr>
                <w:rFonts w:ascii="Times New Roman" w:hAnsi="Times New Roman" w:cs="Times New Roman"/>
                <w:sz w:val="28"/>
                <w:szCs w:val="28"/>
              </w:rPr>
              <w:t xml:space="preserve"> вариативной части основных образовательных программ среднего профессионального образования по направлениям подготовки «Машиностроение», «Техника и технологии строительства» </w:t>
            </w:r>
            <w:r w:rsidR="00514D2C" w:rsidRPr="00E47E5C">
              <w:rPr>
                <w:rFonts w:ascii="Times New Roman" w:hAnsi="Times New Roman" w:cs="Times New Roman"/>
                <w:sz w:val="28"/>
                <w:szCs w:val="28"/>
              </w:rPr>
              <w:t>в соответствие</w:t>
            </w:r>
            <w:r w:rsidRPr="00E47E5C">
              <w:rPr>
                <w:rFonts w:ascii="Times New Roman" w:hAnsi="Times New Roman" w:cs="Times New Roman"/>
                <w:sz w:val="28"/>
                <w:szCs w:val="28"/>
              </w:rPr>
              <w:t xml:space="preserve"> с приоритетны</w:t>
            </w:r>
            <w:r w:rsidR="00427B1E" w:rsidRPr="00E47E5C">
              <w:rPr>
                <w:rFonts w:ascii="Times New Roman" w:hAnsi="Times New Roman" w:cs="Times New Roman"/>
                <w:sz w:val="28"/>
                <w:szCs w:val="28"/>
              </w:rPr>
              <w:t>ми</w:t>
            </w:r>
            <w:r w:rsidRPr="00E47E5C">
              <w:rPr>
                <w:rFonts w:ascii="Times New Roman" w:hAnsi="Times New Roman" w:cs="Times New Roman"/>
                <w:sz w:val="28"/>
                <w:szCs w:val="28"/>
              </w:rPr>
              <w:t xml:space="preserve"> производственны</w:t>
            </w:r>
            <w:r w:rsidR="00427B1E" w:rsidRPr="00E47E5C">
              <w:rPr>
                <w:rFonts w:ascii="Times New Roman" w:hAnsi="Times New Roman" w:cs="Times New Roman"/>
                <w:sz w:val="28"/>
                <w:szCs w:val="28"/>
              </w:rPr>
              <w:t>ми</w:t>
            </w:r>
            <w:r w:rsidRPr="00E47E5C">
              <w:rPr>
                <w:rFonts w:ascii="Times New Roman" w:hAnsi="Times New Roman" w:cs="Times New Roman"/>
                <w:sz w:val="28"/>
                <w:szCs w:val="28"/>
              </w:rPr>
              <w:t xml:space="preserve"> задач</w:t>
            </w:r>
            <w:r w:rsidR="00427B1E" w:rsidRPr="00E47E5C">
              <w:rPr>
                <w:rFonts w:ascii="Times New Roman" w:hAnsi="Times New Roman" w:cs="Times New Roman"/>
                <w:sz w:val="28"/>
                <w:szCs w:val="28"/>
              </w:rPr>
              <w:t>ами</w:t>
            </w:r>
            <w:r w:rsidRPr="00E47E5C">
              <w:rPr>
                <w:rFonts w:ascii="Times New Roman" w:hAnsi="Times New Roman" w:cs="Times New Roman"/>
                <w:sz w:val="28"/>
                <w:szCs w:val="28"/>
              </w:rPr>
              <w:t>, развитием производственных технологий, востребованны</w:t>
            </w:r>
            <w:r w:rsidR="00514D2C" w:rsidRPr="00E47E5C">
              <w:rPr>
                <w:rFonts w:ascii="Times New Roman" w:hAnsi="Times New Roman" w:cs="Times New Roman"/>
                <w:sz w:val="28"/>
                <w:szCs w:val="28"/>
              </w:rPr>
              <w:t>ми</w:t>
            </w:r>
            <w:r w:rsidRPr="00E47E5C">
              <w:rPr>
                <w:rFonts w:ascii="Times New Roman" w:hAnsi="Times New Roman" w:cs="Times New Roman"/>
                <w:sz w:val="28"/>
                <w:szCs w:val="28"/>
              </w:rPr>
              <w:t xml:space="preserve"> дополнительны</w:t>
            </w:r>
            <w:r w:rsidR="00514D2C" w:rsidRPr="00E47E5C">
              <w:rPr>
                <w:rFonts w:ascii="Times New Roman" w:hAnsi="Times New Roman" w:cs="Times New Roman"/>
                <w:sz w:val="28"/>
                <w:szCs w:val="28"/>
              </w:rPr>
              <w:t>ми</w:t>
            </w:r>
            <w:r w:rsidRPr="00E47E5C">
              <w:rPr>
                <w:rFonts w:ascii="Times New Roman" w:hAnsi="Times New Roman" w:cs="Times New Roman"/>
                <w:sz w:val="28"/>
                <w:szCs w:val="28"/>
              </w:rPr>
              <w:t xml:space="preserve"> общи</w:t>
            </w:r>
            <w:r w:rsidR="00514D2C" w:rsidRPr="00E47E5C">
              <w:rPr>
                <w:rFonts w:ascii="Times New Roman" w:hAnsi="Times New Roman" w:cs="Times New Roman"/>
                <w:sz w:val="28"/>
                <w:szCs w:val="28"/>
              </w:rPr>
              <w:t>ми</w:t>
            </w:r>
            <w:r w:rsidR="00D55F66" w:rsidRPr="00E47E5C">
              <w:rPr>
                <w:rFonts w:ascii="Times New Roman" w:hAnsi="Times New Roman" w:cs="Times New Roman"/>
                <w:sz w:val="28"/>
                <w:szCs w:val="28"/>
              </w:rPr>
              <w:t xml:space="preserve"> и профессиональны</w:t>
            </w:r>
            <w:r w:rsidR="00514D2C" w:rsidRPr="00E47E5C">
              <w:rPr>
                <w:rFonts w:ascii="Times New Roman" w:hAnsi="Times New Roman" w:cs="Times New Roman"/>
                <w:sz w:val="28"/>
                <w:szCs w:val="28"/>
              </w:rPr>
              <w:t>ми</w:t>
            </w:r>
            <w:r w:rsidR="00D55F66" w:rsidRPr="00E47E5C">
              <w:rPr>
                <w:rFonts w:ascii="Times New Roman" w:hAnsi="Times New Roman" w:cs="Times New Roman"/>
                <w:sz w:val="28"/>
                <w:szCs w:val="28"/>
              </w:rPr>
              <w:t xml:space="preserve"> компетенци</w:t>
            </w:r>
            <w:r w:rsidR="00514D2C" w:rsidRPr="00E47E5C">
              <w:rPr>
                <w:rFonts w:ascii="Times New Roman" w:hAnsi="Times New Roman" w:cs="Times New Roman"/>
                <w:sz w:val="28"/>
                <w:szCs w:val="28"/>
              </w:rPr>
              <w:t>ями и требованиями цифровой экономики</w:t>
            </w:r>
            <w:r w:rsidR="00D55F66" w:rsidRPr="00E47E5C">
              <w:rPr>
                <w:rFonts w:ascii="Times New Roman" w:hAnsi="Times New Roman" w:cs="Times New Roman"/>
                <w:sz w:val="28"/>
                <w:szCs w:val="28"/>
              </w:rPr>
              <w:t>;</w:t>
            </w:r>
          </w:p>
          <w:p w:rsidR="00725B52"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ГБПОУ РХ «Техникум коммунального хозяйства и сервиса» обеспечить разработку и реализацию дополнительных программ профессионального обучения, направленных на повышение конкурентоспособности студентов старших курсов и </w:t>
            </w:r>
            <w:r w:rsidRPr="00E47E5C">
              <w:rPr>
                <w:rFonts w:ascii="Times New Roman" w:hAnsi="Times New Roman" w:cs="Times New Roman"/>
                <w:sz w:val="28"/>
                <w:szCs w:val="28"/>
              </w:rPr>
              <w:lastRenderedPageBreak/>
              <w:t xml:space="preserve">выпускников на рынке труда. В целях обеспечения внедрения практико-ориентированных моделей обучения использовать ресурсы предприятий для обеспечения стажировок и повышения квалификации инженерно-педагогических работников в соответствии с требованиями ФГОС </w:t>
            </w:r>
            <w:r w:rsidR="00427B1E" w:rsidRPr="00E47E5C">
              <w:rPr>
                <w:rFonts w:ascii="Times New Roman" w:hAnsi="Times New Roman" w:cs="Times New Roman"/>
                <w:sz w:val="28"/>
                <w:szCs w:val="28"/>
              </w:rPr>
              <w:t>СПО и регионального рынка труда;</w:t>
            </w:r>
          </w:p>
          <w:p w:rsidR="00D069AC"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ГБПОУ РХ «Техникум коммунального хозяйства и сервиса» совместно с Инженерно-технологическим институтом </w:t>
            </w:r>
            <w:r w:rsidR="00305032">
              <w:rPr>
                <w:rFonts w:ascii="Times New Roman" w:hAnsi="Times New Roman" w:cs="Times New Roman"/>
                <w:sz w:val="28"/>
                <w:szCs w:val="28"/>
              </w:rPr>
              <w:t xml:space="preserve">       </w:t>
            </w:r>
            <w:r w:rsidRPr="00E47E5C">
              <w:rPr>
                <w:rFonts w:ascii="Times New Roman" w:hAnsi="Times New Roman" w:cs="Times New Roman"/>
                <w:sz w:val="28"/>
                <w:szCs w:val="28"/>
              </w:rPr>
              <w:t xml:space="preserve">ФГБОУ ВО «ХГУ им. Н.Ф. Катанова» проработать вопрос о преемственности основных образовательных программ среднего и высшего профессионального образования </w:t>
            </w:r>
            <w:r w:rsidR="00D55F66" w:rsidRPr="00E47E5C">
              <w:rPr>
                <w:rFonts w:ascii="Times New Roman" w:hAnsi="Times New Roman" w:cs="Times New Roman"/>
                <w:sz w:val="28"/>
                <w:szCs w:val="28"/>
              </w:rPr>
              <w:t>в</w:t>
            </w:r>
            <w:r w:rsidRPr="00E47E5C">
              <w:rPr>
                <w:rFonts w:ascii="Times New Roman" w:hAnsi="Times New Roman" w:cs="Times New Roman"/>
                <w:sz w:val="28"/>
                <w:szCs w:val="28"/>
              </w:rPr>
              <w:t xml:space="preserve"> области </w:t>
            </w:r>
            <w:r w:rsidR="00C301F0" w:rsidRPr="00E47E5C">
              <w:rPr>
                <w:rFonts w:ascii="Times New Roman" w:hAnsi="Times New Roman" w:cs="Times New Roman"/>
                <w:sz w:val="28"/>
                <w:szCs w:val="28"/>
              </w:rPr>
              <w:t xml:space="preserve">                       </w:t>
            </w:r>
            <w:r w:rsidRPr="00E47E5C">
              <w:rPr>
                <w:rFonts w:ascii="Times New Roman" w:hAnsi="Times New Roman" w:cs="Times New Roman"/>
                <w:sz w:val="28"/>
                <w:szCs w:val="28"/>
              </w:rPr>
              <w:t>IT-технологий.</w:t>
            </w:r>
          </w:p>
        </w:tc>
      </w:tr>
      <w:tr w:rsidR="00B41524" w:rsidRPr="00E47E5C" w:rsidTr="00D069AC">
        <w:tc>
          <w:tcPr>
            <w:tcW w:w="14850" w:type="dxa"/>
            <w:gridSpan w:val="3"/>
          </w:tcPr>
          <w:p w:rsidR="00B41524" w:rsidRPr="00E47E5C" w:rsidRDefault="00934415"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B41524" w:rsidRPr="00E47E5C">
              <w:rPr>
                <w:rFonts w:ascii="Times New Roman" w:hAnsi="Times New Roman" w:cs="Times New Roman"/>
                <w:sz w:val="28"/>
                <w:szCs w:val="28"/>
              </w:rPr>
              <w:t>Отдельно поручаю Правительству совместно с регионами реализовать программу ремонта и оснащения учреждений среднего профессионального образования. Нужно привести в порядок не только учебные здания, но и спортивные объекты, общежития техникумов и колледжей</w:t>
            </w:r>
            <w:r w:rsidR="00775E29"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305032">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3.8</w:t>
            </w:r>
          </w:p>
        </w:tc>
        <w:tc>
          <w:tcPr>
            <w:tcW w:w="6073" w:type="dxa"/>
          </w:tcPr>
          <w:p w:rsidR="00D069AC" w:rsidRPr="00E47E5C" w:rsidRDefault="00D069AC"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культуре, образованию и науке информацию о мерах, принимаемых Правительством Республики для участия Республики Хакасия в программе капитального ремонта учебных зданий, спортивных объектов, общежитий техникумов и колледжей</w:t>
            </w:r>
            <w:r w:rsidR="00D342D7"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II</w:t>
            </w:r>
            <w:r w:rsidRPr="00E47E5C">
              <w:rPr>
                <w:rFonts w:ascii="Times New Roman" w:hAnsi="Times New Roman" w:cs="Times New Roman"/>
                <w:sz w:val="28"/>
                <w:szCs w:val="28"/>
              </w:rPr>
              <w:t xml:space="preserve"> квартал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725B52"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w:t>
            </w:r>
            <w:r w:rsidR="004C1CA5" w:rsidRPr="00E47E5C">
              <w:rPr>
                <w:rFonts w:ascii="Times New Roman" w:hAnsi="Times New Roman" w:cs="Times New Roman"/>
                <w:sz w:val="28"/>
                <w:szCs w:val="28"/>
              </w:rPr>
              <w:t>23</w:t>
            </w:r>
            <w:r w:rsidR="008A16A4" w:rsidRPr="00E47E5C">
              <w:rPr>
                <w:rFonts w:ascii="Times New Roman" w:hAnsi="Times New Roman" w:cs="Times New Roman"/>
                <w:sz w:val="28"/>
                <w:szCs w:val="28"/>
              </w:rPr>
              <w:t xml:space="preserve"> мая </w:t>
            </w:r>
            <w:r w:rsidR="004C1CA5" w:rsidRPr="00E47E5C">
              <w:rPr>
                <w:rFonts w:ascii="Times New Roman" w:hAnsi="Times New Roman" w:cs="Times New Roman"/>
                <w:sz w:val="28"/>
                <w:szCs w:val="28"/>
              </w:rPr>
              <w:t xml:space="preserve">2024 года </w:t>
            </w:r>
            <w:r w:rsidRPr="00E47E5C">
              <w:rPr>
                <w:rFonts w:ascii="Times New Roman" w:hAnsi="Times New Roman" w:cs="Times New Roman"/>
                <w:sz w:val="28"/>
                <w:szCs w:val="28"/>
              </w:rPr>
              <w:t>по результатам заслушивания</w:t>
            </w:r>
            <w:r w:rsidR="004C1CA5" w:rsidRPr="00E47E5C">
              <w:rPr>
                <w:rFonts w:ascii="Times New Roman" w:hAnsi="Times New Roman" w:cs="Times New Roman"/>
                <w:sz w:val="28"/>
                <w:szCs w:val="28"/>
              </w:rPr>
              <w:t xml:space="preserve"> информаци</w:t>
            </w:r>
            <w:r w:rsidRPr="00E47E5C">
              <w:rPr>
                <w:rFonts w:ascii="Times New Roman" w:hAnsi="Times New Roman" w:cs="Times New Roman"/>
                <w:sz w:val="28"/>
                <w:szCs w:val="28"/>
              </w:rPr>
              <w:t>и</w:t>
            </w:r>
            <w:r w:rsidR="004C1CA5" w:rsidRPr="00E47E5C">
              <w:rPr>
                <w:rFonts w:ascii="Times New Roman" w:hAnsi="Times New Roman" w:cs="Times New Roman"/>
                <w:sz w:val="28"/>
                <w:szCs w:val="28"/>
              </w:rPr>
              <w:t xml:space="preserve"> </w:t>
            </w:r>
            <w:r w:rsidRPr="00E47E5C">
              <w:rPr>
                <w:rFonts w:ascii="Times New Roman" w:hAnsi="Times New Roman" w:cs="Times New Roman"/>
                <w:sz w:val="28"/>
                <w:szCs w:val="28"/>
              </w:rPr>
              <w:t>Министерству образования и науки Республики Хакасия рекомендовано:</w:t>
            </w:r>
          </w:p>
          <w:p w:rsidR="00725B52"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продолжить р</w:t>
            </w:r>
            <w:r w:rsidR="00371ABE" w:rsidRPr="00E47E5C">
              <w:rPr>
                <w:rFonts w:ascii="Times New Roman" w:hAnsi="Times New Roman" w:cs="Times New Roman"/>
                <w:sz w:val="28"/>
                <w:szCs w:val="28"/>
              </w:rPr>
              <w:t>аботу по подготовке заявочной ка</w:t>
            </w:r>
            <w:r w:rsidRPr="00E47E5C">
              <w:rPr>
                <w:rFonts w:ascii="Times New Roman" w:hAnsi="Times New Roman" w:cs="Times New Roman"/>
                <w:sz w:val="28"/>
                <w:szCs w:val="28"/>
              </w:rPr>
              <w:t xml:space="preserve">мпании </w:t>
            </w:r>
            <w:r w:rsidR="00371ABE" w:rsidRPr="00E47E5C">
              <w:rPr>
                <w:rFonts w:ascii="Times New Roman" w:hAnsi="Times New Roman" w:cs="Times New Roman"/>
                <w:sz w:val="28"/>
                <w:szCs w:val="28"/>
              </w:rPr>
              <w:t>по</w:t>
            </w:r>
            <w:r w:rsidRPr="00E47E5C">
              <w:rPr>
                <w:rFonts w:ascii="Times New Roman" w:hAnsi="Times New Roman" w:cs="Times New Roman"/>
                <w:sz w:val="28"/>
                <w:szCs w:val="28"/>
              </w:rPr>
              <w:t xml:space="preserve"> проведени</w:t>
            </w:r>
            <w:r w:rsidR="00371ABE" w:rsidRPr="00E47E5C">
              <w:rPr>
                <w:rFonts w:ascii="Times New Roman" w:hAnsi="Times New Roman" w:cs="Times New Roman"/>
                <w:sz w:val="28"/>
                <w:szCs w:val="28"/>
              </w:rPr>
              <w:t>ю</w:t>
            </w:r>
            <w:r w:rsidRPr="00E47E5C">
              <w:rPr>
                <w:rFonts w:ascii="Times New Roman" w:hAnsi="Times New Roman" w:cs="Times New Roman"/>
                <w:sz w:val="28"/>
                <w:szCs w:val="28"/>
              </w:rPr>
              <w:t xml:space="preserve"> капитального ремонта;</w:t>
            </w:r>
          </w:p>
          <w:p w:rsidR="00725B52"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осуществлять контроль за подготовкой документац</w:t>
            </w:r>
            <w:r w:rsidR="00371ABE" w:rsidRPr="00E47E5C">
              <w:rPr>
                <w:rFonts w:ascii="Times New Roman" w:hAnsi="Times New Roman" w:cs="Times New Roman"/>
                <w:sz w:val="28"/>
                <w:szCs w:val="28"/>
              </w:rPr>
              <w:t>ии муниципальными образованиями</w:t>
            </w:r>
            <w:r w:rsidRPr="00E47E5C">
              <w:rPr>
                <w:rFonts w:ascii="Times New Roman" w:hAnsi="Times New Roman" w:cs="Times New Roman"/>
                <w:sz w:val="28"/>
                <w:szCs w:val="28"/>
              </w:rPr>
              <w:t xml:space="preserve"> с учетом сложившейся практики проведени</w:t>
            </w:r>
            <w:r w:rsidR="00371ABE" w:rsidRPr="00E47E5C">
              <w:rPr>
                <w:rFonts w:ascii="Times New Roman" w:hAnsi="Times New Roman" w:cs="Times New Roman"/>
                <w:sz w:val="28"/>
                <w:szCs w:val="28"/>
              </w:rPr>
              <w:t>я</w:t>
            </w:r>
            <w:r w:rsidRPr="00E47E5C">
              <w:rPr>
                <w:rFonts w:ascii="Times New Roman" w:hAnsi="Times New Roman" w:cs="Times New Roman"/>
                <w:sz w:val="28"/>
                <w:szCs w:val="28"/>
              </w:rPr>
              <w:t xml:space="preserve"> капитального ремонта.</w:t>
            </w:r>
          </w:p>
          <w:p w:rsidR="00D069AC" w:rsidRPr="00E47E5C" w:rsidRDefault="00725B52" w:rsidP="0030503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Контроль за реализацией программы </w:t>
            </w:r>
            <w:r w:rsidR="000D2B08" w:rsidRPr="00E47E5C">
              <w:rPr>
                <w:rFonts w:ascii="Times New Roman" w:hAnsi="Times New Roman" w:cs="Times New Roman"/>
                <w:sz w:val="28"/>
                <w:szCs w:val="28"/>
              </w:rPr>
              <w:t>к</w:t>
            </w:r>
            <w:r w:rsidRPr="00E47E5C">
              <w:rPr>
                <w:rFonts w:ascii="Times New Roman" w:hAnsi="Times New Roman" w:cs="Times New Roman"/>
                <w:sz w:val="28"/>
                <w:szCs w:val="28"/>
              </w:rPr>
              <w:t>апитально</w:t>
            </w:r>
            <w:r w:rsidR="000D2B08" w:rsidRPr="00E47E5C">
              <w:rPr>
                <w:rFonts w:ascii="Times New Roman" w:hAnsi="Times New Roman" w:cs="Times New Roman"/>
                <w:sz w:val="28"/>
                <w:szCs w:val="28"/>
              </w:rPr>
              <w:t>го</w:t>
            </w:r>
            <w:r w:rsidRPr="00E47E5C">
              <w:rPr>
                <w:rFonts w:ascii="Times New Roman" w:hAnsi="Times New Roman" w:cs="Times New Roman"/>
                <w:sz w:val="28"/>
                <w:szCs w:val="28"/>
              </w:rPr>
              <w:t xml:space="preserve"> ремонт</w:t>
            </w:r>
            <w:r w:rsidR="000D2B08" w:rsidRPr="00E47E5C">
              <w:rPr>
                <w:rFonts w:ascii="Times New Roman" w:hAnsi="Times New Roman" w:cs="Times New Roman"/>
                <w:sz w:val="28"/>
                <w:szCs w:val="28"/>
              </w:rPr>
              <w:t>а</w:t>
            </w:r>
            <w:r w:rsidRPr="00E47E5C">
              <w:rPr>
                <w:rFonts w:ascii="Times New Roman" w:hAnsi="Times New Roman" w:cs="Times New Roman"/>
                <w:sz w:val="28"/>
                <w:szCs w:val="28"/>
              </w:rPr>
              <w:t xml:space="preserve"> осуществляется комитетом на постоянной основе.</w:t>
            </w:r>
          </w:p>
        </w:tc>
      </w:tr>
      <w:tr w:rsidR="00B41524" w:rsidRPr="00E47E5C" w:rsidTr="00D069AC">
        <w:tc>
          <w:tcPr>
            <w:tcW w:w="14850" w:type="dxa"/>
            <w:gridSpan w:val="3"/>
          </w:tcPr>
          <w:p w:rsidR="00B41524" w:rsidRPr="00E47E5C" w:rsidRDefault="00934415"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B41524" w:rsidRPr="00E47E5C">
              <w:rPr>
                <w:rFonts w:ascii="Times New Roman" w:hAnsi="Times New Roman" w:cs="Times New Roman"/>
                <w:sz w:val="28"/>
                <w:szCs w:val="28"/>
              </w:rPr>
              <w:t xml:space="preserve">Нам важно повысить потенциал и качество всей высшей школы, поддержать вузы, которые стремятся к развитию. На это направлена наша программа </w:t>
            </w:r>
            <w:r w:rsidRPr="00E47E5C">
              <w:rPr>
                <w:rFonts w:ascii="Times New Roman" w:hAnsi="Times New Roman" w:cs="Times New Roman"/>
                <w:sz w:val="28"/>
                <w:szCs w:val="28"/>
              </w:rPr>
              <w:t>«</w:t>
            </w:r>
            <w:r w:rsidR="00B41524" w:rsidRPr="00E47E5C">
              <w:rPr>
                <w:rFonts w:ascii="Times New Roman" w:hAnsi="Times New Roman" w:cs="Times New Roman"/>
                <w:sz w:val="28"/>
                <w:szCs w:val="28"/>
              </w:rPr>
              <w:t>Приоритет-2030</w:t>
            </w:r>
            <w:r w:rsidRPr="00E47E5C">
              <w:rPr>
                <w:rFonts w:ascii="Times New Roman" w:hAnsi="Times New Roman" w:cs="Times New Roman"/>
                <w:sz w:val="28"/>
                <w:szCs w:val="28"/>
              </w:rPr>
              <w:t>»</w:t>
            </w:r>
            <w:r w:rsidR="00B41524" w:rsidRPr="00E47E5C">
              <w:rPr>
                <w:rFonts w:ascii="Times New Roman" w:hAnsi="Times New Roman" w:cs="Times New Roman"/>
                <w:sz w:val="28"/>
                <w:szCs w:val="28"/>
              </w:rPr>
              <w:t>. Ее финансирование рассчитано до конца текущего года. Безусловно, предлагаю продлить ее еще на шесть лет и выделить дополнительно порядка 190 миллиардов рублей.</w:t>
            </w:r>
          </w:p>
          <w:p w:rsidR="00B41524" w:rsidRPr="00E47E5C" w:rsidRDefault="00FF4906"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B41524" w:rsidRPr="00E47E5C">
              <w:rPr>
                <w:rFonts w:ascii="Times New Roman" w:hAnsi="Times New Roman" w:cs="Times New Roman"/>
                <w:sz w:val="28"/>
                <w:szCs w:val="28"/>
              </w:rPr>
              <w:t>Критериями эффективности вузов-участников должны быть кадровые и технологические проекты с регионами, отраслями экономики и социальной сферы, создание реально работающих инновационных компаний и стартапов, привлечение иностранных студентов. Конечно, оценивать работу всех вузов, университетов России, колледжей, техникумов будем по тому, насколько востребованы их выпускники, как растут их заработные платы</w:t>
            </w:r>
            <w:r w:rsidR="006729F7" w:rsidRPr="00E47E5C">
              <w:rPr>
                <w:rFonts w:ascii="Times New Roman" w:hAnsi="Times New Roman" w:cs="Times New Roman"/>
                <w:sz w:val="28"/>
                <w:szCs w:val="28"/>
              </w:rPr>
              <w:t>.</w:t>
            </w:r>
            <w:r w:rsidR="00934415" w:rsidRPr="00E47E5C">
              <w:rPr>
                <w:rFonts w:ascii="Times New Roman" w:hAnsi="Times New Roman" w:cs="Times New Roman"/>
                <w:sz w:val="28"/>
                <w:szCs w:val="28"/>
              </w:rPr>
              <w:t>»</w:t>
            </w:r>
          </w:p>
          <w:p w:rsidR="00A0788C" w:rsidRPr="00E47E5C" w:rsidRDefault="00A0788C" w:rsidP="00A304E0">
            <w:pPr>
              <w:spacing w:line="209"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A304E0">
            <w:pPr>
              <w:jc w:val="both"/>
              <w:rPr>
                <w:rFonts w:ascii="Times New Roman" w:hAnsi="Times New Roman" w:cs="Times New Roman"/>
                <w:sz w:val="28"/>
                <w:szCs w:val="28"/>
              </w:rPr>
            </w:pPr>
            <w:r w:rsidRPr="00E47E5C">
              <w:rPr>
                <w:rFonts w:ascii="Times New Roman" w:hAnsi="Times New Roman" w:cs="Times New Roman"/>
                <w:sz w:val="28"/>
                <w:szCs w:val="28"/>
              </w:rPr>
              <w:t>3.9</w:t>
            </w:r>
          </w:p>
        </w:tc>
        <w:tc>
          <w:tcPr>
            <w:tcW w:w="6073" w:type="dxa"/>
          </w:tcPr>
          <w:p w:rsidR="00D069AC" w:rsidRPr="00E47E5C" w:rsidRDefault="00D069AC" w:rsidP="00A304E0">
            <w:pPr>
              <w:jc w:val="both"/>
              <w:rPr>
                <w:rFonts w:ascii="Times New Roman" w:hAnsi="Times New Roman" w:cs="Times New Roman"/>
                <w:sz w:val="28"/>
                <w:szCs w:val="28"/>
              </w:rPr>
            </w:pPr>
            <w:r w:rsidRPr="00E47E5C">
              <w:rPr>
                <w:rFonts w:ascii="Times New Roman" w:hAnsi="Times New Roman" w:cs="Times New Roman"/>
                <w:sz w:val="28"/>
                <w:szCs w:val="28"/>
              </w:rPr>
              <w:t>Рассмотреть на заседании комитета Верховного Совета Республики Хакасия по культуре, образованию и науке информацию ректоров вузов, расположенных на территории Республики Хакасия, об участии в программе «Приоритет-2030»</w:t>
            </w:r>
            <w:r w:rsidR="00D342D7"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II</w:t>
            </w:r>
            <w:r w:rsidRPr="00E47E5C">
              <w:rPr>
                <w:rFonts w:ascii="Times New Roman" w:hAnsi="Times New Roman" w:cs="Times New Roman"/>
                <w:sz w:val="28"/>
                <w:szCs w:val="28"/>
              </w:rPr>
              <w:t xml:space="preserve"> квартал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725B52" w:rsidRPr="00E47E5C" w:rsidRDefault="00725B52"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экспертного совета по науке при Верховном Совете Республики Хакасия </w:t>
            </w:r>
            <w:r w:rsidR="004C1CA5" w:rsidRPr="00E47E5C">
              <w:rPr>
                <w:rFonts w:ascii="Times New Roman" w:hAnsi="Times New Roman" w:cs="Times New Roman"/>
                <w:sz w:val="28"/>
                <w:szCs w:val="28"/>
              </w:rPr>
              <w:t>16</w:t>
            </w:r>
            <w:r w:rsidR="00C0548A" w:rsidRPr="00E47E5C">
              <w:rPr>
                <w:rFonts w:ascii="Times New Roman" w:hAnsi="Times New Roman" w:cs="Times New Roman"/>
                <w:sz w:val="28"/>
                <w:szCs w:val="28"/>
              </w:rPr>
              <w:t xml:space="preserve"> апреля </w:t>
            </w:r>
            <w:r w:rsidR="004C1CA5" w:rsidRPr="00E47E5C">
              <w:rPr>
                <w:rFonts w:ascii="Times New Roman" w:hAnsi="Times New Roman" w:cs="Times New Roman"/>
                <w:sz w:val="28"/>
                <w:szCs w:val="28"/>
              </w:rPr>
              <w:t>2024 года принято решение рекомендовать</w:t>
            </w:r>
            <w:r w:rsidR="00B41919" w:rsidRPr="00E47E5C">
              <w:rPr>
                <w:rFonts w:ascii="Times New Roman" w:hAnsi="Times New Roman" w:cs="Times New Roman"/>
                <w:sz w:val="28"/>
                <w:szCs w:val="28"/>
              </w:rPr>
              <w:t xml:space="preserve"> Правительству Республики Хакасия</w:t>
            </w:r>
            <w:r w:rsidRPr="00E47E5C">
              <w:rPr>
                <w:rFonts w:ascii="Times New Roman" w:hAnsi="Times New Roman" w:cs="Times New Roman"/>
                <w:sz w:val="28"/>
                <w:szCs w:val="28"/>
              </w:rPr>
              <w:t>:</w:t>
            </w:r>
          </w:p>
          <w:p w:rsidR="00B41919" w:rsidRPr="00E47E5C" w:rsidRDefault="00725B52"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4C1CA5" w:rsidRPr="00E47E5C">
              <w:rPr>
                <w:rFonts w:ascii="Times New Roman" w:hAnsi="Times New Roman" w:cs="Times New Roman"/>
                <w:sz w:val="28"/>
                <w:szCs w:val="28"/>
              </w:rPr>
              <w:t xml:space="preserve"> рассмотреть возможность оказания финансовой поддержки в текущем финансовом году</w:t>
            </w:r>
            <w:r w:rsidR="00B41919" w:rsidRPr="00E47E5C">
              <w:rPr>
                <w:rFonts w:ascii="Times New Roman" w:hAnsi="Times New Roman" w:cs="Times New Roman"/>
                <w:sz w:val="28"/>
                <w:szCs w:val="28"/>
              </w:rPr>
              <w:t xml:space="preserve"> проектам развития «Формирование центра технологического лидерства» и «Агросинтез», реализуемым ФГБОУ ВО </w:t>
            </w:r>
            <w:r w:rsidR="00EB560F" w:rsidRPr="00E47E5C">
              <w:rPr>
                <w:rFonts w:ascii="Times New Roman" w:hAnsi="Times New Roman" w:cs="Times New Roman"/>
                <w:sz w:val="28"/>
                <w:szCs w:val="28"/>
              </w:rPr>
              <w:t>«ХГУ им. Н.Ф. Катанова»</w:t>
            </w:r>
            <w:r w:rsidR="00B41919" w:rsidRPr="00E47E5C">
              <w:rPr>
                <w:rFonts w:ascii="Times New Roman" w:hAnsi="Times New Roman" w:cs="Times New Roman"/>
                <w:sz w:val="28"/>
                <w:szCs w:val="28"/>
              </w:rPr>
              <w:t>, на условиях софинансирования в рамках участия в программе стратегического академического лидерства «Приоритет-2030» (необходимый общий объ</w:t>
            </w:r>
            <w:r w:rsidR="00CF7550" w:rsidRPr="00E47E5C">
              <w:rPr>
                <w:rFonts w:ascii="Times New Roman" w:hAnsi="Times New Roman" w:cs="Times New Roman"/>
                <w:sz w:val="28"/>
                <w:szCs w:val="28"/>
              </w:rPr>
              <w:t>е</w:t>
            </w:r>
            <w:r w:rsidR="00B41919" w:rsidRPr="00E47E5C">
              <w:rPr>
                <w:rFonts w:ascii="Times New Roman" w:hAnsi="Times New Roman" w:cs="Times New Roman"/>
                <w:sz w:val="28"/>
                <w:szCs w:val="28"/>
              </w:rPr>
              <w:t xml:space="preserve">м финансовой поддержки до </w:t>
            </w:r>
            <w:r w:rsidR="00BE0C56" w:rsidRPr="00E47E5C">
              <w:rPr>
                <w:rFonts w:ascii="Times New Roman" w:hAnsi="Times New Roman" w:cs="Times New Roman"/>
                <w:sz w:val="28"/>
                <w:szCs w:val="28"/>
              </w:rPr>
              <w:t xml:space="preserve">                       </w:t>
            </w:r>
            <w:r w:rsidR="00B41919" w:rsidRPr="00E47E5C">
              <w:rPr>
                <w:rFonts w:ascii="Times New Roman" w:hAnsi="Times New Roman" w:cs="Times New Roman"/>
                <w:sz w:val="28"/>
                <w:szCs w:val="28"/>
              </w:rPr>
              <w:t>01</w:t>
            </w:r>
            <w:r w:rsidR="00CF7550" w:rsidRPr="00E47E5C">
              <w:rPr>
                <w:rFonts w:ascii="Times New Roman" w:hAnsi="Times New Roman" w:cs="Times New Roman"/>
                <w:sz w:val="28"/>
                <w:szCs w:val="28"/>
              </w:rPr>
              <w:t xml:space="preserve"> сентября </w:t>
            </w:r>
            <w:r w:rsidR="00B41919" w:rsidRPr="00E47E5C">
              <w:rPr>
                <w:rFonts w:ascii="Times New Roman" w:hAnsi="Times New Roman" w:cs="Times New Roman"/>
                <w:sz w:val="28"/>
                <w:szCs w:val="28"/>
              </w:rPr>
              <w:t>2024</w:t>
            </w:r>
            <w:r w:rsidR="00CF7550" w:rsidRPr="00E47E5C">
              <w:rPr>
                <w:rFonts w:ascii="Times New Roman" w:hAnsi="Times New Roman" w:cs="Times New Roman"/>
                <w:sz w:val="28"/>
                <w:szCs w:val="28"/>
              </w:rPr>
              <w:t xml:space="preserve"> года</w:t>
            </w:r>
            <w:r w:rsidR="00B41919" w:rsidRPr="00E47E5C">
              <w:rPr>
                <w:rFonts w:ascii="Times New Roman" w:hAnsi="Times New Roman" w:cs="Times New Roman"/>
                <w:sz w:val="28"/>
                <w:szCs w:val="28"/>
              </w:rPr>
              <w:t xml:space="preserve"> – 20 млн рублей, по 10 млн</w:t>
            </w:r>
            <w:r w:rsidR="00A12BB5" w:rsidRPr="00E47E5C">
              <w:rPr>
                <w:rFonts w:ascii="Times New Roman" w:hAnsi="Times New Roman" w:cs="Times New Roman"/>
                <w:sz w:val="28"/>
                <w:szCs w:val="28"/>
              </w:rPr>
              <w:t xml:space="preserve"> рублей на каждый проект);</w:t>
            </w:r>
          </w:p>
          <w:p w:rsidR="00B41919" w:rsidRPr="00E47E5C" w:rsidRDefault="00B41919"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оказать содействие ФГБОУ ВО </w:t>
            </w:r>
            <w:r w:rsidR="00EB560F" w:rsidRPr="00E47E5C">
              <w:rPr>
                <w:rFonts w:ascii="Times New Roman" w:hAnsi="Times New Roman" w:cs="Times New Roman"/>
                <w:sz w:val="28"/>
                <w:szCs w:val="28"/>
              </w:rPr>
              <w:t>«ХГУ им. Н.Ф. Катанова»</w:t>
            </w:r>
            <w:r w:rsidRPr="00E47E5C">
              <w:rPr>
                <w:rFonts w:ascii="Times New Roman" w:hAnsi="Times New Roman" w:cs="Times New Roman"/>
                <w:sz w:val="28"/>
                <w:szCs w:val="28"/>
              </w:rPr>
              <w:t xml:space="preserve"> по участию дополнительных проектов развития университета </w:t>
            </w:r>
            <w:r w:rsidR="00471F1D" w:rsidRPr="00E47E5C">
              <w:rPr>
                <w:rFonts w:ascii="Times New Roman" w:hAnsi="Times New Roman" w:cs="Times New Roman"/>
                <w:sz w:val="28"/>
                <w:szCs w:val="28"/>
              </w:rPr>
              <w:t xml:space="preserve">в отборе </w:t>
            </w:r>
            <w:r w:rsidRPr="00E47E5C">
              <w:rPr>
                <w:rFonts w:ascii="Times New Roman" w:hAnsi="Times New Roman" w:cs="Times New Roman"/>
                <w:sz w:val="28"/>
                <w:szCs w:val="28"/>
              </w:rPr>
              <w:t>для оказания федеральной финансовой поддержки в рамках реализации программы стратегического академического лидерства «Приоритет-2030».</w:t>
            </w:r>
          </w:p>
          <w:p w:rsidR="00D069AC" w:rsidRPr="00E47E5C" w:rsidRDefault="00EB541B"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Правительством Республики Хакасия принято решение </w:t>
            </w:r>
            <w:r w:rsidR="0065137F" w:rsidRPr="00E47E5C">
              <w:rPr>
                <w:rFonts w:ascii="Times New Roman" w:hAnsi="Times New Roman" w:cs="Times New Roman"/>
                <w:sz w:val="28"/>
                <w:szCs w:val="28"/>
              </w:rPr>
              <w:t>об учете финансовой поддержк</w:t>
            </w:r>
            <w:r w:rsidR="00B80DCD" w:rsidRPr="00E47E5C">
              <w:rPr>
                <w:rFonts w:ascii="Times New Roman" w:hAnsi="Times New Roman" w:cs="Times New Roman"/>
                <w:sz w:val="28"/>
                <w:szCs w:val="28"/>
              </w:rPr>
              <w:t>и</w:t>
            </w:r>
            <w:r w:rsidRPr="00E47E5C">
              <w:rPr>
                <w:rFonts w:ascii="Times New Roman" w:hAnsi="Times New Roman" w:cs="Times New Roman"/>
                <w:sz w:val="28"/>
                <w:szCs w:val="28"/>
              </w:rPr>
              <w:t xml:space="preserve"> участия ФГБОУ ВО «ХГУ </w:t>
            </w:r>
            <w:r w:rsidR="00793C51" w:rsidRPr="00E47E5C">
              <w:rPr>
                <w:rFonts w:ascii="Times New Roman" w:hAnsi="Times New Roman" w:cs="Times New Roman"/>
                <w:sz w:val="28"/>
                <w:szCs w:val="28"/>
              </w:rPr>
              <w:t xml:space="preserve">                         </w:t>
            </w:r>
            <w:r w:rsidRPr="00E47E5C">
              <w:rPr>
                <w:rFonts w:ascii="Times New Roman" w:hAnsi="Times New Roman" w:cs="Times New Roman"/>
                <w:sz w:val="28"/>
                <w:szCs w:val="28"/>
              </w:rPr>
              <w:t>им. Н.Ф. Катанова» в отборе дополнительных проектов развития в рамках реализации программы стратегического академического лидерства «Приоритет-2030»</w:t>
            </w:r>
            <w:r w:rsidR="00543B20" w:rsidRPr="00E47E5C">
              <w:rPr>
                <w:rFonts w:ascii="Times New Roman" w:hAnsi="Times New Roman" w:cs="Times New Roman"/>
                <w:sz w:val="28"/>
                <w:szCs w:val="28"/>
              </w:rPr>
              <w:t xml:space="preserve"> </w:t>
            </w:r>
            <w:r w:rsidRPr="00E47E5C">
              <w:rPr>
                <w:rFonts w:ascii="Times New Roman" w:hAnsi="Times New Roman" w:cs="Times New Roman"/>
                <w:sz w:val="28"/>
                <w:szCs w:val="28"/>
              </w:rPr>
              <w:t>при формировании республиканского бюджета Республики Хакасия на 2025 год и на плановый период 2026 и 2027 год</w:t>
            </w:r>
            <w:r w:rsidR="003E6DD4" w:rsidRPr="00E47E5C">
              <w:rPr>
                <w:rFonts w:ascii="Times New Roman" w:hAnsi="Times New Roman" w:cs="Times New Roman"/>
                <w:sz w:val="28"/>
                <w:szCs w:val="28"/>
              </w:rPr>
              <w:t>ов</w:t>
            </w:r>
            <w:r w:rsidRPr="00E47E5C">
              <w:rPr>
                <w:rFonts w:ascii="Times New Roman" w:hAnsi="Times New Roman" w:cs="Times New Roman"/>
                <w:sz w:val="28"/>
                <w:szCs w:val="28"/>
              </w:rPr>
              <w:t xml:space="preserve"> (информация от 30</w:t>
            </w:r>
            <w:r w:rsidR="0041664E" w:rsidRPr="00E47E5C">
              <w:rPr>
                <w:rFonts w:ascii="Times New Roman" w:hAnsi="Times New Roman" w:cs="Times New Roman"/>
                <w:sz w:val="28"/>
                <w:szCs w:val="28"/>
              </w:rPr>
              <w:t xml:space="preserve"> августа </w:t>
            </w:r>
            <w:r w:rsidRPr="00E47E5C">
              <w:rPr>
                <w:rFonts w:ascii="Times New Roman" w:hAnsi="Times New Roman" w:cs="Times New Roman"/>
                <w:sz w:val="28"/>
                <w:szCs w:val="28"/>
              </w:rPr>
              <w:t>2024</w:t>
            </w:r>
            <w:r w:rsidR="0041664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ТК-2912 (№</w:t>
            </w:r>
            <w:r w:rsidR="0041664E"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15/25-2798). </w:t>
            </w:r>
          </w:p>
        </w:tc>
      </w:tr>
      <w:tr w:rsidR="00B41524" w:rsidRPr="00E47E5C" w:rsidTr="00D069AC">
        <w:tc>
          <w:tcPr>
            <w:tcW w:w="14850" w:type="dxa"/>
            <w:gridSpan w:val="3"/>
          </w:tcPr>
          <w:p w:rsidR="00B41524" w:rsidRPr="00E47E5C" w:rsidRDefault="00934415"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B41524" w:rsidRPr="00E47E5C">
              <w:rPr>
                <w:rFonts w:ascii="Times New Roman" w:hAnsi="Times New Roman" w:cs="Times New Roman"/>
                <w:sz w:val="28"/>
                <w:szCs w:val="28"/>
              </w:rPr>
              <w:t>С учетом актуальных задач и вызовов мы скорректировали Стратегию научно-технологического развития России. В ее логике запускаем и новые национальные проекты технологического суверенитета</w:t>
            </w:r>
            <w:r w:rsidR="00470CF3"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A304E0">
            <w:pPr>
              <w:spacing w:line="209"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A304E0">
            <w:pPr>
              <w:jc w:val="both"/>
              <w:rPr>
                <w:rFonts w:ascii="Times New Roman" w:hAnsi="Times New Roman" w:cs="Times New Roman"/>
                <w:sz w:val="28"/>
                <w:szCs w:val="28"/>
              </w:rPr>
            </w:pPr>
            <w:r w:rsidRPr="00E47E5C">
              <w:rPr>
                <w:rFonts w:ascii="Times New Roman" w:hAnsi="Times New Roman" w:cs="Times New Roman"/>
                <w:sz w:val="28"/>
                <w:szCs w:val="28"/>
              </w:rPr>
              <w:t>3.10</w:t>
            </w:r>
          </w:p>
        </w:tc>
        <w:tc>
          <w:tcPr>
            <w:tcW w:w="6073" w:type="dxa"/>
          </w:tcPr>
          <w:p w:rsidR="00D069AC" w:rsidRPr="00E47E5C" w:rsidRDefault="00D069AC" w:rsidP="00A304E0">
            <w:pPr>
              <w:jc w:val="both"/>
              <w:rPr>
                <w:rFonts w:ascii="Times New Roman" w:hAnsi="Times New Roman" w:cs="Times New Roman"/>
                <w:sz w:val="28"/>
                <w:szCs w:val="28"/>
              </w:rPr>
            </w:pPr>
            <w:r w:rsidRPr="00E47E5C">
              <w:rPr>
                <w:rFonts w:ascii="Times New Roman" w:hAnsi="Times New Roman" w:cs="Times New Roman"/>
                <w:sz w:val="28"/>
                <w:szCs w:val="28"/>
              </w:rPr>
              <w:t>Рассмотреть на заседании экспертного совета по науке при Верховном Совете Республики Хакасия реализацию на территории Республики Хакасия Стратегии научно-технологического развития Российской Федерации</w:t>
            </w:r>
            <w:r w:rsidR="00D342D7" w:rsidRPr="00E47E5C">
              <w:rPr>
                <w:rFonts w:ascii="Times New Roman" w:hAnsi="Times New Roman" w:cs="Times New Roman"/>
                <w:sz w:val="28"/>
                <w:szCs w:val="28"/>
              </w:rPr>
              <w:t xml:space="preserve"> (п</w:t>
            </w:r>
            <w:r w:rsidRPr="00E47E5C">
              <w:rPr>
                <w:rFonts w:ascii="Times New Roman" w:hAnsi="Times New Roman" w:cs="Times New Roman"/>
                <w:sz w:val="28"/>
                <w:szCs w:val="28"/>
              </w:rPr>
              <w:t>ервое  полугодие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B41919" w:rsidRPr="00E47E5C" w:rsidRDefault="00B41919"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по науке при Верховном Совете Республики Хакасия 16</w:t>
            </w:r>
            <w:r w:rsidR="00893F10"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 года принято решение рекомендовать:</w:t>
            </w:r>
          </w:p>
          <w:p w:rsidR="00B41919" w:rsidRPr="00E47E5C" w:rsidRDefault="00B41919"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Правительству Республики Хакасия рассмотреть возможность оказания финансовой поддержки в текущем финансовом году научно-исследовательским экологическим проектам, реализуемым коллективами научных организаций Республики Хакасия в рамках программы деятельности научно-образовательного центра мирового уровня «Енисейская Сибирь» (необходимый объ</w:t>
            </w:r>
            <w:r w:rsidR="0056645D" w:rsidRPr="00E47E5C">
              <w:rPr>
                <w:rFonts w:ascii="Times New Roman" w:hAnsi="Times New Roman" w:cs="Times New Roman"/>
                <w:sz w:val="28"/>
                <w:szCs w:val="28"/>
              </w:rPr>
              <w:t>е</w:t>
            </w:r>
            <w:r w:rsidRPr="00E47E5C">
              <w:rPr>
                <w:rFonts w:ascii="Times New Roman" w:hAnsi="Times New Roman" w:cs="Times New Roman"/>
                <w:sz w:val="28"/>
                <w:szCs w:val="28"/>
              </w:rPr>
              <w:t>м финансовой поддержки до 01</w:t>
            </w:r>
            <w:r w:rsidR="0056645D" w:rsidRPr="00E47E5C">
              <w:rPr>
                <w:rFonts w:ascii="Times New Roman" w:hAnsi="Times New Roman" w:cs="Times New Roman"/>
                <w:sz w:val="28"/>
                <w:szCs w:val="28"/>
              </w:rPr>
              <w:t xml:space="preserve"> августа </w:t>
            </w:r>
            <w:r w:rsidR="00A304E0">
              <w:rPr>
                <w:rFonts w:ascii="Times New Roman" w:hAnsi="Times New Roman" w:cs="Times New Roman"/>
                <w:sz w:val="28"/>
                <w:szCs w:val="28"/>
              </w:rPr>
              <w:t xml:space="preserve">   </w:t>
            </w:r>
            <w:r w:rsidRPr="00E47E5C">
              <w:rPr>
                <w:rFonts w:ascii="Times New Roman" w:hAnsi="Times New Roman" w:cs="Times New Roman"/>
                <w:sz w:val="28"/>
                <w:szCs w:val="28"/>
              </w:rPr>
              <w:t>2024</w:t>
            </w:r>
            <w:r w:rsidR="0056645D" w:rsidRPr="00E47E5C">
              <w:rPr>
                <w:rFonts w:ascii="Times New Roman" w:hAnsi="Times New Roman" w:cs="Times New Roman"/>
                <w:sz w:val="28"/>
                <w:szCs w:val="28"/>
              </w:rPr>
              <w:t xml:space="preserve"> </w:t>
            </w:r>
            <w:r w:rsidRPr="00E47E5C">
              <w:rPr>
                <w:rFonts w:ascii="Times New Roman" w:hAnsi="Times New Roman" w:cs="Times New Roman"/>
                <w:sz w:val="28"/>
                <w:szCs w:val="28"/>
              </w:rPr>
              <w:t>г</w:t>
            </w:r>
            <w:r w:rsidR="0056645D" w:rsidRPr="00E47E5C">
              <w:rPr>
                <w:rFonts w:ascii="Times New Roman" w:hAnsi="Times New Roman" w:cs="Times New Roman"/>
                <w:sz w:val="28"/>
                <w:szCs w:val="28"/>
              </w:rPr>
              <w:t>ода</w:t>
            </w:r>
            <w:r w:rsidRPr="00E47E5C">
              <w:rPr>
                <w:rFonts w:ascii="Times New Roman" w:hAnsi="Times New Roman" w:cs="Times New Roman"/>
                <w:sz w:val="28"/>
                <w:szCs w:val="28"/>
              </w:rPr>
              <w:t xml:space="preserve"> – 7 млн</w:t>
            </w:r>
            <w:r w:rsidR="0056645D" w:rsidRPr="00E47E5C">
              <w:rPr>
                <w:rFonts w:ascii="Times New Roman" w:hAnsi="Times New Roman" w:cs="Times New Roman"/>
                <w:sz w:val="28"/>
                <w:szCs w:val="28"/>
              </w:rPr>
              <w:t xml:space="preserve"> рублей);</w:t>
            </w:r>
          </w:p>
          <w:p w:rsidR="00D069AC" w:rsidRPr="00E47E5C" w:rsidRDefault="00B41919" w:rsidP="00A304E0">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Министерству природных ресурсов и экологии Республики Хакасия, Министерству экономического развития Республики Хакасия, ФГБОУ ВО </w:t>
            </w:r>
            <w:r w:rsidR="005F1CC6" w:rsidRPr="00E47E5C">
              <w:rPr>
                <w:rFonts w:ascii="Times New Roman" w:hAnsi="Times New Roman" w:cs="Times New Roman"/>
                <w:sz w:val="28"/>
                <w:szCs w:val="28"/>
              </w:rPr>
              <w:t>«ХГУ им. Н.Ф. Катанова»</w:t>
            </w:r>
            <w:r w:rsidRPr="00E47E5C">
              <w:rPr>
                <w:rFonts w:ascii="Times New Roman" w:hAnsi="Times New Roman" w:cs="Times New Roman"/>
                <w:sz w:val="28"/>
                <w:szCs w:val="28"/>
              </w:rPr>
              <w:t xml:space="preserve"> оказать содействие в пр</w:t>
            </w:r>
            <w:r w:rsidR="00576C5B" w:rsidRPr="00E47E5C">
              <w:rPr>
                <w:rFonts w:ascii="Times New Roman" w:hAnsi="Times New Roman" w:cs="Times New Roman"/>
                <w:sz w:val="28"/>
                <w:szCs w:val="28"/>
              </w:rPr>
              <w:t>оведении апробации</w:t>
            </w:r>
            <w:r w:rsidR="00C7543E" w:rsidRPr="00E47E5C">
              <w:rPr>
                <w:rFonts w:ascii="Times New Roman" w:hAnsi="Times New Roman" w:cs="Times New Roman"/>
                <w:sz w:val="28"/>
                <w:szCs w:val="28"/>
              </w:rPr>
              <w:t>, а при условии получения положительных результатов – в организации сопровождения выхода на рынок рез</w:t>
            </w:r>
            <w:r w:rsidR="00AD18B9" w:rsidRPr="00E47E5C">
              <w:rPr>
                <w:rFonts w:ascii="Times New Roman" w:hAnsi="Times New Roman" w:cs="Times New Roman"/>
                <w:sz w:val="28"/>
                <w:szCs w:val="28"/>
              </w:rPr>
              <w:t>ультатов научных исследований</w:t>
            </w:r>
            <w:r w:rsidRPr="00E47E5C">
              <w:rPr>
                <w:rFonts w:ascii="Times New Roman" w:hAnsi="Times New Roman" w:cs="Times New Roman"/>
                <w:sz w:val="28"/>
                <w:szCs w:val="28"/>
              </w:rPr>
              <w:t xml:space="preserve"> по разработке состава по углепылеподавлению </w:t>
            </w:r>
            <w:r w:rsidR="00576C5B" w:rsidRPr="00E47E5C">
              <w:rPr>
                <w:rFonts w:ascii="Times New Roman" w:hAnsi="Times New Roman" w:cs="Times New Roman"/>
                <w:sz w:val="28"/>
                <w:szCs w:val="28"/>
              </w:rPr>
              <w:t>при сортировке и транспортировке</w:t>
            </w:r>
            <w:r w:rsidRPr="00E47E5C">
              <w:rPr>
                <w:rFonts w:ascii="Times New Roman" w:hAnsi="Times New Roman" w:cs="Times New Roman"/>
                <w:sz w:val="28"/>
                <w:szCs w:val="28"/>
              </w:rPr>
              <w:t xml:space="preserve"> угля на угольных предприятиях, находящихся в республике; </w:t>
            </w:r>
            <w:r w:rsidR="00C7543E" w:rsidRPr="00E47E5C">
              <w:rPr>
                <w:rFonts w:ascii="Times New Roman" w:hAnsi="Times New Roman" w:cs="Times New Roman"/>
                <w:sz w:val="28"/>
                <w:szCs w:val="28"/>
              </w:rPr>
              <w:t>результатов научных исследований в области переработки</w:t>
            </w:r>
            <w:r w:rsidRPr="00E47E5C">
              <w:rPr>
                <w:rFonts w:ascii="Times New Roman" w:hAnsi="Times New Roman" w:cs="Times New Roman"/>
                <w:sz w:val="28"/>
                <w:szCs w:val="28"/>
              </w:rPr>
              <w:t xml:space="preserve"> угля и бентонита; </w:t>
            </w:r>
            <w:r w:rsidR="00C7543E" w:rsidRPr="00E47E5C">
              <w:rPr>
                <w:rFonts w:ascii="Times New Roman" w:hAnsi="Times New Roman" w:cs="Times New Roman"/>
                <w:sz w:val="28"/>
                <w:szCs w:val="28"/>
              </w:rPr>
              <w:t xml:space="preserve">результатов научной разработки </w:t>
            </w:r>
            <w:r w:rsidRPr="00E47E5C">
              <w:rPr>
                <w:rFonts w:ascii="Times New Roman" w:hAnsi="Times New Roman" w:cs="Times New Roman"/>
                <w:sz w:val="28"/>
                <w:szCs w:val="28"/>
              </w:rPr>
              <w:t>по прогнозированию и увеличению выработки электроэнергии массив</w:t>
            </w:r>
            <w:r w:rsidR="00E95CEF" w:rsidRPr="00E47E5C">
              <w:rPr>
                <w:rFonts w:ascii="Times New Roman" w:hAnsi="Times New Roman" w:cs="Times New Roman"/>
                <w:sz w:val="28"/>
                <w:szCs w:val="28"/>
              </w:rPr>
              <w:t>ом</w:t>
            </w:r>
            <w:r w:rsidRPr="00E47E5C">
              <w:rPr>
                <w:rFonts w:ascii="Times New Roman" w:hAnsi="Times New Roman" w:cs="Times New Roman"/>
                <w:sz w:val="28"/>
                <w:szCs w:val="28"/>
              </w:rPr>
              <w:t xml:space="preserve"> солнечных панелей; альтернативного экологического чистого топлива (древесных пеллет и брикетов и т.п.)</w:t>
            </w:r>
            <w:r w:rsidR="00FC4684"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Финансирование научно-технологических проектов, участия ФГБОУ ВО </w:t>
            </w:r>
            <w:r w:rsidR="00F50B7A" w:rsidRPr="00E47E5C">
              <w:rPr>
                <w:rFonts w:ascii="Times New Roman" w:hAnsi="Times New Roman" w:cs="Times New Roman"/>
                <w:sz w:val="28"/>
                <w:szCs w:val="28"/>
              </w:rPr>
              <w:t>«ХГУ им. Н.Ф. Катанова»</w:t>
            </w:r>
            <w:r w:rsidRPr="00E47E5C">
              <w:rPr>
                <w:rFonts w:ascii="Times New Roman" w:hAnsi="Times New Roman" w:cs="Times New Roman"/>
                <w:sz w:val="28"/>
                <w:szCs w:val="28"/>
              </w:rPr>
              <w:t xml:space="preserve"> в программе стратегического академического лидерства «Приоритет-2030» в необходимых объемах Правительством Рес</w:t>
            </w:r>
            <w:r w:rsidR="00B02E1D" w:rsidRPr="00E47E5C">
              <w:rPr>
                <w:rFonts w:ascii="Times New Roman" w:hAnsi="Times New Roman" w:cs="Times New Roman"/>
                <w:sz w:val="28"/>
                <w:szCs w:val="28"/>
              </w:rPr>
              <w:t>публики Хакасия не поддержано в</w:t>
            </w:r>
            <w:r w:rsidRPr="00E47E5C">
              <w:rPr>
                <w:rFonts w:ascii="Times New Roman" w:hAnsi="Times New Roman" w:cs="Times New Roman"/>
                <w:sz w:val="28"/>
                <w:szCs w:val="28"/>
              </w:rPr>
              <w:t xml:space="preserve">виду сложной финансовой ситуации </w:t>
            </w:r>
            <w:r w:rsidR="00B02E1D" w:rsidRPr="00E47E5C">
              <w:rPr>
                <w:rFonts w:ascii="Times New Roman" w:hAnsi="Times New Roman" w:cs="Times New Roman"/>
                <w:sz w:val="28"/>
                <w:szCs w:val="28"/>
              </w:rPr>
              <w:t xml:space="preserve">(информация от 30 августа </w:t>
            </w:r>
            <w:r w:rsidRPr="00E47E5C">
              <w:rPr>
                <w:rFonts w:ascii="Times New Roman" w:hAnsi="Times New Roman" w:cs="Times New Roman"/>
                <w:sz w:val="28"/>
                <w:szCs w:val="28"/>
              </w:rPr>
              <w:t>2024 года № ТК-2912 (№15/25-2798).</w:t>
            </w:r>
          </w:p>
        </w:tc>
      </w:tr>
      <w:tr w:rsidR="00672AC7" w:rsidRPr="00E47E5C" w:rsidTr="00D069AC">
        <w:tc>
          <w:tcPr>
            <w:tcW w:w="14850" w:type="dxa"/>
            <w:gridSpan w:val="3"/>
          </w:tcPr>
          <w:p w:rsidR="00672AC7" w:rsidRPr="00E47E5C" w:rsidRDefault="00470CF3" w:rsidP="00A304E0">
            <w:pPr>
              <w:spacing w:line="257" w:lineRule="auto"/>
              <w:ind w:left="360"/>
              <w:jc w:val="center"/>
              <w:rPr>
                <w:rFonts w:ascii="Times New Roman" w:hAnsi="Times New Roman" w:cs="Times New Roman"/>
                <w:sz w:val="28"/>
                <w:szCs w:val="28"/>
              </w:rPr>
            </w:pPr>
            <w:r w:rsidRPr="00E47E5C">
              <w:rPr>
                <w:rFonts w:ascii="Times New Roman" w:hAnsi="Times New Roman" w:cs="Times New Roman"/>
                <w:sz w:val="28"/>
                <w:szCs w:val="28"/>
              </w:rPr>
              <w:lastRenderedPageBreak/>
              <w:t xml:space="preserve">4. </w:t>
            </w:r>
            <w:r w:rsidR="00672AC7" w:rsidRPr="00E47E5C">
              <w:rPr>
                <w:rFonts w:ascii="Times New Roman" w:hAnsi="Times New Roman" w:cs="Times New Roman"/>
                <w:sz w:val="28"/>
                <w:szCs w:val="28"/>
              </w:rPr>
              <w:t>РАЗВИТИЕ КУЛЬТУРЫ</w:t>
            </w:r>
          </w:p>
          <w:p w:rsidR="00672AC7" w:rsidRPr="00E47E5C" w:rsidRDefault="00934415"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672AC7" w:rsidRPr="00E47E5C">
              <w:rPr>
                <w:rFonts w:ascii="Times New Roman" w:hAnsi="Times New Roman" w:cs="Times New Roman"/>
                <w:sz w:val="28"/>
                <w:szCs w:val="28"/>
              </w:rPr>
              <w:t>Обязательно продолжим фундаментальные проекты в сфере культуры, сохраним их финансирование. Будем обновлять инфраструктуру музеев, театров, библиотек, клубов, школ искусств, кинозалов. За шесть лет дополнительно направим более 100 миллиардов рублей на просветительские, образовательные, исторические и другие востребованные творческие проекты в кино, в интернете, в социальных сетях</w:t>
            </w:r>
            <w:r w:rsidR="00AD4C71"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A304E0">
            <w:pPr>
              <w:spacing w:line="257"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4.1</w:t>
            </w:r>
          </w:p>
        </w:tc>
        <w:tc>
          <w:tcPr>
            <w:tcW w:w="6073" w:type="dxa"/>
          </w:tcPr>
          <w:p w:rsidR="00D069AC" w:rsidRPr="00E47E5C" w:rsidRDefault="00D069AC"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культуре, образованию и науке информацию о мерах, принимаемых Правительством Республики Хакасия, направленных на обновление инфраструктуры музеев, театров, библиотек, клубов, школ искусств, кинозалов</w:t>
            </w:r>
            <w:r w:rsidR="00D342D7" w:rsidRPr="00E47E5C">
              <w:rPr>
                <w:rFonts w:ascii="Times New Roman" w:hAnsi="Times New Roman" w:cs="Times New Roman"/>
                <w:sz w:val="28"/>
                <w:szCs w:val="28"/>
              </w:rPr>
              <w:t xml:space="preserve"> (</w:t>
            </w:r>
            <w:r w:rsidRPr="00E47E5C">
              <w:rPr>
                <w:rFonts w:ascii="Times New Roman" w:hAnsi="Times New Roman" w:cs="Times New Roman"/>
                <w:sz w:val="28"/>
                <w:szCs w:val="28"/>
              </w:rPr>
              <w:t>IV квартал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432DF9" w:rsidRPr="00E47E5C" w:rsidRDefault="00B41919"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w:t>
            </w:r>
            <w:r w:rsidR="00432DF9" w:rsidRPr="00E47E5C">
              <w:rPr>
                <w:rFonts w:ascii="Times New Roman" w:hAnsi="Times New Roman" w:cs="Times New Roman"/>
                <w:sz w:val="28"/>
                <w:szCs w:val="28"/>
              </w:rPr>
              <w:t>04</w:t>
            </w:r>
            <w:r w:rsidR="002C0B65" w:rsidRPr="00E47E5C">
              <w:rPr>
                <w:rFonts w:ascii="Times New Roman" w:hAnsi="Times New Roman" w:cs="Times New Roman"/>
                <w:sz w:val="28"/>
                <w:szCs w:val="28"/>
              </w:rPr>
              <w:t xml:space="preserve"> декабря </w:t>
            </w:r>
            <w:r w:rsidR="00432DF9" w:rsidRPr="00E47E5C">
              <w:rPr>
                <w:rFonts w:ascii="Times New Roman" w:hAnsi="Times New Roman" w:cs="Times New Roman"/>
                <w:sz w:val="28"/>
                <w:szCs w:val="28"/>
              </w:rPr>
              <w:t xml:space="preserve">2024 года </w:t>
            </w:r>
            <w:r w:rsidRPr="00E47E5C">
              <w:rPr>
                <w:rFonts w:ascii="Times New Roman" w:hAnsi="Times New Roman" w:cs="Times New Roman"/>
                <w:sz w:val="28"/>
                <w:szCs w:val="28"/>
              </w:rPr>
              <w:t>заслуш</w:t>
            </w:r>
            <w:r w:rsidR="0085664A" w:rsidRPr="00E47E5C">
              <w:rPr>
                <w:rFonts w:ascii="Times New Roman" w:hAnsi="Times New Roman" w:cs="Times New Roman"/>
                <w:sz w:val="28"/>
                <w:szCs w:val="28"/>
              </w:rPr>
              <w:t>ана</w:t>
            </w: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информаци</w:t>
            </w:r>
            <w:r w:rsidR="0085664A" w:rsidRPr="00E47E5C">
              <w:rPr>
                <w:rFonts w:ascii="Times New Roman" w:hAnsi="Times New Roman" w:cs="Times New Roman"/>
                <w:sz w:val="28"/>
                <w:szCs w:val="28"/>
              </w:rPr>
              <w:t>я</w:t>
            </w:r>
            <w:r w:rsidR="00432DF9" w:rsidRPr="00E47E5C">
              <w:rPr>
                <w:rFonts w:ascii="Times New Roman" w:hAnsi="Times New Roman" w:cs="Times New Roman"/>
                <w:sz w:val="28"/>
                <w:szCs w:val="28"/>
              </w:rPr>
              <w:t xml:space="preserve"> Министерства культуры Республики Хакасия </w:t>
            </w:r>
            <w:r w:rsidR="00682C48" w:rsidRPr="00E47E5C">
              <w:rPr>
                <w:rFonts w:ascii="Times New Roman" w:hAnsi="Times New Roman" w:cs="Times New Roman"/>
                <w:sz w:val="28"/>
                <w:szCs w:val="28"/>
              </w:rPr>
              <w:t xml:space="preserve">о предоставлении </w:t>
            </w:r>
            <w:r w:rsidR="00432DF9" w:rsidRPr="00E47E5C">
              <w:rPr>
                <w:rFonts w:ascii="Times New Roman" w:hAnsi="Times New Roman" w:cs="Times New Roman"/>
                <w:sz w:val="28"/>
                <w:szCs w:val="28"/>
              </w:rPr>
              <w:t xml:space="preserve">в 2025 году Республике Хакасия </w:t>
            </w:r>
            <w:r w:rsidR="00682C48" w:rsidRPr="00E47E5C">
              <w:rPr>
                <w:rFonts w:ascii="Times New Roman" w:hAnsi="Times New Roman" w:cs="Times New Roman"/>
                <w:sz w:val="28"/>
                <w:szCs w:val="28"/>
              </w:rPr>
              <w:t xml:space="preserve">средств </w:t>
            </w:r>
            <w:r w:rsidR="00432DF9" w:rsidRPr="00E47E5C">
              <w:rPr>
                <w:rFonts w:ascii="Times New Roman" w:hAnsi="Times New Roman" w:cs="Times New Roman"/>
                <w:sz w:val="28"/>
                <w:szCs w:val="28"/>
              </w:rPr>
              <w:t xml:space="preserve">из федерального бюджета </w:t>
            </w:r>
            <w:r w:rsidR="00682C48" w:rsidRPr="00E47E5C">
              <w:rPr>
                <w:rFonts w:ascii="Times New Roman" w:hAnsi="Times New Roman" w:cs="Times New Roman"/>
                <w:sz w:val="28"/>
                <w:szCs w:val="28"/>
              </w:rPr>
              <w:t xml:space="preserve">в размере 92 976 тыс. рублей </w:t>
            </w:r>
            <w:r w:rsidR="00432DF9" w:rsidRPr="00E47E5C">
              <w:rPr>
                <w:rFonts w:ascii="Times New Roman" w:hAnsi="Times New Roman" w:cs="Times New Roman"/>
                <w:sz w:val="28"/>
                <w:szCs w:val="28"/>
              </w:rPr>
              <w:t xml:space="preserve">на обновление инфраструктуры учреждений культуры </w:t>
            </w:r>
            <w:r w:rsidR="00A03DF9" w:rsidRPr="00E47E5C">
              <w:rPr>
                <w:rFonts w:ascii="Times New Roman" w:hAnsi="Times New Roman" w:cs="Times New Roman"/>
                <w:sz w:val="28"/>
                <w:szCs w:val="28"/>
              </w:rPr>
              <w:t>в</w:t>
            </w:r>
            <w:r w:rsidR="00432DF9" w:rsidRPr="00E47E5C">
              <w:rPr>
                <w:rFonts w:ascii="Times New Roman" w:hAnsi="Times New Roman" w:cs="Times New Roman"/>
                <w:sz w:val="28"/>
                <w:szCs w:val="28"/>
              </w:rPr>
              <w:t xml:space="preserve"> рамках реализации национального проекта «Семья»</w:t>
            </w:r>
            <w:r w:rsidR="00E446EF" w:rsidRPr="00E47E5C">
              <w:rPr>
                <w:rFonts w:ascii="Times New Roman" w:hAnsi="Times New Roman" w:cs="Times New Roman"/>
                <w:sz w:val="28"/>
                <w:szCs w:val="28"/>
              </w:rPr>
              <w:t>, из них</w:t>
            </w:r>
            <w:r w:rsidR="00432DF9" w:rsidRPr="00E47E5C">
              <w:rPr>
                <w:rFonts w:ascii="Times New Roman" w:hAnsi="Times New Roman" w:cs="Times New Roman"/>
                <w:sz w:val="28"/>
                <w:szCs w:val="28"/>
              </w:rPr>
              <w:t>:</w:t>
            </w:r>
          </w:p>
          <w:p w:rsidR="00432DF9" w:rsidRPr="00E47E5C" w:rsidRDefault="008205D3"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 xml:space="preserve">на модернизацию региональных и муниципальных библиотек в объеме 13 142,6 тыс. рублей, в том числе: 6 971,7 тыс. рублей на капитальный ремонт Национальной библиотеки </w:t>
            </w:r>
            <w:r w:rsidR="00C748CF"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им. Н.Г. Доможакова; 6</w:t>
            </w:r>
            <w:r w:rsidR="009115AF"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170,9 тыс. рублей на капитальный ремонт Бейской межпосе</w:t>
            </w:r>
            <w:r w:rsidRPr="00E47E5C">
              <w:rPr>
                <w:rFonts w:ascii="Times New Roman" w:hAnsi="Times New Roman" w:cs="Times New Roman"/>
                <w:sz w:val="28"/>
                <w:szCs w:val="28"/>
              </w:rPr>
              <w:t>ленческой районной библиотеки;</w:t>
            </w:r>
          </w:p>
          <w:p w:rsidR="00432DF9" w:rsidRPr="00A304E0" w:rsidRDefault="00C748CF" w:rsidP="00A304E0">
            <w:pPr>
              <w:spacing w:line="257" w:lineRule="auto"/>
              <w:jc w:val="both"/>
              <w:rPr>
                <w:rFonts w:ascii="Times New Roman" w:hAnsi="Times New Roman" w:cs="Times New Roman"/>
                <w:sz w:val="28"/>
                <w:szCs w:val="28"/>
              </w:rPr>
            </w:pPr>
            <w:r w:rsidRPr="00A304E0">
              <w:rPr>
                <w:rFonts w:ascii="Times New Roman" w:hAnsi="Times New Roman" w:cs="Times New Roman"/>
                <w:sz w:val="28"/>
                <w:szCs w:val="28"/>
              </w:rPr>
              <w:t xml:space="preserve">- </w:t>
            </w:r>
            <w:r w:rsidR="00432DF9" w:rsidRPr="00A304E0">
              <w:rPr>
                <w:rFonts w:ascii="Times New Roman" w:hAnsi="Times New Roman" w:cs="Times New Roman"/>
                <w:sz w:val="28"/>
                <w:szCs w:val="28"/>
              </w:rPr>
              <w:t>на создание модельных библиотек в объеме 31 000 тыс. рублей, в том числе: Ширинская детска</w:t>
            </w:r>
            <w:r w:rsidRPr="00A304E0">
              <w:rPr>
                <w:rFonts w:ascii="Times New Roman" w:hAnsi="Times New Roman" w:cs="Times New Roman"/>
                <w:sz w:val="28"/>
                <w:szCs w:val="28"/>
              </w:rPr>
              <w:t>я библиотека 15 000 тыс. рублей;</w:t>
            </w:r>
            <w:r w:rsidR="00432DF9" w:rsidRPr="00A304E0">
              <w:rPr>
                <w:rFonts w:ascii="Times New Roman" w:hAnsi="Times New Roman" w:cs="Times New Roman"/>
                <w:sz w:val="28"/>
                <w:szCs w:val="28"/>
              </w:rPr>
              <w:t xml:space="preserve"> Вершино-Биджинская сельск</w:t>
            </w:r>
            <w:r w:rsidRPr="00A304E0">
              <w:rPr>
                <w:rFonts w:ascii="Times New Roman" w:hAnsi="Times New Roman" w:cs="Times New Roman"/>
                <w:sz w:val="28"/>
                <w:szCs w:val="28"/>
              </w:rPr>
              <w:t>ая библиотека 8 000 тыс. рублей;</w:t>
            </w:r>
            <w:r w:rsidR="00432DF9" w:rsidRPr="00A304E0">
              <w:rPr>
                <w:rFonts w:ascii="Times New Roman" w:hAnsi="Times New Roman" w:cs="Times New Roman"/>
                <w:sz w:val="28"/>
                <w:szCs w:val="28"/>
              </w:rPr>
              <w:t xml:space="preserve"> Бейская межпоселенческая библиотека 8 000 тыс. рублей, </w:t>
            </w:r>
          </w:p>
          <w:p w:rsidR="00432DF9" w:rsidRPr="00A304E0" w:rsidRDefault="00C748CF" w:rsidP="00A304E0">
            <w:pPr>
              <w:spacing w:line="257" w:lineRule="auto"/>
              <w:jc w:val="both"/>
              <w:rPr>
                <w:rFonts w:ascii="Times New Roman" w:hAnsi="Times New Roman" w:cs="Times New Roman"/>
                <w:sz w:val="28"/>
                <w:szCs w:val="28"/>
              </w:rPr>
            </w:pPr>
            <w:r w:rsidRPr="00A304E0">
              <w:rPr>
                <w:rFonts w:ascii="Times New Roman" w:hAnsi="Times New Roman" w:cs="Times New Roman"/>
                <w:sz w:val="28"/>
                <w:szCs w:val="28"/>
              </w:rPr>
              <w:t xml:space="preserve">- </w:t>
            </w:r>
            <w:r w:rsidR="00432DF9" w:rsidRPr="00A304E0">
              <w:rPr>
                <w:rFonts w:ascii="Times New Roman" w:hAnsi="Times New Roman" w:cs="Times New Roman"/>
                <w:sz w:val="28"/>
                <w:szCs w:val="28"/>
              </w:rPr>
              <w:t>на комплектование библиотечных фондов 2 170,4 тыс. рублей;</w:t>
            </w:r>
          </w:p>
          <w:p w:rsidR="00432DF9" w:rsidRPr="00E47E5C" w:rsidRDefault="009115AF"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на модернизацию учреждений культурно-досугового типа в объеме 10</w:t>
            </w: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 xml:space="preserve">000,0 тыс. рублей (на капитальный </w:t>
            </w:r>
            <w:r w:rsidRPr="00E47E5C">
              <w:rPr>
                <w:rFonts w:ascii="Times New Roman" w:hAnsi="Times New Roman" w:cs="Times New Roman"/>
                <w:sz w:val="28"/>
                <w:szCs w:val="28"/>
              </w:rPr>
              <w:t>ремонт вентиляции ГЦК «Победа»);</w:t>
            </w:r>
            <w:r w:rsidR="00432DF9" w:rsidRPr="00E47E5C">
              <w:rPr>
                <w:rFonts w:ascii="Times New Roman" w:hAnsi="Times New Roman" w:cs="Times New Roman"/>
                <w:sz w:val="28"/>
                <w:szCs w:val="28"/>
              </w:rPr>
              <w:t xml:space="preserve"> </w:t>
            </w:r>
          </w:p>
          <w:p w:rsidR="00432DF9" w:rsidRPr="00E47E5C" w:rsidRDefault="00572FB8"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на укрепление материально технической базы учреждений культурно-досугового типа 8</w:t>
            </w:r>
            <w:r w:rsidR="009115AF"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631,0 тыс. рублей;</w:t>
            </w:r>
          </w:p>
          <w:p w:rsidR="00432DF9" w:rsidRPr="00E47E5C" w:rsidRDefault="00572FB8" w:rsidP="00A304E0">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 </w:t>
            </w:r>
            <w:r w:rsidR="00432DF9" w:rsidRPr="00E47E5C">
              <w:rPr>
                <w:rFonts w:ascii="Times New Roman" w:hAnsi="Times New Roman" w:cs="Times New Roman"/>
                <w:sz w:val="28"/>
                <w:szCs w:val="28"/>
              </w:rPr>
              <w:t>на модернизацию театров 7</w:t>
            </w:r>
            <w:r w:rsidR="009115AF"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268,1 тыс. рублей (на капита</w:t>
            </w:r>
            <w:r w:rsidRPr="00E47E5C">
              <w:rPr>
                <w:rFonts w:ascii="Times New Roman" w:hAnsi="Times New Roman" w:cs="Times New Roman"/>
                <w:sz w:val="28"/>
                <w:szCs w:val="28"/>
              </w:rPr>
              <w:t>льный ремонт Хакасского национального театра драмы и этнической музыки Читiген);</w:t>
            </w:r>
          </w:p>
          <w:p w:rsidR="00432DF9" w:rsidRPr="00E47E5C" w:rsidRDefault="000E33B1" w:rsidP="00A304E0">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 xml:space="preserve">на реализацию творческих проектов и укрепление материально-технической </w:t>
            </w:r>
            <w:r w:rsidR="008962F6" w:rsidRPr="00E47E5C">
              <w:rPr>
                <w:rFonts w:ascii="Times New Roman" w:hAnsi="Times New Roman" w:cs="Times New Roman"/>
                <w:sz w:val="28"/>
                <w:szCs w:val="28"/>
              </w:rPr>
              <w:t>базы</w:t>
            </w:r>
            <w:r w:rsidR="00432DF9" w:rsidRPr="00E47E5C">
              <w:rPr>
                <w:rFonts w:ascii="Times New Roman" w:hAnsi="Times New Roman" w:cs="Times New Roman"/>
                <w:sz w:val="28"/>
                <w:szCs w:val="28"/>
              </w:rPr>
              <w:t xml:space="preserve"> региональных театров в объеме </w:t>
            </w:r>
            <w:r w:rsidRPr="00E47E5C">
              <w:rPr>
                <w:rFonts w:ascii="Times New Roman" w:hAnsi="Times New Roman" w:cs="Times New Roman"/>
                <w:sz w:val="28"/>
                <w:szCs w:val="28"/>
              </w:rPr>
              <w:t>около</w:t>
            </w:r>
            <w:r w:rsidR="00432DF9" w:rsidRPr="00E47E5C">
              <w:rPr>
                <w:rFonts w:ascii="Times New Roman" w:hAnsi="Times New Roman" w:cs="Times New Roman"/>
                <w:sz w:val="28"/>
                <w:szCs w:val="28"/>
              </w:rPr>
              <w:t xml:space="preserve"> </w:t>
            </w:r>
            <w:r w:rsidR="00A304E0">
              <w:rPr>
                <w:rFonts w:ascii="Times New Roman" w:hAnsi="Times New Roman" w:cs="Times New Roman"/>
                <w:sz w:val="28"/>
                <w:szCs w:val="28"/>
              </w:rPr>
              <w:t xml:space="preserve">     </w:t>
            </w:r>
            <w:r w:rsidR="00432DF9" w:rsidRPr="00E47E5C">
              <w:rPr>
                <w:rFonts w:ascii="Times New Roman" w:hAnsi="Times New Roman" w:cs="Times New Roman"/>
                <w:sz w:val="28"/>
                <w:szCs w:val="28"/>
              </w:rPr>
              <w:t>13</w:t>
            </w:r>
            <w:r w:rsidR="00C5629C" w:rsidRPr="00E47E5C">
              <w:rPr>
                <w:rFonts w:ascii="Times New Roman" w:hAnsi="Times New Roman" w:cs="Times New Roman"/>
                <w:sz w:val="28"/>
                <w:szCs w:val="28"/>
              </w:rPr>
              <w:t> </w:t>
            </w:r>
            <w:r w:rsidR="00432DF9" w:rsidRPr="00E47E5C">
              <w:rPr>
                <w:rFonts w:ascii="Times New Roman" w:hAnsi="Times New Roman" w:cs="Times New Roman"/>
                <w:sz w:val="28"/>
                <w:szCs w:val="28"/>
              </w:rPr>
              <w:t>000</w:t>
            </w:r>
            <w:r w:rsidR="00C5629C" w:rsidRPr="00E47E5C">
              <w:rPr>
                <w:rFonts w:ascii="Times New Roman" w:hAnsi="Times New Roman" w:cs="Times New Roman"/>
                <w:sz w:val="28"/>
                <w:szCs w:val="28"/>
              </w:rPr>
              <w:t xml:space="preserve"> тыс.</w:t>
            </w:r>
            <w:r w:rsidR="00432DF9" w:rsidRPr="00E47E5C">
              <w:rPr>
                <w:rFonts w:ascii="Times New Roman" w:hAnsi="Times New Roman" w:cs="Times New Roman"/>
                <w:sz w:val="28"/>
                <w:szCs w:val="28"/>
              </w:rPr>
              <w:t xml:space="preserve"> рублей;</w:t>
            </w:r>
          </w:p>
          <w:p w:rsidR="00432DF9" w:rsidRPr="00E47E5C" w:rsidRDefault="00811FF2" w:rsidP="00A304E0">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на поддержку лучших работников и сельских учреждений культуры 900,0 тыс. рублей;</w:t>
            </w:r>
          </w:p>
          <w:p w:rsidR="00432DF9" w:rsidRPr="00E47E5C" w:rsidRDefault="00811FF2" w:rsidP="00A304E0">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на техническое оснащение региональных и муниципальных музеев 6</w:t>
            </w:r>
            <w:r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 xml:space="preserve">863,7 тыс. рублей, в том числе </w:t>
            </w:r>
            <w:r w:rsidR="00EF3BDD" w:rsidRPr="00E47E5C">
              <w:rPr>
                <w:rFonts w:ascii="Times New Roman" w:hAnsi="Times New Roman" w:cs="Times New Roman"/>
                <w:sz w:val="28"/>
                <w:szCs w:val="28"/>
              </w:rPr>
              <w:t>Хакасского республиканского музея-заповедника «Казановка»</w:t>
            </w:r>
            <w:r w:rsidRPr="00E47E5C">
              <w:rPr>
                <w:rFonts w:ascii="Times New Roman" w:hAnsi="Times New Roman" w:cs="Times New Roman"/>
                <w:sz w:val="28"/>
                <w:szCs w:val="28"/>
              </w:rPr>
              <w:t xml:space="preserve"> </w:t>
            </w:r>
            <w:r w:rsidR="00EF3BDD" w:rsidRPr="00E47E5C">
              <w:rPr>
                <w:rFonts w:ascii="Times New Roman" w:hAnsi="Times New Roman" w:cs="Times New Roman"/>
                <w:sz w:val="28"/>
                <w:szCs w:val="28"/>
              </w:rPr>
              <w:t>–</w:t>
            </w:r>
            <w:r w:rsidRPr="00E47E5C">
              <w:rPr>
                <w:rFonts w:ascii="Times New Roman" w:hAnsi="Times New Roman" w:cs="Times New Roman"/>
                <w:sz w:val="28"/>
                <w:szCs w:val="28"/>
              </w:rPr>
              <w:t xml:space="preserve"> </w:t>
            </w:r>
            <w:r w:rsidR="00A304E0">
              <w:rPr>
                <w:rFonts w:ascii="Times New Roman" w:hAnsi="Times New Roman" w:cs="Times New Roman"/>
                <w:sz w:val="28"/>
                <w:szCs w:val="28"/>
              </w:rPr>
              <w:t xml:space="preserve">                    </w:t>
            </w:r>
            <w:r w:rsidR="00432DF9" w:rsidRPr="00E47E5C">
              <w:rPr>
                <w:rFonts w:ascii="Times New Roman" w:hAnsi="Times New Roman" w:cs="Times New Roman"/>
                <w:sz w:val="28"/>
                <w:szCs w:val="28"/>
              </w:rPr>
              <w:t>4</w:t>
            </w:r>
            <w:r w:rsidR="00EF3BDD"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356,9 тыс. рублей и</w:t>
            </w:r>
            <w:r w:rsidRPr="00E47E5C">
              <w:rPr>
                <w:rFonts w:ascii="Times New Roman" w:hAnsi="Times New Roman" w:cs="Times New Roman"/>
                <w:sz w:val="28"/>
                <w:szCs w:val="28"/>
              </w:rPr>
              <w:t xml:space="preserve"> </w:t>
            </w:r>
            <w:r w:rsidR="00EF3BDD" w:rsidRPr="00E47E5C">
              <w:rPr>
                <w:rFonts w:ascii="Times New Roman" w:hAnsi="Times New Roman" w:cs="Times New Roman"/>
                <w:sz w:val="28"/>
                <w:szCs w:val="28"/>
              </w:rPr>
              <w:t>музея</w:t>
            </w:r>
            <w:r w:rsidR="001660CD" w:rsidRPr="00E47E5C">
              <w:rPr>
                <w:rFonts w:ascii="Times New Roman" w:hAnsi="Times New Roman" w:cs="Times New Roman"/>
                <w:sz w:val="28"/>
                <w:szCs w:val="28"/>
              </w:rPr>
              <w:t>-заповедника</w:t>
            </w:r>
            <w:r w:rsidR="00EF3BDD" w:rsidRPr="00E47E5C">
              <w:rPr>
                <w:rFonts w:ascii="Times New Roman" w:hAnsi="Times New Roman" w:cs="Times New Roman"/>
                <w:sz w:val="28"/>
                <w:szCs w:val="28"/>
              </w:rPr>
              <w:t xml:space="preserve"> под открытым небом «Улуг Хуртуях Тас» – </w:t>
            </w:r>
            <w:r w:rsidR="00432DF9" w:rsidRPr="00E47E5C">
              <w:rPr>
                <w:rFonts w:ascii="Times New Roman" w:hAnsi="Times New Roman" w:cs="Times New Roman"/>
                <w:sz w:val="28"/>
                <w:szCs w:val="28"/>
              </w:rPr>
              <w:t>2</w:t>
            </w:r>
            <w:r w:rsidR="00EF3BDD" w:rsidRPr="00E47E5C">
              <w:rPr>
                <w:rFonts w:ascii="Times New Roman" w:hAnsi="Times New Roman" w:cs="Times New Roman"/>
                <w:sz w:val="28"/>
                <w:szCs w:val="28"/>
              </w:rPr>
              <w:t xml:space="preserve"> </w:t>
            </w:r>
            <w:r w:rsidR="00432DF9" w:rsidRPr="00E47E5C">
              <w:rPr>
                <w:rFonts w:ascii="Times New Roman" w:hAnsi="Times New Roman" w:cs="Times New Roman"/>
                <w:sz w:val="28"/>
                <w:szCs w:val="28"/>
              </w:rPr>
              <w:t>506,8 тыс. рублей.</w:t>
            </w:r>
          </w:p>
          <w:p w:rsidR="00D069AC" w:rsidRPr="00E47E5C" w:rsidRDefault="00432DF9" w:rsidP="00A304E0">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Комитету </w:t>
            </w:r>
            <w:r w:rsidR="00BE3D08" w:rsidRPr="00E47E5C">
              <w:rPr>
                <w:rFonts w:ascii="Times New Roman" w:hAnsi="Times New Roman" w:cs="Times New Roman"/>
                <w:sz w:val="28"/>
                <w:szCs w:val="28"/>
              </w:rPr>
              <w:t xml:space="preserve">рекомендовано </w:t>
            </w:r>
            <w:r w:rsidRPr="00E47E5C">
              <w:rPr>
                <w:rFonts w:ascii="Times New Roman" w:hAnsi="Times New Roman" w:cs="Times New Roman"/>
                <w:sz w:val="28"/>
                <w:szCs w:val="28"/>
              </w:rPr>
              <w:t xml:space="preserve">заслушать информацию </w:t>
            </w:r>
            <w:r w:rsidR="00BE3D08" w:rsidRPr="00E47E5C">
              <w:rPr>
                <w:rFonts w:ascii="Times New Roman" w:hAnsi="Times New Roman" w:cs="Times New Roman"/>
                <w:sz w:val="28"/>
                <w:szCs w:val="28"/>
              </w:rPr>
              <w:t xml:space="preserve">Министерства культуры Республики Хакасия </w:t>
            </w:r>
            <w:r w:rsidRPr="00E47E5C">
              <w:rPr>
                <w:rFonts w:ascii="Times New Roman" w:hAnsi="Times New Roman" w:cs="Times New Roman"/>
                <w:sz w:val="28"/>
                <w:szCs w:val="28"/>
              </w:rPr>
              <w:t xml:space="preserve">по исполнению национальных проектов в 2025 году и </w:t>
            </w:r>
            <w:r w:rsidR="0040244E" w:rsidRPr="00E47E5C">
              <w:rPr>
                <w:rFonts w:ascii="Times New Roman" w:hAnsi="Times New Roman" w:cs="Times New Roman"/>
                <w:sz w:val="28"/>
                <w:szCs w:val="28"/>
              </w:rPr>
              <w:t>планах по</w:t>
            </w:r>
            <w:r w:rsidRPr="00E47E5C">
              <w:rPr>
                <w:rFonts w:ascii="Times New Roman" w:hAnsi="Times New Roman" w:cs="Times New Roman"/>
                <w:sz w:val="28"/>
                <w:szCs w:val="28"/>
              </w:rPr>
              <w:t xml:space="preserve"> </w:t>
            </w:r>
            <w:r w:rsidR="0040244E" w:rsidRPr="00E47E5C">
              <w:rPr>
                <w:rFonts w:ascii="Times New Roman" w:hAnsi="Times New Roman" w:cs="Times New Roman"/>
                <w:sz w:val="28"/>
                <w:szCs w:val="28"/>
              </w:rPr>
              <w:t>участию</w:t>
            </w:r>
            <w:r w:rsidRPr="00E47E5C">
              <w:rPr>
                <w:rFonts w:ascii="Times New Roman" w:hAnsi="Times New Roman" w:cs="Times New Roman"/>
                <w:sz w:val="28"/>
                <w:szCs w:val="28"/>
              </w:rPr>
              <w:t xml:space="preserve"> в </w:t>
            </w:r>
            <w:r w:rsidR="0040244E" w:rsidRPr="00E47E5C">
              <w:rPr>
                <w:rFonts w:ascii="Times New Roman" w:hAnsi="Times New Roman" w:cs="Times New Roman"/>
                <w:sz w:val="28"/>
                <w:szCs w:val="28"/>
              </w:rPr>
              <w:t>национальных проектах</w:t>
            </w:r>
            <w:r w:rsidRPr="00E47E5C">
              <w:rPr>
                <w:rFonts w:ascii="Times New Roman" w:hAnsi="Times New Roman" w:cs="Times New Roman"/>
                <w:sz w:val="28"/>
                <w:szCs w:val="28"/>
              </w:rPr>
              <w:t xml:space="preserve"> в 2026</w:t>
            </w:r>
            <w:r w:rsidR="0040244E" w:rsidRPr="00E47E5C">
              <w:rPr>
                <w:rFonts w:ascii="Times New Roman" w:hAnsi="Times New Roman" w:cs="Times New Roman"/>
                <w:sz w:val="28"/>
                <w:szCs w:val="28"/>
              </w:rPr>
              <w:t xml:space="preserve"> – </w:t>
            </w:r>
            <w:r w:rsidRPr="00E47E5C">
              <w:rPr>
                <w:rFonts w:ascii="Times New Roman" w:hAnsi="Times New Roman" w:cs="Times New Roman"/>
                <w:sz w:val="28"/>
                <w:szCs w:val="28"/>
              </w:rPr>
              <w:t>2027 год</w:t>
            </w:r>
            <w:r w:rsidR="003E11E2" w:rsidRPr="00E47E5C">
              <w:rPr>
                <w:rFonts w:ascii="Times New Roman" w:hAnsi="Times New Roman" w:cs="Times New Roman"/>
                <w:sz w:val="28"/>
                <w:szCs w:val="28"/>
              </w:rPr>
              <w:t>ах</w:t>
            </w:r>
            <w:r w:rsidR="00FD15E9" w:rsidRPr="00E47E5C">
              <w:rPr>
                <w:rFonts w:ascii="Times New Roman" w:hAnsi="Times New Roman" w:cs="Times New Roman"/>
                <w:sz w:val="28"/>
                <w:szCs w:val="28"/>
              </w:rPr>
              <w:t xml:space="preserve"> в III квартале 2025 года</w:t>
            </w:r>
            <w:r w:rsidRPr="00E47E5C">
              <w:rPr>
                <w:rFonts w:ascii="Times New Roman" w:hAnsi="Times New Roman" w:cs="Times New Roman"/>
                <w:sz w:val="28"/>
                <w:szCs w:val="28"/>
              </w:rPr>
              <w:t>.</w:t>
            </w:r>
          </w:p>
        </w:tc>
      </w:tr>
      <w:tr w:rsidR="00992D12" w:rsidRPr="00E47E5C" w:rsidTr="00D069AC">
        <w:tc>
          <w:tcPr>
            <w:tcW w:w="14850" w:type="dxa"/>
            <w:gridSpan w:val="3"/>
          </w:tcPr>
          <w:p w:rsidR="00992D12" w:rsidRPr="00E47E5C" w:rsidRDefault="00934415" w:rsidP="00A304E0">
            <w:pPr>
              <w:spacing w:line="23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992D12" w:rsidRPr="00E47E5C">
              <w:rPr>
                <w:rFonts w:ascii="Times New Roman" w:hAnsi="Times New Roman" w:cs="Times New Roman"/>
                <w:sz w:val="28"/>
                <w:szCs w:val="28"/>
              </w:rPr>
              <w:t>Предлагаю сформировать долгосрочную программу сохранения объектов культурного наследия России. Рассчитываю, что мы примем ее на 20 лет. Нужно предусмотреть меры поддержки граждан, компаний, общественных объединений, которые готовы вкладывать свой труд, время и средства в восстановление памятников</w:t>
            </w:r>
            <w:r w:rsidR="00E02BC1"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A304E0">
            <w:pPr>
              <w:spacing w:line="233"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D069AC" w:rsidRPr="00E47E5C" w:rsidTr="00D069AC">
        <w:tc>
          <w:tcPr>
            <w:tcW w:w="706" w:type="dxa"/>
          </w:tcPr>
          <w:p w:rsidR="00D069AC" w:rsidRPr="00E47E5C" w:rsidRDefault="00D069AC" w:rsidP="00A304E0">
            <w:pPr>
              <w:spacing w:line="233" w:lineRule="auto"/>
              <w:jc w:val="both"/>
              <w:rPr>
                <w:rFonts w:ascii="Times New Roman" w:hAnsi="Times New Roman" w:cs="Times New Roman"/>
                <w:sz w:val="28"/>
                <w:szCs w:val="28"/>
              </w:rPr>
            </w:pPr>
            <w:r w:rsidRPr="00E47E5C">
              <w:rPr>
                <w:rFonts w:ascii="Times New Roman" w:hAnsi="Times New Roman" w:cs="Times New Roman"/>
                <w:sz w:val="28"/>
                <w:szCs w:val="28"/>
              </w:rPr>
              <w:t>4.2</w:t>
            </w:r>
          </w:p>
        </w:tc>
        <w:tc>
          <w:tcPr>
            <w:tcW w:w="6073" w:type="dxa"/>
          </w:tcPr>
          <w:p w:rsidR="00D069AC" w:rsidRPr="00E47E5C" w:rsidRDefault="00D069AC" w:rsidP="00A304E0">
            <w:pPr>
              <w:spacing w:line="23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Провести «правительственный час» на тему  </w:t>
            </w:r>
            <w:r w:rsidR="00A304E0">
              <w:rPr>
                <w:rFonts w:ascii="Times New Roman" w:hAnsi="Times New Roman" w:cs="Times New Roman"/>
                <w:sz w:val="28"/>
                <w:szCs w:val="28"/>
              </w:rPr>
              <w:t xml:space="preserve">    </w:t>
            </w:r>
            <w:r w:rsidRPr="00E47E5C">
              <w:rPr>
                <w:rFonts w:ascii="Times New Roman" w:hAnsi="Times New Roman" w:cs="Times New Roman"/>
                <w:sz w:val="28"/>
                <w:szCs w:val="28"/>
              </w:rPr>
              <w:t>«О мерах, принимаемых Правительством Республики Хакасия по поддержке социально ориентированных некоммерческих организаций в Республике Хакасия»</w:t>
            </w:r>
            <w:r w:rsidR="00D342D7" w:rsidRPr="00E47E5C">
              <w:rPr>
                <w:rFonts w:ascii="Times New Roman" w:hAnsi="Times New Roman" w:cs="Times New Roman"/>
                <w:sz w:val="28"/>
                <w:szCs w:val="28"/>
              </w:rPr>
              <w:t xml:space="preserve"> (июнь 2024 года, комитет Верховного Совета Республики Хакасия по местному самоуправлению, общественным объединениям и межнациональным отношениям)</w:t>
            </w:r>
          </w:p>
          <w:p w:rsidR="00D069AC" w:rsidRPr="00E47E5C" w:rsidRDefault="00D069AC"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Провести рабочее совещание с Министерством финансов Республики Хакасия, Министерством национальной и территориальной политики Республики Хакасия, Министерством культуры  Республики Хакасия, председателем Общественной палаты  Республики Хакасия по вопросам государственной поддержки социально ориентированных некоммерческих организаций, которые готовы вкладывать свой труд, время и средства в восстановление памятников, в 2025 году и в плановом периоде 2026, 2027 годов</w:t>
            </w:r>
            <w:r w:rsidR="00D342D7" w:rsidRPr="00E47E5C">
              <w:rPr>
                <w:rFonts w:ascii="Times New Roman" w:hAnsi="Times New Roman" w:cs="Times New Roman"/>
                <w:sz w:val="28"/>
                <w:szCs w:val="28"/>
              </w:rPr>
              <w:t xml:space="preserve"> (с</w:t>
            </w:r>
            <w:r w:rsidRPr="00E47E5C">
              <w:rPr>
                <w:rFonts w:ascii="Times New Roman" w:hAnsi="Times New Roman" w:cs="Times New Roman"/>
                <w:sz w:val="28"/>
                <w:szCs w:val="28"/>
              </w:rPr>
              <w:t>ентябрь 2024 года</w:t>
            </w:r>
            <w:r w:rsidR="00D342D7" w:rsidRPr="00E47E5C">
              <w:rPr>
                <w:rFonts w:ascii="Times New Roman" w:hAnsi="Times New Roman" w:cs="Times New Roman"/>
                <w:sz w:val="28"/>
                <w:szCs w:val="28"/>
              </w:rPr>
              <w:t>, комитет Верховного Совета Республики Хакасия по местному самоуправлению, общественным объединениям и межнациональным отношениям)</w:t>
            </w:r>
          </w:p>
        </w:tc>
        <w:tc>
          <w:tcPr>
            <w:tcW w:w="8071" w:type="dxa"/>
          </w:tcPr>
          <w:p w:rsidR="00400548" w:rsidRPr="00E47E5C" w:rsidRDefault="00C25552" w:rsidP="00A304E0">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«Правительственный час» не проводился в связи с невключением предложения о его проведении в план контрольной деятельности Верховного Совета Республики Хакасия на 2024 год.</w:t>
            </w:r>
          </w:p>
          <w:p w:rsidR="00400548" w:rsidRPr="00E47E5C" w:rsidRDefault="00400548" w:rsidP="00A304E0">
            <w:pPr>
              <w:spacing w:line="233" w:lineRule="auto"/>
              <w:jc w:val="both"/>
              <w:rPr>
                <w:rFonts w:ascii="Times New Roman" w:hAnsi="Times New Roman" w:cs="Times New Roman"/>
                <w:sz w:val="28"/>
                <w:szCs w:val="28"/>
              </w:rPr>
            </w:pPr>
          </w:p>
          <w:p w:rsidR="00400548" w:rsidRPr="00E47E5C" w:rsidRDefault="00400548" w:rsidP="00A304E0">
            <w:pPr>
              <w:spacing w:line="233" w:lineRule="auto"/>
              <w:jc w:val="both"/>
              <w:rPr>
                <w:rFonts w:ascii="Times New Roman" w:hAnsi="Times New Roman" w:cs="Times New Roman"/>
                <w:sz w:val="28"/>
                <w:szCs w:val="28"/>
              </w:rPr>
            </w:pPr>
          </w:p>
          <w:p w:rsidR="00400548" w:rsidRPr="00E47E5C" w:rsidRDefault="00400548" w:rsidP="00A304E0">
            <w:pPr>
              <w:spacing w:line="233" w:lineRule="auto"/>
              <w:jc w:val="both"/>
              <w:rPr>
                <w:rFonts w:ascii="Times New Roman" w:hAnsi="Times New Roman" w:cs="Times New Roman"/>
                <w:sz w:val="28"/>
                <w:szCs w:val="28"/>
              </w:rPr>
            </w:pPr>
          </w:p>
          <w:p w:rsidR="00400548" w:rsidRPr="00E47E5C" w:rsidRDefault="00400548" w:rsidP="00A304E0">
            <w:pPr>
              <w:spacing w:line="233" w:lineRule="auto"/>
              <w:jc w:val="both"/>
              <w:rPr>
                <w:rFonts w:ascii="Times New Roman" w:hAnsi="Times New Roman" w:cs="Times New Roman"/>
                <w:sz w:val="28"/>
                <w:szCs w:val="28"/>
              </w:rPr>
            </w:pPr>
          </w:p>
          <w:p w:rsidR="00400548" w:rsidRPr="00E47E5C" w:rsidRDefault="00AA5F6E"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Вопрос государственной поддержки социально ориентированных некоммерческих организаций, которые готовы вкладывать свой труд, время и средства в восстановление памятников, рассмотрен на заседании экспертного совета по местному самоуправлению, общественным объединениям и межнациональным отношениям при Верховном Совете Республики Хакасия 25 октября 2024 года в ходе заслушивания информации министра национальной и территориальной политики Республики Хакасия о плане работы Министерства национальной и территориальной политики Республики Хакасия на 2025 год с развернутой информацией о запланированных мероприятиях по направлениям деятельности министерства и средствах республиканского бюджета Республики Хакасия, закладываемых на 2025 год для реализации этих мероприятий. </w:t>
            </w:r>
          </w:p>
          <w:p w:rsidR="00C25552" w:rsidRPr="00E47E5C" w:rsidRDefault="00C25552"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Правительству Республики Хакасия рекомендовано создать регионального оператора по взаимодействию с негосударственными некоммерческих организациями, в задачи которого в том числе будет входить централизованная работа по грантовой поддержке негосударственных некоммерческих организаций, участвующих в развитии институтов гражданского общества, и содействие указанным организациям в участии в конкурсах, проводимых Фондом президентских грантов, в том числе через софинансирование поддержки общественных инициатив, оказываемой исполнительными органами Республики Хакасия (решение экспертного совета от 25</w:t>
            </w:r>
            <w:r w:rsidR="00E96AFC"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 xml:space="preserve">2024 </w:t>
            </w:r>
            <w:r w:rsidR="00E96AFC"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1-5). </w:t>
            </w:r>
          </w:p>
          <w:p w:rsidR="00C25552" w:rsidRPr="00E47E5C" w:rsidRDefault="00C25552" w:rsidP="00A304E0">
            <w:pPr>
              <w:spacing w:line="257" w:lineRule="auto"/>
              <w:jc w:val="both"/>
              <w:rPr>
                <w:rFonts w:ascii="Times New Roman" w:hAnsi="Times New Roman" w:cs="Times New Roman"/>
                <w:sz w:val="28"/>
                <w:szCs w:val="28"/>
              </w:rPr>
            </w:pPr>
            <w:r w:rsidRPr="00E47E5C">
              <w:rPr>
                <w:rFonts w:ascii="Times New Roman" w:hAnsi="Times New Roman" w:cs="Times New Roman"/>
                <w:sz w:val="28"/>
                <w:szCs w:val="28"/>
              </w:rPr>
              <w:t>Информация об исполнении рекомендации отсутствует.</w:t>
            </w:r>
          </w:p>
        </w:tc>
      </w:tr>
      <w:tr w:rsidR="00672AC7" w:rsidRPr="00E47E5C" w:rsidTr="00D069AC">
        <w:tc>
          <w:tcPr>
            <w:tcW w:w="14850" w:type="dxa"/>
            <w:gridSpan w:val="3"/>
          </w:tcPr>
          <w:p w:rsidR="00672AC7" w:rsidRPr="00E47E5C" w:rsidRDefault="00934415" w:rsidP="0037659B">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672AC7" w:rsidRPr="00E47E5C">
              <w:rPr>
                <w:rFonts w:ascii="Times New Roman" w:hAnsi="Times New Roman" w:cs="Times New Roman"/>
                <w:sz w:val="28"/>
                <w:szCs w:val="28"/>
              </w:rPr>
              <w:t xml:space="preserve">Предлагаю также расширить программу </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Пушкинская карта</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 с помощью которой школьники и молодежь могут бесплатно посещать кино, музеи, театры и выставки, а сами учреждения культуры получают стимул для развития и для запуска новых проектов, в том числе с участием бизнеса. Прошу Правительство подготовить свои дополнительные предложения</w:t>
            </w:r>
            <w:r w:rsidR="002E3F53"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37659B">
            <w:pPr>
              <w:spacing w:line="206"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76710C" w:rsidRPr="00E47E5C" w:rsidTr="00A14C01">
        <w:tc>
          <w:tcPr>
            <w:tcW w:w="706" w:type="dxa"/>
          </w:tcPr>
          <w:p w:rsidR="0076710C" w:rsidRPr="00E47E5C" w:rsidRDefault="0076710C" w:rsidP="004001E5">
            <w:pPr>
              <w:jc w:val="both"/>
              <w:rPr>
                <w:rFonts w:ascii="Times New Roman" w:hAnsi="Times New Roman" w:cs="Times New Roman"/>
                <w:sz w:val="28"/>
                <w:szCs w:val="28"/>
              </w:rPr>
            </w:pPr>
            <w:r w:rsidRPr="00E47E5C">
              <w:rPr>
                <w:rFonts w:ascii="Times New Roman" w:hAnsi="Times New Roman" w:cs="Times New Roman"/>
                <w:sz w:val="28"/>
                <w:szCs w:val="28"/>
              </w:rPr>
              <w:t>4.3</w:t>
            </w:r>
          </w:p>
        </w:tc>
        <w:tc>
          <w:tcPr>
            <w:tcW w:w="6073" w:type="dxa"/>
          </w:tcPr>
          <w:p w:rsidR="0076710C" w:rsidRPr="00E47E5C" w:rsidRDefault="0076710C" w:rsidP="004001E5">
            <w:pPr>
              <w:jc w:val="both"/>
              <w:rPr>
                <w:rFonts w:ascii="Times New Roman" w:hAnsi="Times New Roman" w:cs="Times New Roman"/>
                <w:sz w:val="28"/>
                <w:szCs w:val="28"/>
              </w:rPr>
            </w:pPr>
            <w:r w:rsidRPr="00E47E5C">
              <w:rPr>
                <w:rFonts w:ascii="Times New Roman" w:hAnsi="Times New Roman" w:cs="Times New Roman"/>
                <w:sz w:val="28"/>
                <w:szCs w:val="28"/>
              </w:rPr>
              <w:t>Рассмотреть на заседании экспертного совета по культуре при Верховном Совете Республики Хакасия реализацию на территории Республики Хакасия программы «Пушкинская карта»</w:t>
            </w:r>
            <w:r w:rsidR="00D342D7" w:rsidRPr="00E47E5C">
              <w:rPr>
                <w:rFonts w:ascii="Times New Roman" w:hAnsi="Times New Roman" w:cs="Times New Roman"/>
                <w:sz w:val="28"/>
                <w:szCs w:val="28"/>
              </w:rPr>
              <w:t xml:space="preserve"> (п</w:t>
            </w:r>
            <w:r w:rsidRPr="00E47E5C">
              <w:rPr>
                <w:rFonts w:ascii="Times New Roman" w:hAnsi="Times New Roman" w:cs="Times New Roman"/>
                <w:sz w:val="28"/>
                <w:szCs w:val="28"/>
              </w:rPr>
              <w:t>ервое полугодие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BE3D08" w:rsidRPr="00E47E5C" w:rsidRDefault="0085664A" w:rsidP="0037659B">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экспертного совета </w:t>
            </w:r>
            <w:r w:rsidR="00BE3D08" w:rsidRPr="00E47E5C">
              <w:rPr>
                <w:rFonts w:ascii="Times New Roman" w:hAnsi="Times New Roman" w:cs="Times New Roman"/>
                <w:sz w:val="28"/>
                <w:szCs w:val="28"/>
              </w:rPr>
              <w:t>20</w:t>
            </w:r>
            <w:r w:rsidR="00E96AFC" w:rsidRPr="00E47E5C">
              <w:rPr>
                <w:rFonts w:ascii="Times New Roman" w:hAnsi="Times New Roman" w:cs="Times New Roman"/>
                <w:sz w:val="28"/>
                <w:szCs w:val="28"/>
              </w:rPr>
              <w:t xml:space="preserve"> марта </w:t>
            </w:r>
            <w:r w:rsidR="00BE3D08" w:rsidRPr="00E47E5C">
              <w:rPr>
                <w:rFonts w:ascii="Times New Roman" w:hAnsi="Times New Roman" w:cs="Times New Roman"/>
                <w:sz w:val="28"/>
                <w:szCs w:val="28"/>
              </w:rPr>
              <w:t>2024</w:t>
            </w:r>
            <w:r w:rsidR="00E96AFC" w:rsidRPr="00E47E5C">
              <w:rPr>
                <w:rFonts w:ascii="Times New Roman" w:hAnsi="Times New Roman" w:cs="Times New Roman"/>
                <w:sz w:val="28"/>
                <w:szCs w:val="28"/>
              </w:rPr>
              <w:t xml:space="preserve"> </w:t>
            </w:r>
            <w:r w:rsidR="00BE3D08" w:rsidRPr="00E47E5C">
              <w:rPr>
                <w:rFonts w:ascii="Times New Roman" w:hAnsi="Times New Roman" w:cs="Times New Roman"/>
                <w:sz w:val="28"/>
                <w:szCs w:val="28"/>
              </w:rPr>
              <w:t>года по результатам рассмотрения указанного вопроса принято решение рекомендовать Правительству Республики Хакасия включить</w:t>
            </w:r>
            <w:r w:rsidR="00C5629C" w:rsidRPr="00E47E5C">
              <w:rPr>
                <w:rFonts w:ascii="Times New Roman" w:hAnsi="Times New Roman" w:cs="Times New Roman"/>
                <w:sz w:val="28"/>
                <w:szCs w:val="28"/>
              </w:rPr>
              <w:t xml:space="preserve"> в </w:t>
            </w:r>
            <w:r w:rsidR="00BE3D08" w:rsidRPr="00E47E5C">
              <w:rPr>
                <w:rFonts w:ascii="Times New Roman" w:hAnsi="Times New Roman" w:cs="Times New Roman"/>
                <w:sz w:val="28"/>
                <w:szCs w:val="28"/>
              </w:rPr>
              <w:t xml:space="preserve"> перечень критериев оценки эффективности деятельности органов местного самоуправления критерий «привлечение федеральных средств в рамках программы «Пушкинская карта».</w:t>
            </w:r>
          </w:p>
          <w:p w:rsidR="0076710C" w:rsidRPr="0037659B" w:rsidRDefault="00BE3D08" w:rsidP="0037659B">
            <w:pPr>
              <w:spacing w:line="206" w:lineRule="auto"/>
              <w:jc w:val="both"/>
              <w:rPr>
                <w:rFonts w:ascii="Times New Roman" w:hAnsi="Times New Roman" w:cs="Times New Roman"/>
                <w:spacing w:val="-2"/>
                <w:sz w:val="28"/>
                <w:szCs w:val="28"/>
              </w:rPr>
            </w:pPr>
            <w:r w:rsidRPr="0037659B">
              <w:rPr>
                <w:rFonts w:ascii="Times New Roman" w:hAnsi="Times New Roman" w:cs="Times New Roman"/>
                <w:spacing w:val="-2"/>
                <w:sz w:val="28"/>
                <w:szCs w:val="28"/>
              </w:rPr>
              <w:t xml:space="preserve">Комитету совместно с Министерством культуры Республики Хакасия, Министерством образования и науки Республики Хакасия рекомендовано провести выездные рабочие встречи с представителями органов местного самоуправления по </w:t>
            </w:r>
            <w:r w:rsidR="00D762E7" w:rsidRPr="0037659B">
              <w:rPr>
                <w:rFonts w:ascii="Times New Roman" w:hAnsi="Times New Roman" w:cs="Times New Roman"/>
                <w:spacing w:val="-2"/>
                <w:sz w:val="28"/>
                <w:szCs w:val="28"/>
              </w:rPr>
              <w:t>вхождению в программу</w:t>
            </w:r>
            <w:r w:rsidRPr="0037659B">
              <w:rPr>
                <w:rFonts w:ascii="Times New Roman" w:hAnsi="Times New Roman" w:cs="Times New Roman"/>
                <w:spacing w:val="-2"/>
                <w:sz w:val="28"/>
                <w:szCs w:val="28"/>
              </w:rPr>
              <w:t xml:space="preserve"> «</w:t>
            </w:r>
            <w:r w:rsidR="00D762E7" w:rsidRPr="0037659B">
              <w:rPr>
                <w:rFonts w:ascii="Times New Roman" w:hAnsi="Times New Roman" w:cs="Times New Roman"/>
                <w:spacing w:val="-2"/>
                <w:sz w:val="28"/>
                <w:szCs w:val="28"/>
              </w:rPr>
              <w:t>П</w:t>
            </w:r>
            <w:r w:rsidRPr="0037659B">
              <w:rPr>
                <w:rFonts w:ascii="Times New Roman" w:hAnsi="Times New Roman" w:cs="Times New Roman"/>
                <w:spacing w:val="-2"/>
                <w:sz w:val="28"/>
                <w:szCs w:val="28"/>
              </w:rPr>
              <w:t>ушкинск</w:t>
            </w:r>
            <w:r w:rsidR="00D762E7" w:rsidRPr="0037659B">
              <w:rPr>
                <w:rFonts w:ascii="Times New Roman" w:hAnsi="Times New Roman" w:cs="Times New Roman"/>
                <w:spacing w:val="-2"/>
                <w:sz w:val="28"/>
                <w:szCs w:val="28"/>
              </w:rPr>
              <w:t>ая</w:t>
            </w:r>
            <w:r w:rsidRPr="0037659B">
              <w:rPr>
                <w:rFonts w:ascii="Times New Roman" w:hAnsi="Times New Roman" w:cs="Times New Roman"/>
                <w:spacing w:val="-2"/>
                <w:sz w:val="28"/>
                <w:szCs w:val="28"/>
              </w:rPr>
              <w:t xml:space="preserve"> карт</w:t>
            </w:r>
            <w:r w:rsidR="00D762E7" w:rsidRPr="0037659B">
              <w:rPr>
                <w:rFonts w:ascii="Times New Roman" w:hAnsi="Times New Roman" w:cs="Times New Roman"/>
                <w:spacing w:val="-2"/>
                <w:sz w:val="28"/>
                <w:szCs w:val="28"/>
              </w:rPr>
              <w:t>а</w:t>
            </w:r>
            <w:r w:rsidRPr="0037659B">
              <w:rPr>
                <w:rFonts w:ascii="Times New Roman" w:hAnsi="Times New Roman" w:cs="Times New Roman"/>
                <w:spacing w:val="-2"/>
                <w:sz w:val="28"/>
                <w:szCs w:val="28"/>
              </w:rPr>
              <w:t>» на территори</w:t>
            </w:r>
            <w:r w:rsidR="00D762E7" w:rsidRPr="0037659B">
              <w:rPr>
                <w:rFonts w:ascii="Times New Roman" w:hAnsi="Times New Roman" w:cs="Times New Roman"/>
                <w:spacing w:val="-2"/>
                <w:sz w:val="28"/>
                <w:szCs w:val="28"/>
              </w:rPr>
              <w:t>и</w:t>
            </w:r>
            <w:r w:rsidRPr="0037659B">
              <w:rPr>
                <w:rFonts w:ascii="Times New Roman" w:hAnsi="Times New Roman" w:cs="Times New Roman"/>
                <w:spacing w:val="-2"/>
                <w:sz w:val="28"/>
                <w:szCs w:val="28"/>
              </w:rPr>
              <w:t xml:space="preserve"> муниципальных образований Республики Хакасия. </w:t>
            </w:r>
            <w:r w:rsidR="00A403E1" w:rsidRPr="0037659B">
              <w:rPr>
                <w:rFonts w:ascii="Times New Roman" w:hAnsi="Times New Roman" w:cs="Times New Roman"/>
                <w:spacing w:val="-2"/>
                <w:sz w:val="28"/>
                <w:szCs w:val="28"/>
              </w:rPr>
              <w:t>Н</w:t>
            </w:r>
            <w:r w:rsidRPr="0037659B">
              <w:rPr>
                <w:rFonts w:ascii="Times New Roman" w:hAnsi="Times New Roman" w:cs="Times New Roman"/>
                <w:spacing w:val="-2"/>
                <w:sz w:val="28"/>
                <w:szCs w:val="28"/>
              </w:rPr>
              <w:t xml:space="preserve">а выездном заседании комитета </w:t>
            </w:r>
            <w:r w:rsidR="00A403E1" w:rsidRPr="0037659B">
              <w:rPr>
                <w:rFonts w:ascii="Times New Roman" w:hAnsi="Times New Roman" w:cs="Times New Roman"/>
                <w:spacing w:val="-2"/>
                <w:sz w:val="28"/>
                <w:szCs w:val="28"/>
              </w:rPr>
              <w:t>11 апреля 2024 года</w:t>
            </w:r>
            <w:r w:rsidRPr="0037659B">
              <w:rPr>
                <w:rFonts w:ascii="Times New Roman" w:hAnsi="Times New Roman" w:cs="Times New Roman"/>
                <w:spacing w:val="-2"/>
                <w:sz w:val="28"/>
                <w:szCs w:val="28"/>
              </w:rPr>
              <w:t xml:space="preserve"> в Боградском районе </w:t>
            </w:r>
            <w:r w:rsidR="00A403E1" w:rsidRPr="0037659B">
              <w:rPr>
                <w:rFonts w:ascii="Times New Roman" w:hAnsi="Times New Roman" w:cs="Times New Roman"/>
                <w:spacing w:val="-2"/>
                <w:sz w:val="28"/>
                <w:szCs w:val="28"/>
              </w:rPr>
              <w:t xml:space="preserve">Республики Хакасия </w:t>
            </w:r>
            <w:r w:rsidRPr="0037659B">
              <w:rPr>
                <w:rFonts w:ascii="Times New Roman" w:hAnsi="Times New Roman" w:cs="Times New Roman"/>
                <w:spacing w:val="-2"/>
                <w:sz w:val="28"/>
                <w:szCs w:val="28"/>
              </w:rPr>
              <w:t xml:space="preserve">заслушана информация о </w:t>
            </w:r>
            <w:r w:rsidR="00A403E1" w:rsidRPr="0037659B">
              <w:rPr>
                <w:rFonts w:ascii="Times New Roman" w:hAnsi="Times New Roman" w:cs="Times New Roman"/>
                <w:spacing w:val="-2"/>
                <w:sz w:val="28"/>
                <w:szCs w:val="28"/>
              </w:rPr>
              <w:t>вхождении района в программу</w:t>
            </w:r>
            <w:r w:rsidRPr="0037659B">
              <w:rPr>
                <w:rFonts w:ascii="Times New Roman" w:hAnsi="Times New Roman" w:cs="Times New Roman"/>
                <w:spacing w:val="-2"/>
                <w:sz w:val="28"/>
                <w:szCs w:val="28"/>
              </w:rPr>
              <w:t xml:space="preserve"> «</w:t>
            </w:r>
            <w:r w:rsidR="00A403E1" w:rsidRPr="0037659B">
              <w:rPr>
                <w:rFonts w:ascii="Times New Roman" w:hAnsi="Times New Roman" w:cs="Times New Roman"/>
                <w:spacing w:val="-2"/>
                <w:sz w:val="28"/>
                <w:szCs w:val="28"/>
              </w:rPr>
              <w:t>П</w:t>
            </w:r>
            <w:r w:rsidRPr="0037659B">
              <w:rPr>
                <w:rFonts w:ascii="Times New Roman" w:hAnsi="Times New Roman" w:cs="Times New Roman"/>
                <w:spacing w:val="-2"/>
                <w:sz w:val="28"/>
                <w:szCs w:val="28"/>
              </w:rPr>
              <w:t>ушкинск</w:t>
            </w:r>
            <w:r w:rsidR="00A403E1" w:rsidRPr="0037659B">
              <w:rPr>
                <w:rFonts w:ascii="Times New Roman" w:hAnsi="Times New Roman" w:cs="Times New Roman"/>
                <w:spacing w:val="-2"/>
                <w:sz w:val="28"/>
                <w:szCs w:val="28"/>
              </w:rPr>
              <w:t>ая</w:t>
            </w:r>
            <w:r w:rsidRPr="0037659B">
              <w:rPr>
                <w:rFonts w:ascii="Times New Roman" w:hAnsi="Times New Roman" w:cs="Times New Roman"/>
                <w:spacing w:val="-2"/>
                <w:sz w:val="28"/>
                <w:szCs w:val="28"/>
              </w:rPr>
              <w:t xml:space="preserve"> карт</w:t>
            </w:r>
            <w:r w:rsidR="00A403E1" w:rsidRPr="0037659B">
              <w:rPr>
                <w:rFonts w:ascii="Times New Roman" w:hAnsi="Times New Roman" w:cs="Times New Roman"/>
                <w:spacing w:val="-2"/>
                <w:sz w:val="28"/>
                <w:szCs w:val="28"/>
              </w:rPr>
              <w:t>а</w:t>
            </w:r>
            <w:r w:rsidRPr="0037659B">
              <w:rPr>
                <w:rFonts w:ascii="Times New Roman" w:hAnsi="Times New Roman" w:cs="Times New Roman"/>
                <w:spacing w:val="-2"/>
                <w:sz w:val="28"/>
                <w:szCs w:val="28"/>
              </w:rPr>
              <w:t>»</w:t>
            </w:r>
            <w:r w:rsidR="00C435D2" w:rsidRPr="0037659B">
              <w:rPr>
                <w:rFonts w:ascii="Times New Roman" w:hAnsi="Times New Roman" w:cs="Times New Roman"/>
                <w:spacing w:val="-2"/>
                <w:sz w:val="28"/>
                <w:szCs w:val="28"/>
              </w:rPr>
              <w:t xml:space="preserve">, </w:t>
            </w:r>
            <w:r w:rsidRPr="0037659B">
              <w:rPr>
                <w:rFonts w:ascii="Times New Roman" w:hAnsi="Times New Roman" w:cs="Times New Roman"/>
                <w:spacing w:val="-2"/>
                <w:sz w:val="28"/>
                <w:szCs w:val="28"/>
              </w:rPr>
              <w:t xml:space="preserve">и принят ряд решений, направленных на улучшение достигнутых результатов. </w:t>
            </w:r>
          </w:p>
          <w:p w:rsidR="0085664A" w:rsidRPr="00E47E5C" w:rsidRDefault="0085664A" w:rsidP="0037659B">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Согласно </w:t>
            </w:r>
            <w:r w:rsidR="000F6090" w:rsidRPr="00E47E5C">
              <w:rPr>
                <w:rFonts w:ascii="Times New Roman" w:hAnsi="Times New Roman" w:cs="Times New Roman"/>
                <w:sz w:val="28"/>
                <w:szCs w:val="28"/>
              </w:rPr>
              <w:t>информации</w:t>
            </w:r>
            <w:r w:rsidRPr="00E47E5C">
              <w:rPr>
                <w:rFonts w:ascii="Times New Roman" w:hAnsi="Times New Roman" w:cs="Times New Roman"/>
                <w:sz w:val="28"/>
                <w:szCs w:val="28"/>
              </w:rPr>
              <w:t xml:space="preserve"> Правительства Республики Хакасия от </w:t>
            </w:r>
            <w:r w:rsidR="005E6238" w:rsidRPr="00E47E5C">
              <w:rPr>
                <w:rFonts w:ascii="Times New Roman" w:hAnsi="Times New Roman" w:cs="Times New Roman"/>
                <w:sz w:val="28"/>
                <w:szCs w:val="28"/>
              </w:rPr>
              <w:t xml:space="preserve">            </w:t>
            </w:r>
            <w:r w:rsidRPr="00E47E5C">
              <w:rPr>
                <w:rFonts w:ascii="Times New Roman" w:hAnsi="Times New Roman" w:cs="Times New Roman"/>
                <w:sz w:val="28"/>
                <w:szCs w:val="28"/>
              </w:rPr>
              <w:t>31</w:t>
            </w:r>
            <w:r w:rsidR="005E6238"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 xml:space="preserve">2024 </w:t>
            </w:r>
            <w:r w:rsidR="005E6238"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ВК-1706 (№</w:t>
            </w:r>
            <w:r w:rsidR="005E6238" w:rsidRPr="00E47E5C">
              <w:rPr>
                <w:rFonts w:ascii="Times New Roman" w:hAnsi="Times New Roman" w:cs="Times New Roman"/>
                <w:sz w:val="28"/>
                <w:szCs w:val="28"/>
              </w:rPr>
              <w:t xml:space="preserve"> </w:t>
            </w:r>
            <w:r w:rsidRPr="00E47E5C">
              <w:rPr>
                <w:rFonts w:ascii="Times New Roman" w:hAnsi="Times New Roman" w:cs="Times New Roman"/>
                <w:sz w:val="28"/>
                <w:szCs w:val="28"/>
              </w:rPr>
              <w:t>15-25/1939), оценка эффективности деятельности органов местного самоуправления осуществляется во исполнение статьи 18</w:t>
            </w:r>
            <w:r w:rsidRPr="00E47E5C">
              <w:rPr>
                <w:rFonts w:ascii="Times New Roman" w:hAnsi="Times New Roman" w:cs="Times New Roman"/>
                <w:sz w:val="28"/>
                <w:szCs w:val="28"/>
                <w:vertAlign w:val="superscript"/>
              </w:rPr>
              <w:t>1</w:t>
            </w:r>
            <w:r w:rsidRPr="00E47E5C">
              <w:rPr>
                <w:rFonts w:ascii="Times New Roman" w:hAnsi="Times New Roman" w:cs="Times New Roman"/>
                <w:sz w:val="28"/>
                <w:szCs w:val="28"/>
              </w:rPr>
              <w:t xml:space="preserve"> Федерального закона от 06</w:t>
            </w:r>
            <w:r w:rsidR="005E6238"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2003</w:t>
            </w:r>
            <w:r w:rsidR="005E623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131-ФЗ «Об общих принципах организации местного самоупр</w:t>
            </w:r>
            <w:r w:rsidR="00D72254" w:rsidRPr="00E47E5C">
              <w:rPr>
                <w:rFonts w:ascii="Times New Roman" w:hAnsi="Times New Roman" w:cs="Times New Roman"/>
                <w:sz w:val="28"/>
                <w:szCs w:val="28"/>
              </w:rPr>
              <w:t>авления в Российской Федерации». Р</w:t>
            </w:r>
            <w:r w:rsidRPr="00E47E5C">
              <w:rPr>
                <w:rFonts w:ascii="Times New Roman" w:hAnsi="Times New Roman" w:cs="Times New Roman"/>
                <w:sz w:val="28"/>
                <w:szCs w:val="28"/>
              </w:rPr>
              <w:t xml:space="preserve">азработка иных показателей, а также включение их в действующий перечень предусмотрены только на федеральном уровне. </w:t>
            </w:r>
          </w:p>
          <w:p w:rsidR="0085664A" w:rsidRPr="00E47E5C" w:rsidRDefault="0085664A" w:rsidP="0037659B">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30 мая 2024 года поступил ответ от Администрации Боградского района №</w:t>
            </w:r>
            <w:r w:rsidR="005E6238" w:rsidRPr="00E47E5C">
              <w:rPr>
                <w:rFonts w:ascii="Times New Roman" w:hAnsi="Times New Roman" w:cs="Times New Roman"/>
                <w:sz w:val="28"/>
                <w:szCs w:val="28"/>
              </w:rPr>
              <w:t xml:space="preserve"> </w:t>
            </w:r>
            <w:r w:rsidRPr="00E47E5C">
              <w:rPr>
                <w:rFonts w:ascii="Times New Roman" w:hAnsi="Times New Roman" w:cs="Times New Roman"/>
                <w:sz w:val="28"/>
                <w:szCs w:val="28"/>
              </w:rPr>
              <w:t>837 (№</w:t>
            </w:r>
            <w:r w:rsidR="005E6238" w:rsidRPr="00E47E5C">
              <w:rPr>
                <w:rFonts w:ascii="Times New Roman" w:hAnsi="Times New Roman" w:cs="Times New Roman"/>
                <w:sz w:val="28"/>
                <w:szCs w:val="28"/>
              </w:rPr>
              <w:t xml:space="preserve"> </w:t>
            </w:r>
            <w:r w:rsidRPr="00E47E5C">
              <w:rPr>
                <w:rFonts w:ascii="Times New Roman" w:hAnsi="Times New Roman" w:cs="Times New Roman"/>
                <w:sz w:val="28"/>
                <w:szCs w:val="28"/>
              </w:rPr>
              <w:t>15-17/1926) о том, что рекомендации комитета выполняются.</w:t>
            </w:r>
          </w:p>
        </w:tc>
      </w:tr>
      <w:tr w:rsidR="00672AC7" w:rsidRPr="00E47E5C" w:rsidTr="00D069AC">
        <w:tc>
          <w:tcPr>
            <w:tcW w:w="14850" w:type="dxa"/>
            <w:gridSpan w:val="3"/>
          </w:tcPr>
          <w:p w:rsidR="00672AC7" w:rsidRPr="00E47E5C" w:rsidRDefault="00934415"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672AC7" w:rsidRPr="00E47E5C">
              <w:rPr>
                <w:rFonts w:ascii="Times New Roman" w:hAnsi="Times New Roman" w:cs="Times New Roman"/>
                <w:sz w:val="28"/>
                <w:szCs w:val="28"/>
              </w:rPr>
              <w:t xml:space="preserve">Кроме того, по аналогии с программами </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Земский учитель</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 xml:space="preserve"> и </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Земский доктор</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 xml:space="preserve"> запустим с 2025 года программу </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Земский работник культуры</w:t>
            </w:r>
            <w:r w:rsidRPr="00E47E5C">
              <w:rPr>
                <w:rFonts w:ascii="Times New Roman" w:hAnsi="Times New Roman" w:cs="Times New Roman"/>
                <w:sz w:val="28"/>
                <w:szCs w:val="28"/>
              </w:rPr>
              <w:t>»</w:t>
            </w:r>
            <w:r w:rsidR="00672AC7" w:rsidRPr="00E47E5C">
              <w:rPr>
                <w:rFonts w:ascii="Times New Roman" w:hAnsi="Times New Roman" w:cs="Times New Roman"/>
                <w:sz w:val="28"/>
                <w:szCs w:val="28"/>
              </w:rPr>
              <w:t xml:space="preserve">. Люди постоянно говорят об этом на встречах. Специалист, который переедет на работу в село, в малый город, сможет получить единовременную выплату в 1 миллион рублей, а на Дальнем Востоке, в Донбассе и Новороссии эта сумма будет вдвое выше </w:t>
            </w:r>
            <w:r w:rsidR="00EC6E04" w:rsidRPr="00E47E5C">
              <w:rPr>
                <w:rFonts w:ascii="Times New Roman" w:hAnsi="Times New Roman" w:cs="Times New Roman"/>
                <w:sz w:val="28"/>
                <w:szCs w:val="28"/>
              </w:rPr>
              <w:t xml:space="preserve">– </w:t>
            </w:r>
            <w:r w:rsidR="00672AC7" w:rsidRPr="00E47E5C">
              <w:rPr>
                <w:rFonts w:ascii="Times New Roman" w:hAnsi="Times New Roman" w:cs="Times New Roman"/>
                <w:sz w:val="28"/>
                <w:szCs w:val="28"/>
              </w:rPr>
              <w:t>2 миллиона рублей</w:t>
            </w:r>
            <w:r w:rsidR="00EC6E04"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76710C" w:rsidRPr="00E47E5C" w:rsidTr="00A14C01">
        <w:tc>
          <w:tcPr>
            <w:tcW w:w="706" w:type="dxa"/>
          </w:tcPr>
          <w:p w:rsidR="0076710C" w:rsidRPr="00E47E5C" w:rsidRDefault="0076710C" w:rsidP="00E47E5C">
            <w:pPr>
              <w:jc w:val="center"/>
              <w:rPr>
                <w:rFonts w:ascii="Times New Roman" w:hAnsi="Times New Roman" w:cs="Times New Roman"/>
                <w:sz w:val="28"/>
                <w:szCs w:val="28"/>
              </w:rPr>
            </w:pPr>
            <w:r w:rsidRPr="00E47E5C">
              <w:rPr>
                <w:rFonts w:ascii="Times New Roman" w:hAnsi="Times New Roman" w:cs="Times New Roman"/>
                <w:sz w:val="28"/>
                <w:szCs w:val="28"/>
              </w:rPr>
              <w:t>4.4</w:t>
            </w:r>
          </w:p>
        </w:tc>
        <w:tc>
          <w:tcPr>
            <w:tcW w:w="6073" w:type="dxa"/>
          </w:tcPr>
          <w:p w:rsidR="0076710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культуре, образованию и науке  информацию о мерах, принимаемых Правительством Республики Хакасия по исполнению Послания Президента Российской Федерации в части участия республики в программе «Земский работник культуры»</w:t>
            </w:r>
            <w:r w:rsidR="00D342D7" w:rsidRPr="00E47E5C">
              <w:rPr>
                <w:rFonts w:ascii="Times New Roman" w:hAnsi="Times New Roman" w:cs="Times New Roman"/>
                <w:sz w:val="28"/>
                <w:szCs w:val="28"/>
              </w:rPr>
              <w:t xml:space="preserve"> (</w:t>
            </w:r>
            <w:r w:rsidRPr="00E47E5C">
              <w:rPr>
                <w:rFonts w:ascii="Times New Roman" w:hAnsi="Times New Roman" w:cs="Times New Roman"/>
                <w:sz w:val="28"/>
                <w:szCs w:val="28"/>
              </w:rPr>
              <w:t>IV квартал 2024 года</w:t>
            </w:r>
            <w:r w:rsidR="00D342D7" w:rsidRPr="00E47E5C">
              <w:rPr>
                <w:rFonts w:ascii="Times New Roman" w:hAnsi="Times New Roman" w:cs="Times New Roman"/>
                <w:sz w:val="28"/>
                <w:szCs w:val="28"/>
              </w:rPr>
              <w:t>, комитет Верховного Совета Республики Хакасия по культуре, образованию и науке)</w:t>
            </w:r>
          </w:p>
        </w:tc>
        <w:tc>
          <w:tcPr>
            <w:tcW w:w="8071" w:type="dxa"/>
          </w:tcPr>
          <w:p w:rsidR="0076710C" w:rsidRPr="00E47E5C" w:rsidRDefault="0085664A"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w:t>
            </w:r>
            <w:r w:rsidR="003E11E2" w:rsidRPr="00E47E5C">
              <w:rPr>
                <w:rFonts w:ascii="Times New Roman" w:hAnsi="Times New Roman" w:cs="Times New Roman"/>
                <w:sz w:val="28"/>
                <w:szCs w:val="28"/>
              </w:rPr>
              <w:t>04</w:t>
            </w:r>
            <w:r w:rsidR="00B03782" w:rsidRPr="00E47E5C">
              <w:rPr>
                <w:rFonts w:ascii="Times New Roman" w:hAnsi="Times New Roman" w:cs="Times New Roman"/>
                <w:sz w:val="28"/>
                <w:szCs w:val="28"/>
              </w:rPr>
              <w:t xml:space="preserve"> декабря </w:t>
            </w:r>
            <w:r w:rsidR="003E11E2" w:rsidRPr="00E47E5C">
              <w:rPr>
                <w:rFonts w:ascii="Times New Roman" w:hAnsi="Times New Roman" w:cs="Times New Roman"/>
                <w:sz w:val="28"/>
                <w:szCs w:val="28"/>
              </w:rPr>
              <w:t>2024</w:t>
            </w:r>
            <w:r w:rsidR="00B03782" w:rsidRPr="00E47E5C">
              <w:rPr>
                <w:rFonts w:ascii="Times New Roman" w:hAnsi="Times New Roman" w:cs="Times New Roman"/>
                <w:sz w:val="28"/>
                <w:szCs w:val="28"/>
              </w:rPr>
              <w:t xml:space="preserve"> года</w:t>
            </w:r>
            <w:r w:rsidR="003E11E2" w:rsidRPr="00E47E5C">
              <w:rPr>
                <w:rFonts w:ascii="Times New Roman" w:hAnsi="Times New Roman" w:cs="Times New Roman"/>
                <w:sz w:val="28"/>
                <w:szCs w:val="28"/>
              </w:rPr>
              <w:t xml:space="preserve"> заслушана информация Министерства культуры Республики Хакасия о </w:t>
            </w:r>
            <w:r w:rsidR="00B03782" w:rsidRPr="00E47E5C">
              <w:rPr>
                <w:rFonts w:ascii="Times New Roman" w:hAnsi="Times New Roman" w:cs="Times New Roman"/>
                <w:sz w:val="28"/>
                <w:szCs w:val="28"/>
              </w:rPr>
              <w:t>начале реализации в</w:t>
            </w:r>
            <w:r w:rsidR="003E11E2" w:rsidRPr="00E47E5C">
              <w:rPr>
                <w:rFonts w:ascii="Times New Roman" w:hAnsi="Times New Roman" w:cs="Times New Roman"/>
                <w:sz w:val="28"/>
                <w:szCs w:val="28"/>
              </w:rPr>
              <w:t xml:space="preserve"> 2025 год</w:t>
            </w:r>
            <w:r w:rsidR="00B03782" w:rsidRPr="00E47E5C">
              <w:rPr>
                <w:rFonts w:ascii="Times New Roman" w:hAnsi="Times New Roman" w:cs="Times New Roman"/>
                <w:sz w:val="28"/>
                <w:szCs w:val="28"/>
              </w:rPr>
              <w:t>у</w:t>
            </w:r>
            <w:r w:rsidR="003E11E2" w:rsidRPr="00E47E5C">
              <w:rPr>
                <w:rFonts w:ascii="Times New Roman" w:hAnsi="Times New Roman" w:cs="Times New Roman"/>
                <w:sz w:val="28"/>
                <w:szCs w:val="28"/>
              </w:rPr>
              <w:t xml:space="preserve"> в Российской Федерации программы «Земский работник культуры» в рамках государственной программы «Развитие культуры». На 2025 год из федерального бюджета Республике Хакасия п</w:t>
            </w:r>
            <w:r w:rsidR="00737654" w:rsidRPr="00E47E5C">
              <w:rPr>
                <w:rFonts w:ascii="Times New Roman" w:hAnsi="Times New Roman" w:cs="Times New Roman"/>
                <w:sz w:val="28"/>
                <w:szCs w:val="28"/>
              </w:rPr>
              <w:t xml:space="preserve">редусмотрено финансирование в размере </w:t>
            </w:r>
            <w:r w:rsidR="003E11E2" w:rsidRPr="00E47E5C">
              <w:rPr>
                <w:rFonts w:ascii="Times New Roman" w:hAnsi="Times New Roman" w:cs="Times New Roman"/>
                <w:sz w:val="28"/>
                <w:szCs w:val="28"/>
              </w:rPr>
              <w:t xml:space="preserve">11 млн рублей, софинансирование из республиканского бюджета Республики Хакасия должно составить 1% или 110 тыс. рублей. </w:t>
            </w:r>
            <w:r w:rsidR="001615A0" w:rsidRPr="00E47E5C">
              <w:rPr>
                <w:rFonts w:ascii="Times New Roman" w:hAnsi="Times New Roman" w:cs="Times New Roman"/>
                <w:sz w:val="28"/>
                <w:szCs w:val="28"/>
              </w:rPr>
              <w:t>Указанная</w:t>
            </w:r>
            <w:r w:rsidR="003E11E2" w:rsidRPr="00E47E5C">
              <w:rPr>
                <w:rFonts w:ascii="Times New Roman" w:hAnsi="Times New Roman" w:cs="Times New Roman"/>
                <w:sz w:val="28"/>
                <w:szCs w:val="28"/>
              </w:rPr>
              <w:t xml:space="preserve"> сумма будет распределена</w:t>
            </w:r>
            <w:r w:rsidR="001615A0" w:rsidRPr="00E47E5C">
              <w:rPr>
                <w:rFonts w:ascii="Times New Roman" w:hAnsi="Times New Roman" w:cs="Times New Roman"/>
                <w:sz w:val="28"/>
                <w:szCs w:val="28"/>
              </w:rPr>
              <w:t xml:space="preserve"> путем конкурсного отбора</w:t>
            </w:r>
            <w:r w:rsidR="003E11E2" w:rsidRPr="00E47E5C">
              <w:rPr>
                <w:rFonts w:ascii="Times New Roman" w:hAnsi="Times New Roman" w:cs="Times New Roman"/>
                <w:sz w:val="28"/>
                <w:szCs w:val="28"/>
              </w:rPr>
              <w:t xml:space="preserve"> между 11 получателями единовременной компенсационной выплаты </w:t>
            </w:r>
            <w:r w:rsidR="00B03782" w:rsidRPr="00E47E5C">
              <w:rPr>
                <w:rFonts w:ascii="Times New Roman" w:hAnsi="Times New Roman" w:cs="Times New Roman"/>
                <w:sz w:val="28"/>
                <w:szCs w:val="28"/>
              </w:rPr>
              <w:t>(</w:t>
            </w:r>
            <w:r w:rsidR="003E11E2" w:rsidRPr="00E47E5C">
              <w:rPr>
                <w:rFonts w:ascii="Times New Roman" w:hAnsi="Times New Roman" w:cs="Times New Roman"/>
                <w:sz w:val="28"/>
                <w:szCs w:val="28"/>
              </w:rPr>
              <w:t>по 1 млн рублей</w:t>
            </w:r>
            <w:r w:rsidR="00B03782" w:rsidRPr="00E47E5C">
              <w:rPr>
                <w:rFonts w:ascii="Times New Roman" w:hAnsi="Times New Roman" w:cs="Times New Roman"/>
                <w:sz w:val="28"/>
                <w:szCs w:val="28"/>
              </w:rPr>
              <w:t xml:space="preserve"> ка</w:t>
            </w:r>
            <w:r w:rsidR="001615A0" w:rsidRPr="00E47E5C">
              <w:rPr>
                <w:rFonts w:ascii="Times New Roman" w:hAnsi="Times New Roman" w:cs="Times New Roman"/>
                <w:sz w:val="28"/>
                <w:szCs w:val="28"/>
              </w:rPr>
              <w:t xml:space="preserve">ждому получателю). </w:t>
            </w:r>
            <w:r w:rsidR="003E11E2" w:rsidRPr="00E47E5C">
              <w:rPr>
                <w:rFonts w:ascii="Times New Roman" w:hAnsi="Times New Roman" w:cs="Times New Roman"/>
                <w:sz w:val="28"/>
                <w:szCs w:val="28"/>
              </w:rPr>
              <w:t>Комитету рекомендовано заслушать информацию Министерства культуры Республики Хакасия по исполнению указанной программы в 2025 году и план</w:t>
            </w:r>
            <w:r w:rsidR="00861E8E" w:rsidRPr="00E47E5C">
              <w:rPr>
                <w:rFonts w:ascii="Times New Roman" w:hAnsi="Times New Roman" w:cs="Times New Roman"/>
                <w:sz w:val="28"/>
                <w:szCs w:val="28"/>
              </w:rPr>
              <w:t xml:space="preserve">ах по </w:t>
            </w:r>
            <w:r w:rsidR="003E11E2" w:rsidRPr="00E47E5C">
              <w:rPr>
                <w:rFonts w:ascii="Times New Roman" w:hAnsi="Times New Roman" w:cs="Times New Roman"/>
                <w:sz w:val="28"/>
                <w:szCs w:val="28"/>
              </w:rPr>
              <w:t>вхождени</w:t>
            </w:r>
            <w:r w:rsidR="00861E8E" w:rsidRPr="00E47E5C">
              <w:rPr>
                <w:rFonts w:ascii="Times New Roman" w:hAnsi="Times New Roman" w:cs="Times New Roman"/>
                <w:sz w:val="28"/>
                <w:szCs w:val="28"/>
              </w:rPr>
              <w:t>ю</w:t>
            </w:r>
            <w:r w:rsidR="003E11E2" w:rsidRPr="00E47E5C">
              <w:rPr>
                <w:rFonts w:ascii="Times New Roman" w:hAnsi="Times New Roman" w:cs="Times New Roman"/>
                <w:sz w:val="28"/>
                <w:szCs w:val="28"/>
              </w:rPr>
              <w:t xml:space="preserve"> в нее в 2026</w:t>
            </w:r>
            <w:r w:rsidR="002F7E1E" w:rsidRPr="00E47E5C">
              <w:rPr>
                <w:rFonts w:ascii="Times New Roman" w:hAnsi="Times New Roman" w:cs="Times New Roman"/>
                <w:sz w:val="28"/>
                <w:szCs w:val="28"/>
              </w:rPr>
              <w:t xml:space="preserve"> – </w:t>
            </w:r>
            <w:r w:rsidR="003E11E2" w:rsidRPr="00E47E5C">
              <w:rPr>
                <w:rFonts w:ascii="Times New Roman" w:hAnsi="Times New Roman" w:cs="Times New Roman"/>
                <w:sz w:val="28"/>
                <w:szCs w:val="28"/>
              </w:rPr>
              <w:t xml:space="preserve">2027 годах в </w:t>
            </w:r>
            <w:r w:rsidR="002F7E1E" w:rsidRPr="00E47E5C">
              <w:rPr>
                <w:rFonts w:ascii="Times New Roman" w:hAnsi="Times New Roman" w:cs="Times New Roman"/>
                <w:sz w:val="28"/>
                <w:szCs w:val="28"/>
                <w:lang w:val="en-US"/>
              </w:rPr>
              <w:t>III</w:t>
            </w:r>
            <w:r w:rsidR="003E11E2" w:rsidRPr="00E47E5C">
              <w:rPr>
                <w:rFonts w:ascii="Times New Roman" w:hAnsi="Times New Roman" w:cs="Times New Roman"/>
                <w:sz w:val="28"/>
                <w:szCs w:val="28"/>
              </w:rPr>
              <w:t xml:space="preserve"> квартале 2025 года.</w:t>
            </w:r>
          </w:p>
        </w:tc>
      </w:tr>
      <w:tr w:rsidR="00672AC7" w:rsidRPr="00E47E5C" w:rsidTr="00D069AC">
        <w:tc>
          <w:tcPr>
            <w:tcW w:w="14850" w:type="dxa"/>
            <w:gridSpan w:val="3"/>
          </w:tcPr>
          <w:p w:rsidR="00672AC7" w:rsidRPr="00E47E5C" w:rsidRDefault="009015FD" w:rsidP="00E47E5C">
            <w:pPr>
              <w:ind w:left="360"/>
              <w:jc w:val="center"/>
              <w:rPr>
                <w:rFonts w:ascii="Times New Roman" w:hAnsi="Times New Roman" w:cs="Times New Roman"/>
                <w:sz w:val="28"/>
                <w:szCs w:val="28"/>
              </w:rPr>
            </w:pPr>
            <w:r w:rsidRPr="00E47E5C">
              <w:rPr>
                <w:rFonts w:ascii="Times New Roman" w:hAnsi="Times New Roman" w:cs="Times New Roman"/>
                <w:sz w:val="28"/>
                <w:szCs w:val="28"/>
              </w:rPr>
              <w:t xml:space="preserve">5. </w:t>
            </w:r>
            <w:r w:rsidR="00427CC1" w:rsidRPr="00E47E5C">
              <w:rPr>
                <w:rFonts w:ascii="Times New Roman" w:hAnsi="Times New Roman" w:cs="Times New Roman"/>
                <w:sz w:val="28"/>
                <w:szCs w:val="28"/>
              </w:rPr>
              <w:t xml:space="preserve">РАЗВИТИЕ СЕЛЬСКОГО ХОЗЯЙСТВА </w:t>
            </w:r>
          </w:p>
          <w:p w:rsidR="00672AC7" w:rsidRPr="00E47E5C" w:rsidRDefault="00934415" w:rsidP="00E47E5C">
            <w:pPr>
              <w:ind w:left="142"/>
              <w:jc w:val="both"/>
              <w:rPr>
                <w:rFonts w:ascii="Times New Roman" w:hAnsi="Times New Roman" w:cs="Times New Roman"/>
                <w:sz w:val="28"/>
                <w:szCs w:val="28"/>
              </w:rPr>
            </w:pPr>
            <w:r w:rsidRPr="00E47E5C">
              <w:rPr>
                <w:rFonts w:ascii="Times New Roman" w:hAnsi="Times New Roman" w:cs="Times New Roman"/>
                <w:sz w:val="28"/>
                <w:szCs w:val="28"/>
              </w:rPr>
              <w:t>«</w:t>
            </w:r>
            <w:r w:rsidR="00992D12" w:rsidRPr="00E47E5C">
              <w:rPr>
                <w:rFonts w:ascii="Times New Roman" w:hAnsi="Times New Roman" w:cs="Times New Roman"/>
                <w:sz w:val="28"/>
                <w:szCs w:val="28"/>
              </w:rPr>
              <w:t xml:space="preserve">Особо отмечу работу малого и среднего бизнеса на селе, в агропромышленном комплексе. Сейчас мы не только полностью обеспечиваем себя продовольствием. Россия </w:t>
            </w:r>
            <w:r w:rsidR="009015FD" w:rsidRPr="00E47E5C">
              <w:rPr>
                <w:rFonts w:ascii="Times New Roman" w:hAnsi="Times New Roman" w:cs="Times New Roman"/>
                <w:sz w:val="28"/>
                <w:szCs w:val="28"/>
              </w:rPr>
              <w:t>–</w:t>
            </w:r>
            <w:r w:rsidR="00992D12" w:rsidRPr="00E47E5C">
              <w:rPr>
                <w:rFonts w:ascii="Times New Roman" w:hAnsi="Times New Roman" w:cs="Times New Roman"/>
                <w:sz w:val="28"/>
                <w:szCs w:val="28"/>
              </w:rPr>
              <w:t xml:space="preserve"> лидер на глобальном рынке пшеницы. Мы входим в двадцатку ведущих стран </w:t>
            </w:r>
            <w:r w:rsidR="009015FD" w:rsidRPr="00E47E5C">
              <w:rPr>
                <w:rFonts w:ascii="Times New Roman" w:hAnsi="Times New Roman" w:cs="Times New Roman"/>
                <w:sz w:val="28"/>
                <w:szCs w:val="28"/>
              </w:rPr>
              <w:t>–</w:t>
            </w:r>
            <w:r w:rsidR="00992D12" w:rsidRPr="00E47E5C">
              <w:rPr>
                <w:rFonts w:ascii="Times New Roman" w:hAnsi="Times New Roman" w:cs="Times New Roman"/>
                <w:sz w:val="28"/>
                <w:szCs w:val="28"/>
              </w:rPr>
              <w:t xml:space="preserve"> экспортеров продуктов питания. Благодарю работников сельского хозяйства, фермеров, специалистов, занятых в сельском хозяйстве в целом, </w:t>
            </w:r>
            <w:r w:rsidR="009015FD" w:rsidRPr="00E47E5C">
              <w:rPr>
                <w:rFonts w:ascii="Times New Roman" w:hAnsi="Times New Roman" w:cs="Times New Roman"/>
                <w:sz w:val="28"/>
                <w:szCs w:val="28"/>
              </w:rPr>
              <w:t>–</w:t>
            </w:r>
            <w:r w:rsidR="00992D12" w:rsidRPr="00E47E5C">
              <w:rPr>
                <w:rFonts w:ascii="Times New Roman" w:hAnsi="Times New Roman" w:cs="Times New Roman"/>
                <w:sz w:val="28"/>
                <w:szCs w:val="28"/>
              </w:rPr>
              <w:t xml:space="preserve"> благодарю вас за впечатляющие результаты</w:t>
            </w:r>
            <w:r w:rsidR="009015FD"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76710C" w:rsidRPr="00E47E5C" w:rsidTr="00A14C01">
        <w:tc>
          <w:tcPr>
            <w:tcW w:w="706" w:type="dxa"/>
          </w:tcPr>
          <w:p w:rsidR="0076710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5.1</w:t>
            </w:r>
          </w:p>
        </w:tc>
        <w:tc>
          <w:tcPr>
            <w:tcW w:w="6073" w:type="dxa"/>
          </w:tcPr>
          <w:p w:rsidR="0076710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Провести заседание комитета Верховного Совета Республики Хакасия</w:t>
            </w:r>
            <w:r w:rsidRPr="00E47E5C">
              <w:rPr>
                <w:rFonts w:ascii="Times New Roman" w:eastAsia="Times New Roman" w:hAnsi="Times New Roman" w:cs="Times New Roman"/>
                <w:color w:val="000000"/>
                <w:sz w:val="28"/>
                <w:szCs w:val="28"/>
                <w:lang w:eastAsia="ru-RU"/>
              </w:rPr>
              <w:t xml:space="preserve"> </w:t>
            </w:r>
            <w:r w:rsidRPr="00E47E5C">
              <w:rPr>
                <w:rFonts w:ascii="Times New Roman" w:hAnsi="Times New Roman" w:cs="Times New Roman"/>
                <w:sz w:val="28"/>
                <w:szCs w:val="28"/>
              </w:rPr>
              <w:t xml:space="preserve">по аграрной </w:t>
            </w:r>
            <w:r w:rsidRPr="00E47E5C">
              <w:rPr>
                <w:rFonts w:ascii="Times New Roman" w:hAnsi="Times New Roman" w:cs="Times New Roman"/>
                <w:sz w:val="28"/>
                <w:szCs w:val="28"/>
              </w:rPr>
              <w:lastRenderedPageBreak/>
              <w:t>политике, продовольствию и землепользованию совместно с Министерством сельского хозяйства и продовольствия Республики Хакасия на тему</w:t>
            </w:r>
            <w:r w:rsidR="00D342D7"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«О мерах, принятых  Министерством сельского хозяйства и продовольствия Республики Хакасия, по оказанию государственной поддержки сельхозтоваропроизводителям в 2023 году» </w:t>
            </w:r>
            <w:r w:rsidR="00D342D7" w:rsidRPr="00E47E5C">
              <w:rPr>
                <w:rFonts w:ascii="Times New Roman" w:hAnsi="Times New Roman" w:cs="Times New Roman"/>
                <w:sz w:val="28"/>
                <w:szCs w:val="28"/>
              </w:rPr>
              <w:t>(м</w:t>
            </w:r>
            <w:r w:rsidRPr="00E47E5C">
              <w:rPr>
                <w:rFonts w:ascii="Times New Roman" w:hAnsi="Times New Roman" w:cs="Times New Roman"/>
                <w:sz w:val="28"/>
                <w:szCs w:val="28"/>
              </w:rPr>
              <w:t>арт 2024 года</w:t>
            </w:r>
            <w:r w:rsidR="00D342D7" w:rsidRPr="00E47E5C">
              <w:rPr>
                <w:rFonts w:ascii="Times New Roman" w:hAnsi="Times New Roman" w:cs="Times New Roman"/>
                <w:sz w:val="28"/>
                <w:szCs w:val="28"/>
              </w:rPr>
              <w:t>, комитет Верховного Совета Республики Хакасия по аграрной политике, продовольствию и землепользованию)</w:t>
            </w:r>
          </w:p>
        </w:tc>
        <w:tc>
          <w:tcPr>
            <w:tcW w:w="8071" w:type="dxa"/>
          </w:tcPr>
          <w:p w:rsidR="00B21B65" w:rsidRPr="00E47E5C" w:rsidRDefault="00B21B65" w:rsidP="00E47E5C">
            <w:pPr>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lastRenderedPageBreak/>
              <w:t>Вопрос рассмотрен на заседании комитета в январе 2024</w:t>
            </w:r>
            <w:r w:rsidR="00A1387F" w:rsidRPr="00E47E5C">
              <w:rPr>
                <w:rFonts w:ascii="Times New Roman" w:eastAsia="Calibri" w:hAnsi="Times New Roman" w:cs="Times New Roman"/>
                <w:sz w:val="28"/>
                <w:szCs w:val="28"/>
              </w:rPr>
              <w:t xml:space="preserve"> года</w:t>
            </w:r>
            <w:r w:rsidRPr="00E47E5C">
              <w:rPr>
                <w:rFonts w:ascii="Times New Roman" w:eastAsia="Calibri" w:hAnsi="Times New Roman" w:cs="Times New Roman"/>
                <w:sz w:val="28"/>
                <w:szCs w:val="28"/>
              </w:rPr>
              <w:t xml:space="preserve">. В 2023 году в республиканском бюджете Республики Хакасия </w:t>
            </w:r>
            <w:r w:rsidRPr="00E47E5C">
              <w:rPr>
                <w:rFonts w:ascii="Times New Roman" w:eastAsia="Calibri" w:hAnsi="Times New Roman" w:cs="Times New Roman"/>
                <w:sz w:val="28"/>
                <w:szCs w:val="28"/>
              </w:rPr>
              <w:lastRenderedPageBreak/>
              <w:t>было предусмотрено 200 млн рублей. На текущий момент к</w:t>
            </w:r>
            <w:r w:rsidR="002F4881" w:rsidRPr="00E47E5C">
              <w:rPr>
                <w:rFonts w:ascii="Times New Roman" w:eastAsia="Calibri" w:hAnsi="Times New Roman" w:cs="Times New Roman"/>
                <w:sz w:val="28"/>
                <w:szCs w:val="28"/>
              </w:rPr>
              <w:t xml:space="preserve">редиторская задолженность перед </w:t>
            </w:r>
            <w:r w:rsidRPr="00E47E5C">
              <w:rPr>
                <w:rFonts w:ascii="Times New Roman" w:eastAsia="Calibri" w:hAnsi="Times New Roman" w:cs="Times New Roman"/>
                <w:sz w:val="28"/>
                <w:szCs w:val="28"/>
              </w:rPr>
              <w:t>сельхозтоваропроизводителями составляет 56 млн</w:t>
            </w:r>
            <w:r w:rsidR="002F4881"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sz w:val="28"/>
                <w:szCs w:val="28"/>
              </w:rPr>
              <w:t xml:space="preserve">рублей. Погашение задолженности в первом квартале 2024 года не представляется возможным из-за отсутствия средств в </w:t>
            </w:r>
            <w:r w:rsidR="002F4881" w:rsidRPr="00E47E5C">
              <w:rPr>
                <w:rFonts w:ascii="Times New Roman" w:eastAsia="Calibri" w:hAnsi="Times New Roman" w:cs="Times New Roman"/>
                <w:sz w:val="28"/>
                <w:szCs w:val="28"/>
              </w:rPr>
              <w:t xml:space="preserve">республиканском </w:t>
            </w:r>
            <w:r w:rsidRPr="00E47E5C">
              <w:rPr>
                <w:rFonts w:ascii="Times New Roman" w:eastAsia="Calibri" w:hAnsi="Times New Roman" w:cs="Times New Roman"/>
                <w:sz w:val="28"/>
                <w:szCs w:val="28"/>
              </w:rPr>
              <w:t>бюджете. Вопрос повторно рассмотрен на заседании комитета в июне 2024</w:t>
            </w:r>
            <w:r w:rsidR="002F4881" w:rsidRPr="00E47E5C">
              <w:rPr>
                <w:rFonts w:ascii="Times New Roman" w:eastAsia="Calibri" w:hAnsi="Times New Roman" w:cs="Times New Roman"/>
                <w:sz w:val="28"/>
                <w:szCs w:val="28"/>
              </w:rPr>
              <w:t xml:space="preserve"> года</w:t>
            </w:r>
            <w:r w:rsidRPr="00E47E5C">
              <w:rPr>
                <w:rFonts w:ascii="Times New Roman" w:eastAsia="Calibri" w:hAnsi="Times New Roman" w:cs="Times New Roman"/>
                <w:sz w:val="28"/>
                <w:szCs w:val="28"/>
              </w:rPr>
              <w:t>. Задолженность сельхозтоваропроизводителям частично выплачена. Выплаты за 2023 год произведены в полном объеме.</w:t>
            </w:r>
          </w:p>
          <w:p w:rsidR="00B21B65" w:rsidRPr="00E47E5C" w:rsidRDefault="00B21B65" w:rsidP="00E47E5C">
            <w:pPr>
              <w:jc w:val="both"/>
              <w:rPr>
                <w:rFonts w:ascii="Times New Roman" w:eastAsia="Calibri" w:hAnsi="Times New Roman" w:cs="Times New Roman"/>
                <w:sz w:val="28"/>
                <w:szCs w:val="28"/>
              </w:rPr>
            </w:pPr>
          </w:p>
          <w:p w:rsidR="0076710C" w:rsidRPr="00E47E5C" w:rsidRDefault="0076710C" w:rsidP="00E47E5C">
            <w:pPr>
              <w:jc w:val="both"/>
              <w:rPr>
                <w:rFonts w:ascii="Times New Roman" w:hAnsi="Times New Roman" w:cs="Times New Roman"/>
                <w:sz w:val="28"/>
                <w:szCs w:val="28"/>
              </w:rPr>
            </w:pPr>
          </w:p>
        </w:tc>
      </w:tr>
      <w:tr w:rsidR="00992D12" w:rsidRPr="00E47E5C" w:rsidTr="00D069AC">
        <w:tc>
          <w:tcPr>
            <w:tcW w:w="14850" w:type="dxa"/>
            <w:gridSpan w:val="3"/>
          </w:tcPr>
          <w:p w:rsidR="00992D12" w:rsidRPr="00E47E5C" w:rsidRDefault="00934415"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w:t>
            </w:r>
            <w:r w:rsidR="00992D12" w:rsidRPr="00E47E5C">
              <w:rPr>
                <w:rFonts w:ascii="Times New Roman" w:hAnsi="Times New Roman" w:cs="Times New Roman"/>
                <w:sz w:val="28"/>
                <w:szCs w:val="28"/>
              </w:rPr>
              <w:t xml:space="preserve">К 2030 году объем производства российского АПК должен еще вырасти не менее чем на четверть по сравнению с </w:t>
            </w:r>
            <w:r w:rsidR="004001E5">
              <w:rPr>
                <w:rFonts w:ascii="Times New Roman" w:hAnsi="Times New Roman" w:cs="Times New Roman"/>
                <w:sz w:val="28"/>
                <w:szCs w:val="28"/>
              </w:rPr>
              <w:t xml:space="preserve">     </w:t>
            </w:r>
            <w:r w:rsidR="00992D12" w:rsidRPr="00E47E5C">
              <w:rPr>
                <w:rFonts w:ascii="Times New Roman" w:hAnsi="Times New Roman" w:cs="Times New Roman"/>
                <w:sz w:val="28"/>
                <w:szCs w:val="28"/>
              </w:rPr>
              <w:t xml:space="preserve">2021 годом, а экспорт </w:t>
            </w:r>
            <w:r w:rsidR="00D1173E" w:rsidRPr="00E47E5C">
              <w:rPr>
                <w:rFonts w:ascii="Times New Roman" w:hAnsi="Times New Roman" w:cs="Times New Roman"/>
                <w:sz w:val="28"/>
                <w:szCs w:val="28"/>
              </w:rPr>
              <w:t xml:space="preserve">– </w:t>
            </w:r>
            <w:r w:rsidR="00992D12" w:rsidRPr="00E47E5C">
              <w:rPr>
                <w:rFonts w:ascii="Times New Roman" w:hAnsi="Times New Roman" w:cs="Times New Roman"/>
                <w:sz w:val="28"/>
                <w:szCs w:val="28"/>
              </w:rPr>
              <w:t xml:space="preserve"> увеличиться в полтора раза. Мы обязательно продолжим поддержку отрасли, а также программу комплексного обустройства сельских территорий, включая обновление и модернизацию почтовых отделений</w:t>
            </w:r>
            <w:r w:rsidR="00D1173E"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76710C" w:rsidRPr="00E47E5C" w:rsidTr="00A14C01">
        <w:tc>
          <w:tcPr>
            <w:tcW w:w="706" w:type="dxa"/>
          </w:tcPr>
          <w:p w:rsidR="0076710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5.2</w:t>
            </w:r>
          </w:p>
        </w:tc>
        <w:tc>
          <w:tcPr>
            <w:tcW w:w="6073" w:type="dxa"/>
          </w:tcPr>
          <w:p w:rsidR="0076710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Провести заседания комитета Верховного Совета Республики Хакасия по аграрной политике, продовольствию и землепользованию совместно с  Министерством сельского хозяйства и продовольствия Республики Хакасия по темам:</w:t>
            </w:r>
          </w:p>
          <w:p w:rsidR="00D87C6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 «О планах Правительства Республики Хакасия, направленных на создание АПК на территории Республики Хакасия»</w:t>
            </w:r>
            <w:r w:rsidR="00AE5BF0" w:rsidRPr="00E47E5C">
              <w:rPr>
                <w:rFonts w:ascii="Times New Roman" w:hAnsi="Times New Roman" w:cs="Times New Roman"/>
                <w:sz w:val="28"/>
                <w:szCs w:val="28"/>
              </w:rPr>
              <w:t xml:space="preserve"> (апрель 2024 года)</w:t>
            </w:r>
            <w:r w:rsidRPr="00E47E5C">
              <w:rPr>
                <w:rFonts w:ascii="Times New Roman" w:hAnsi="Times New Roman" w:cs="Times New Roman"/>
                <w:sz w:val="28"/>
                <w:szCs w:val="28"/>
              </w:rPr>
              <w:t>;</w:t>
            </w: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1C60C2" w:rsidRDefault="001C60C2" w:rsidP="00E47E5C">
            <w:pPr>
              <w:jc w:val="both"/>
              <w:rPr>
                <w:rFonts w:ascii="Times New Roman" w:hAnsi="Times New Roman" w:cs="Times New Roman"/>
                <w:sz w:val="28"/>
                <w:szCs w:val="28"/>
              </w:rPr>
            </w:pPr>
          </w:p>
          <w:p w:rsidR="0076710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 «О работе Министерства сельского хозяйства и продовольствия Республики Хакасия по вовлечению в оборот земель сельскохозяйственного назначения и развитию мелиоративного комплекса»</w:t>
            </w:r>
            <w:r w:rsidR="00AE5BF0" w:rsidRPr="00E47E5C">
              <w:rPr>
                <w:rFonts w:ascii="Times New Roman" w:hAnsi="Times New Roman" w:cs="Times New Roman"/>
                <w:sz w:val="28"/>
                <w:szCs w:val="28"/>
              </w:rPr>
              <w:t xml:space="preserve"> (май 2024 года)</w:t>
            </w:r>
            <w:r w:rsidRPr="00E47E5C">
              <w:rPr>
                <w:rFonts w:ascii="Times New Roman" w:hAnsi="Times New Roman" w:cs="Times New Roman"/>
                <w:sz w:val="28"/>
                <w:szCs w:val="28"/>
              </w:rPr>
              <w:t>;</w:t>
            </w: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D87C6C" w:rsidRPr="00E47E5C" w:rsidRDefault="00D87C6C"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1C60C2" w:rsidRDefault="00561CAE" w:rsidP="00E47E5C">
            <w:pPr>
              <w:jc w:val="both"/>
              <w:rPr>
                <w:rFonts w:ascii="Times New Roman" w:hAnsi="Times New Roman" w:cs="Times New Roman"/>
                <w:sz w:val="44"/>
                <w:szCs w:val="44"/>
              </w:rPr>
            </w:pPr>
          </w:p>
          <w:p w:rsidR="00D87C6C" w:rsidRPr="00E47E5C" w:rsidRDefault="0076710C" w:rsidP="00E47E5C">
            <w:pPr>
              <w:jc w:val="both"/>
              <w:rPr>
                <w:rFonts w:ascii="Times New Roman" w:hAnsi="Times New Roman" w:cs="Times New Roman"/>
                <w:sz w:val="28"/>
                <w:szCs w:val="28"/>
              </w:rPr>
            </w:pPr>
            <w:r w:rsidRPr="00E47E5C">
              <w:rPr>
                <w:rFonts w:ascii="Times New Roman" w:hAnsi="Times New Roman" w:cs="Times New Roman"/>
                <w:sz w:val="28"/>
                <w:szCs w:val="28"/>
              </w:rPr>
              <w:t>- «О планируемых Министерством сельского хозяйства и продовольствия Республики Хакасия мероприятиях для включения в государственную программу «Комплексное развитие сельских территорий» на 2025 год»</w:t>
            </w:r>
            <w:r w:rsidR="00AE5BF0" w:rsidRPr="00E47E5C">
              <w:rPr>
                <w:rFonts w:ascii="Times New Roman" w:hAnsi="Times New Roman" w:cs="Times New Roman"/>
                <w:sz w:val="28"/>
                <w:szCs w:val="28"/>
              </w:rPr>
              <w:t xml:space="preserve"> (ноябрь 2024 года, комитет Верховного Совета Республики Хакасия по аграрной политике, продовольствию и землепользованию).</w:t>
            </w:r>
          </w:p>
          <w:p w:rsidR="00376038" w:rsidRPr="00E47E5C" w:rsidRDefault="00376038"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Pr="00E47E5C" w:rsidRDefault="00561CAE" w:rsidP="00E47E5C">
            <w:pPr>
              <w:jc w:val="both"/>
              <w:rPr>
                <w:rFonts w:ascii="Times New Roman" w:hAnsi="Times New Roman" w:cs="Times New Roman"/>
                <w:sz w:val="28"/>
                <w:szCs w:val="28"/>
              </w:rPr>
            </w:pPr>
          </w:p>
          <w:p w:rsidR="00561CAE" w:rsidRDefault="00561CAE" w:rsidP="00E47E5C">
            <w:pPr>
              <w:jc w:val="both"/>
              <w:rPr>
                <w:rFonts w:ascii="Times New Roman" w:hAnsi="Times New Roman" w:cs="Times New Roman"/>
                <w:sz w:val="28"/>
                <w:szCs w:val="28"/>
              </w:rPr>
            </w:pPr>
          </w:p>
          <w:p w:rsidR="0076710C" w:rsidRPr="00E47E5C" w:rsidRDefault="0076710C" w:rsidP="001C60C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Провести круглый стол на тему «О мерах государственной поддержки </w:t>
            </w:r>
            <w:r w:rsidRPr="00E47E5C">
              <w:rPr>
                <w:rFonts w:ascii="Times New Roman" w:hAnsi="Times New Roman" w:cs="Times New Roman"/>
                <w:bCs/>
                <w:iCs/>
                <w:sz w:val="28"/>
                <w:szCs w:val="28"/>
              </w:rPr>
              <w:t>малых форм хозяйствования в сфере сельского хозяйства, включая вопросы переработки сельскохозяйственной продукции, произведенной на территории Республики Хакасия» с участием</w:t>
            </w:r>
            <w:r w:rsidRPr="00E47E5C">
              <w:rPr>
                <w:rFonts w:ascii="Times New Roman" w:hAnsi="Times New Roman" w:cs="Times New Roman"/>
                <w:sz w:val="28"/>
                <w:szCs w:val="28"/>
              </w:rPr>
              <w:t xml:space="preserve"> </w:t>
            </w:r>
            <w:r w:rsidRPr="00E47E5C">
              <w:rPr>
                <w:rFonts w:ascii="Times New Roman" w:hAnsi="Times New Roman" w:cs="Times New Roman"/>
                <w:bCs/>
                <w:iCs/>
                <w:sz w:val="28"/>
                <w:szCs w:val="28"/>
              </w:rPr>
              <w:t xml:space="preserve">комитета </w:t>
            </w:r>
            <w:r w:rsidRPr="00E47E5C">
              <w:rPr>
                <w:rFonts w:ascii="Times New Roman" w:hAnsi="Times New Roman" w:cs="Times New Roman"/>
                <w:sz w:val="28"/>
                <w:szCs w:val="28"/>
              </w:rPr>
              <w:t xml:space="preserve">Верховного Совета Республики Хакасия </w:t>
            </w:r>
            <w:r w:rsidRPr="00E47E5C">
              <w:rPr>
                <w:rFonts w:ascii="Times New Roman" w:hAnsi="Times New Roman" w:cs="Times New Roman"/>
                <w:bCs/>
                <w:iCs/>
                <w:sz w:val="28"/>
                <w:szCs w:val="28"/>
              </w:rPr>
              <w:t>по аграрной политике, продовольствию и землепользованию,  Министерства сельского хозяйства и продовольствия Республики Хакасия, переработчиков и сельхозтоваропроизводителей</w:t>
            </w:r>
            <w:r w:rsidR="004E1380" w:rsidRPr="00E47E5C">
              <w:rPr>
                <w:rFonts w:ascii="Times New Roman" w:hAnsi="Times New Roman" w:cs="Times New Roman"/>
                <w:bCs/>
                <w:iCs/>
                <w:sz w:val="28"/>
                <w:szCs w:val="28"/>
              </w:rPr>
              <w:t xml:space="preserve"> (д</w:t>
            </w:r>
            <w:r w:rsidRPr="00E47E5C">
              <w:rPr>
                <w:rFonts w:ascii="Times New Roman" w:hAnsi="Times New Roman" w:cs="Times New Roman"/>
                <w:sz w:val="28"/>
                <w:szCs w:val="28"/>
              </w:rPr>
              <w:t>екабрь 2024 года</w:t>
            </w:r>
            <w:r w:rsidR="004E1380" w:rsidRPr="00E47E5C">
              <w:rPr>
                <w:rFonts w:ascii="Times New Roman" w:hAnsi="Times New Roman" w:cs="Times New Roman"/>
                <w:sz w:val="28"/>
                <w:szCs w:val="28"/>
              </w:rPr>
              <w:t>, комитет Верховного Совета Республики Хакасия по аграрной политике, продовольствию и землепользованию)</w:t>
            </w:r>
          </w:p>
        </w:tc>
        <w:tc>
          <w:tcPr>
            <w:tcW w:w="8071" w:type="dxa"/>
          </w:tcPr>
          <w:p w:rsidR="00376038" w:rsidRPr="00E47E5C" w:rsidRDefault="00376038" w:rsidP="00E47E5C">
            <w:pPr>
              <w:autoSpaceDE w:val="0"/>
              <w:autoSpaceDN w:val="0"/>
              <w:adjustRightInd w:val="0"/>
              <w:jc w:val="both"/>
              <w:rPr>
                <w:rFonts w:ascii="Times New Roman" w:eastAsia="Calibri" w:hAnsi="Times New Roman" w:cs="Times New Roman"/>
                <w:sz w:val="28"/>
                <w:szCs w:val="28"/>
              </w:rPr>
            </w:pPr>
          </w:p>
          <w:p w:rsidR="001C60C2" w:rsidRDefault="001C60C2" w:rsidP="00E47E5C">
            <w:pPr>
              <w:autoSpaceDE w:val="0"/>
              <w:autoSpaceDN w:val="0"/>
              <w:adjustRightInd w:val="0"/>
              <w:jc w:val="both"/>
              <w:rPr>
                <w:rFonts w:ascii="Times New Roman" w:eastAsia="Calibri" w:hAnsi="Times New Roman" w:cs="Times New Roman"/>
                <w:sz w:val="28"/>
                <w:szCs w:val="28"/>
                <w:lang w:eastAsia="ru-RU"/>
              </w:rPr>
            </w:pPr>
          </w:p>
          <w:p w:rsidR="001C60C2" w:rsidRDefault="001C60C2" w:rsidP="00E47E5C">
            <w:pPr>
              <w:autoSpaceDE w:val="0"/>
              <w:autoSpaceDN w:val="0"/>
              <w:adjustRightInd w:val="0"/>
              <w:jc w:val="both"/>
              <w:rPr>
                <w:rFonts w:ascii="Times New Roman" w:eastAsia="Calibri" w:hAnsi="Times New Roman" w:cs="Times New Roman"/>
                <w:sz w:val="28"/>
                <w:szCs w:val="28"/>
                <w:lang w:eastAsia="ru-RU"/>
              </w:rPr>
            </w:pPr>
          </w:p>
          <w:p w:rsidR="001C60C2" w:rsidRDefault="001C60C2" w:rsidP="00E47E5C">
            <w:pPr>
              <w:autoSpaceDE w:val="0"/>
              <w:autoSpaceDN w:val="0"/>
              <w:adjustRightInd w:val="0"/>
              <w:jc w:val="both"/>
              <w:rPr>
                <w:rFonts w:ascii="Times New Roman" w:eastAsia="Calibri" w:hAnsi="Times New Roman" w:cs="Times New Roman"/>
                <w:sz w:val="28"/>
                <w:szCs w:val="28"/>
                <w:lang w:eastAsia="ru-RU"/>
              </w:rPr>
            </w:pPr>
          </w:p>
          <w:p w:rsidR="001C60C2" w:rsidRDefault="001C60C2" w:rsidP="00E47E5C">
            <w:pPr>
              <w:autoSpaceDE w:val="0"/>
              <w:autoSpaceDN w:val="0"/>
              <w:adjustRightInd w:val="0"/>
              <w:jc w:val="both"/>
              <w:rPr>
                <w:rFonts w:ascii="Times New Roman" w:eastAsia="Calibri" w:hAnsi="Times New Roman" w:cs="Times New Roman"/>
                <w:sz w:val="28"/>
                <w:szCs w:val="28"/>
                <w:lang w:eastAsia="ru-RU"/>
              </w:rPr>
            </w:pPr>
          </w:p>
          <w:p w:rsidR="001C60C2" w:rsidRDefault="001C60C2" w:rsidP="00E47E5C">
            <w:pPr>
              <w:autoSpaceDE w:val="0"/>
              <w:autoSpaceDN w:val="0"/>
              <w:adjustRightInd w:val="0"/>
              <w:jc w:val="both"/>
              <w:rPr>
                <w:rFonts w:ascii="Times New Roman" w:eastAsia="Calibri" w:hAnsi="Times New Roman" w:cs="Times New Roman"/>
                <w:sz w:val="28"/>
                <w:szCs w:val="28"/>
                <w:lang w:eastAsia="ru-RU"/>
              </w:rPr>
            </w:pPr>
          </w:p>
          <w:p w:rsidR="00B21B65" w:rsidRPr="00E47E5C" w:rsidRDefault="00561CAE" w:rsidP="00E47E5C">
            <w:pPr>
              <w:autoSpaceDE w:val="0"/>
              <w:autoSpaceDN w:val="0"/>
              <w:adjustRightInd w:val="0"/>
              <w:jc w:val="both"/>
              <w:rPr>
                <w:rFonts w:ascii="Times New Roman" w:eastAsia="Calibri" w:hAnsi="Times New Roman" w:cs="Times New Roman"/>
                <w:sz w:val="28"/>
                <w:szCs w:val="28"/>
                <w:lang w:eastAsia="ru-RU"/>
              </w:rPr>
            </w:pPr>
            <w:r w:rsidRPr="00E47E5C">
              <w:rPr>
                <w:rFonts w:ascii="Times New Roman" w:eastAsia="Calibri" w:hAnsi="Times New Roman" w:cs="Times New Roman"/>
                <w:sz w:val="28"/>
                <w:szCs w:val="28"/>
                <w:lang w:eastAsia="ru-RU"/>
              </w:rPr>
              <w:t xml:space="preserve">Вопрос рассмотрен на заседаниях комитета в мае и июне </w:t>
            </w:r>
            <w:r w:rsidR="004001E5">
              <w:rPr>
                <w:rFonts w:ascii="Times New Roman" w:eastAsia="Calibri" w:hAnsi="Times New Roman" w:cs="Times New Roman"/>
                <w:sz w:val="28"/>
                <w:szCs w:val="28"/>
                <w:lang w:eastAsia="ru-RU"/>
              </w:rPr>
              <w:t xml:space="preserve">       </w:t>
            </w:r>
            <w:r w:rsidRPr="00E47E5C">
              <w:rPr>
                <w:rFonts w:ascii="Times New Roman" w:eastAsia="Calibri" w:hAnsi="Times New Roman" w:cs="Times New Roman"/>
                <w:sz w:val="28"/>
                <w:szCs w:val="28"/>
                <w:lang w:eastAsia="ru-RU"/>
              </w:rPr>
              <w:t>2024</w:t>
            </w:r>
            <w:r w:rsidR="00C242A2" w:rsidRPr="00E47E5C">
              <w:rPr>
                <w:rFonts w:ascii="Times New Roman" w:eastAsia="Calibri" w:hAnsi="Times New Roman" w:cs="Times New Roman"/>
                <w:sz w:val="28"/>
                <w:szCs w:val="28"/>
                <w:lang w:eastAsia="ru-RU"/>
              </w:rPr>
              <w:t xml:space="preserve"> года</w:t>
            </w:r>
            <w:r w:rsidRPr="00E47E5C">
              <w:rPr>
                <w:rFonts w:ascii="Times New Roman" w:eastAsia="Calibri" w:hAnsi="Times New Roman" w:cs="Times New Roman"/>
                <w:sz w:val="28"/>
                <w:szCs w:val="28"/>
                <w:lang w:eastAsia="ru-RU"/>
              </w:rPr>
              <w:t xml:space="preserve">. Субсидии на развитие агропромышленного комплекса Республики Хакасия предоставляются из средств федерального бюджета и республиканского бюджета Республики Хакасия практически по всем видам сельскохозяйственной деятельности. В планах Министерства сельского хозяйства и продовольствия Республики Хакасия увеличить объем производства к 2030 году </w:t>
            </w:r>
            <w:r w:rsidRPr="00E47E5C">
              <w:rPr>
                <w:rFonts w:ascii="Times New Roman" w:eastAsia="Calibri" w:hAnsi="Times New Roman" w:cs="Times New Roman"/>
                <w:sz w:val="28"/>
                <w:szCs w:val="28"/>
                <w:lang w:eastAsia="ru-RU"/>
              </w:rPr>
              <w:lastRenderedPageBreak/>
              <w:t xml:space="preserve">на 20 процентов. </w:t>
            </w:r>
            <w:r w:rsidRPr="00E47E5C">
              <w:rPr>
                <w:rFonts w:ascii="Times New Roman" w:eastAsia="Calibri" w:hAnsi="Times New Roman" w:cs="Times New Roman"/>
                <w:sz w:val="28"/>
                <w:szCs w:val="28"/>
              </w:rPr>
              <w:t xml:space="preserve">По </w:t>
            </w:r>
            <w:r w:rsidR="00D87C6C" w:rsidRPr="00E47E5C">
              <w:rPr>
                <w:rFonts w:ascii="Times New Roman" w:eastAsia="Calibri" w:hAnsi="Times New Roman" w:cs="Times New Roman"/>
                <w:sz w:val="28"/>
                <w:szCs w:val="28"/>
              </w:rPr>
              <w:t>результат</w:t>
            </w:r>
            <w:r w:rsidRPr="00E47E5C">
              <w:rPr>
                <w:rFonts w:ascii="Times New Roman" w:eastAsia="Calibri" w:hAnsi="Times New Roman" w:cs="Times New Roman"/>
                <w:sz w:val="28"/>
                <w:szCs w:val="28"/>
              </w:rPr>
              <w:t>ам рассмотрения вопроса</w:t>
            </w:r>
            <w:r w:rsidR="00D87C6C" w:rsidRPr="00E47E5C">
              <w:rPr>
                <w:rFonts w:ascii="Times New Roman" w:eastAsia="Calibri" w:hAnsi="Times New Roman" w:cs="Times New Roman"/>
                <w:sz w:val="28"/>
                <w:szCs w:val="28"/>
              </w:rPr>
              <w:t xml:space="preserve"> п</w:t>
            </w:r>
            <w:r w:rsidR="00DA4A9E" w:rsidRPr="00E47E5C">
              <w:rPr>
                <w:rFonts w:ascii="Times New Roman" w:eastAsia="Calibri" w:hAnsi="Times New Roman" w:cs="Times New Roman"/>
                <w:sz w:val="28"/>
                <w:szCs w:val="28"/>
                <w:lang w:eastAsia="ru-RU"/>
              </w:rPr>
              <w:t xml:space="preserve">ринят Закон Республики Хакасия </w:t>
            </w:r>
            <w:r w:rsidR="00DA4A9E" w:rsidRPr="00E47E5C">
              <w:rPr>
                <w:rFonts w:ascii="Times New Roman" w:hAnsi="Times New Roman" w:cs="Times New Roman"/>
                <w:bCs/>
                <w:sz w:val="28"/>
                <w:szCs w:val="28"/>
              </w:rPr>
              <w:t>от 09</w:t>
            </w:r>
            <w:r w:rsidR="005258F7" w:rsidRPr="00E47E5C">
              <w:rPr>
                <w:rFonts w:ascii="Times New Roman" w:hAnsi="Times New Roman" w:cs="Times New Roman"/>
                <w:bCs/>
                <w:sz w:val="28"/>
                <w:szCs w:val="28"/>
              </w:rPr>
              <w:t xml:space="preserve"> октября </w:t>
            </w:r>
            <w:r w:rsidR="00DA4A9E" w:rsidRPr="00E47E5C">
              <w:rPr>
                <w:rFonts w:ascii="Times New Roman" w:hAnsi="Times New Roman" w:cs="Times New Roman"/>
                <w:bCs/>
                <w:sz w:val="28"/>
                <w:szCs w:val="28"/>
              </w:rPr>
              <w:t>2024</w:t>
            </w:r>
            <w:r w:rsidR="005258F7" w:rsidRPr="00E47E5C">
              <w:rPr>
                <w:rFonts w:ascii="Times New Roman" w:hAnsi="Times New Roman" w:cs="Times New Roman"/>
                <w:bCs/>
                <w:sz w:val="28"/>
                <w:szCs w:val="28"/>
              </w:rPr>
              <w:t xml:space="preserve"> года</w:t>
            </w:r>
            <w:r w:rsidR="00DA4A9E" w:rsidRPr="00E47E5C">
              <w:rPr>
                <w:rFonts w:ascii="Times New Roman" w:hAnsi="Times New Roman" w:cs="Times New Roman"/>
                <w:bCs/>
                <w:sz w:val="28"/>
                <w:szCs w:val="28"/>
              </w:rPr>
              <w:t xml:space="preserve"> № 59-ЗРХ</w:t>
            </w:r>
            <w:r w:rsidR="00D87C6C" w:rsidRPr="00E47E5C">
              <w:rPr>
                <w:rFonts w:ascii="Times New Roman" w:hAnsi="Times New Roman" w:cs="Times New Roman"/>
                <w:bCs/>
                <w:sz w:val="28"/>
                <w:szCs w:val="28"/>
              </w:rPr>
              <w:t xml:space="preserve"> </w:t>
            </w:r>
            <w:r w:rsidR="004001E5">
              <w:rPr>
                <w:rFonts w:ascii="Times New Roman" w:hAnsi="Times New Roman" w:cs="Times New Roman"/>
                <w:bCs/>
                <w:sz w:val="28"/>
                <w:szCs w:val="28"/>
              </w:rPr>
              <w:t xml:space="preserve"> </w:t>
            </w:r>
            <w:r w:rsidR="00DA4A9E" w:rsidRPr="00E47E5C">
              <w:rPr>
                <w:rFonts w:ascii="Times New Roman" w:eastAsia="Calibri" w:hAnsi="Times New Roman" w:cs="Times New Roman"/>
                <w:sz w:val="28"/>
                <w:szCs w:val="28"/>
                <w:lang w:eastAsia="ru-RU"/>
              </w:rPr>
              <w:t>«О государственной поддержке агропромышленного комплекса Республики Хакасия»</w:t>
            </w:r>
            <w:r w:rsidRPr="00E47E5C">
              <w:rPr>
                <w:rFonts w:ascii="Times New Roman" w:eastAsia="Calibri" w:hAnsi="Times New Roman" w:cs="Times New Roman"/>
                <w:sz w:val="28"/>
                <w:szCs w:val="28"/>
                <w:lang w:eastAsia="ru-RU"/>
              </w:rPr>
              <w:t xml:space="preserve">, </w:t>
            </w:r>
            <w:r w:rsidR="00B21B65" w:rsidRPr="00E47E5C">
              <w:rPr>
                <w:rFonts w:ascii="Times New Roman" w:eastAsia="Calibri" w:hAnsi="Times New Roman" w:cs="Times New Roman"/>
                <w:sz w:val="28"/>
                <w:szCs w:val="28"/>
                <w:lang w:eastAsia="ru-RU"/>
              </w:rPr>
              <w:t>предоставляющий право органам государственной власти Республики Хакасия регулирова</w:t>
            </w:r>
            <w:r w:rsidRPr="00E47E5C">
              <w:rPr>
                <w:rFonts w:ascii="Times New Roman" w:eastAsia="Calibri" w:hAnsi="Times New Roman" w:cs="Times New Roman"/>
                <w:sz w:val="28"/>
                <w:szCs w:val="28"/>
                <w:lang w:eastAsia="ru-RU"/>
              </w:rPr>
              <w:t>ть</w:t>
            </w:r>
            <w:r w:rsidR="00B21B65" w:rsidRPr="00E47E5C">
              <w:rPr>
                <w:rFonts w:ascii="Times New Roman" w:eastAsia="Calibri" w:hAnsi="Times New Roman" w:cs="Times New Roman"/>
                <w:sz w:val="28"/>
                <w:szCs w:val="28"/>
                <w:lang w:eastAsia="ru-RU"/>
              </w:rPr>
              <w:t xml:space="preserve"> вопрос</w:t>
            </w:r>
            <w:r w:rsidRPr="00E47E5C">
              <w:rPr>
                <w:rFonts w:ascii="Times New Roman" w:eastAsia="Calibri" w:hAnsi="Times New Roman" w:cs="Times New Roman"/>
                <w:sz w:val="28"/>
                <w:szCs w:val="28"/>
                <w:lang w:eastAsia="ru-RU"/>
              </w:rPr>
              <w:t>ы</w:t>
            </w:r>
            <w:r w:rsidR="00B21B65" w:rsidRPr="00E47E5C">
              <w:rPr>
                <w:rFonts w:ascii="Times New Roman" w:eastAsia="Calibri" w:hAnsi="Times New Roman" w:cs="Times New Roman"/>
                <w:sz w:val="28"/>
                <w:szCs w:val="28"/>
                <w:lang w:eastAsia="ru-RU"/>
              </w:rPr>
              <w:t xml:space="preserve"> в отношении осуществления государственной поддержки агропромышленного комплекса Республики Хакасия, а также устанавливающий меры государственной поддержки субъектам агропромышленного комплекса и </w:t>
            </w:r>
            <w:r w:rsidR="00F72BB9" w:rsidRPr="00E47E5C">
              <w:rPr>
                <w:rFonts w:ascii="Times New Roman" w:eastAsia="Calibri" w:hAnsi="Times New Roman" w:cs="Times New Roman"/>
                <w:sz w:val="28"/>
                <w:szCs w:val="28"/>
                <w:lang w:eastAsia="ru-RU"/>
              </w:rPr>
              <w:t>источники их финансирования</w:t>
            </w:r>
            <w:r w:rsidR="00B21B65" w:rsidRPr="00E47E5C">
              <w:rPr>
                <w:rFonts w:ascii="Times New Roman" w:eastAsia="Calibri" w:hAnsi="Times New Roman" w:cs="Times New Roman"/>
                <w:sz w:val="28"/>
                <w:szCs w:val="28"/>
                <w:lang w:eastAsia="ru-RU"/>
              </w:rPr>
              <w:t>.</w:t>
            </w:r>
          </w:p>
          <w:p w:rsidR="00B21B65" w:rsidRPr="00E47E5C" w:rsidRDefault="00B21B65" w:rsidP="00E47E5C">
            <w:pPr>
              <w:autoSpaceDE w:val="0"/>
              <w:autoSpaceDN w:val="0"/>
              <w:adjustRightInd w:val="0"/>
              <w:jc w:val="both"/>
              <w:rPr>
                <w:rFonts w:ascii="Times New Roman" w:eastAsia="Calibri" w:hAnsi="Times New Roman" w:cs="Times New Roman"/>
                <w:sz w:val="28"/>
                <w:szCs w:val="28"/>
                <w:lang w:eastAsia="ru-RU"/>
              </w:rPr>
            </w:pPr>
          </w:p>
          <w:p w:rsidR="00561CAE" w:rsidRPr="00E47E5C" w:rsidRDefault="00561CAE" w:rsidP="00E47E5C">
            <w:pPr>
              <w:keepNext/>
              <w:keepLines/>
              <w:ind w:right="111"/>
              <w:jc w:val="both"/>
              <w:outlineLvl w:val="1"/>
              <w:rPr>
                <w:rFonts w:ascii="Times New Roman" w:eastAsia="Calibri" w:hAnsi="Times New Roman" w:cs="Times New Roman"/>
                <w:bCs/>
                <w:sz w:val="28"/>
                <w:szCs w:val="28"/>
                <w:lang w:eastAsia="ru-RU"/>
              </w:rPr>
            </w:pPr>
            <w:r w:rsidRPr="00E47E5C">
              <w:rPr>
                <w:rFonts w:ascii="Times New Roman" w:eastAsia="Calibri" w:hAnsi="Times New Roman" w:cs="Times New Roman"/>
                <w:bCs/>
                <w:sz w:val="28"/>
                <w:szCs w:val="28"/>
                <w:lang w:eastAsia="ru-RU"/>
              </w:rPr>
              <w:t>Вопрос рассмотрен на заседании экспертного совета по вопросам сельского хозяйства, продовольствия и землепользования при Верховном Совете Республики Хакасия в июне 2024</w:t>
            </w:r>
            <w:r w:rsidR="005258F7" w:rsidRPr="00E47E5C">
              <w:rPr>
                <w:rFonts w:ascii="Times New Roman" w:eastAsia="Calibri" w:hAnsi="Times New Roman" w:cs="Times New Roman"/>
                <w:bCs/>
                <w:sz w:val="28"/>
                <w:szCs w:val="28"/>
                <w:lang w:eastAsia="ru-RU"/>
              </w:rPr>
              <w:t xml:space="preserve"> года</w:t>
            </w:r>
            <w:r w:rsidRPr="00E47E5C">
              <w:rPr>
                <w:rFonts w:ascii="Times New Roman" w:eastAsia="Calibri" w:hAnsi="Times New Roman" w:cs="Times New Roman"/>
                <w:bCs/>
                <w:sz w:val="28"/>
                <w:szCs w:val="28"/>
                <w:lang w:eastAsia="ru-RU"/>
              </w:rPr>
              <w:t>. Работа по признанию права муниципальной собственности на невостребованные доли земельных участков ведется муниципалитетами не активно в связи с тем, что собственник часто не бывает установлен. Процедура изъятия проводится в судебном порядке, при этом возникают трудности в оформлении исков и подготовк</w:t>
            </w:r>
            <w:r w:rsidR="00DA661C" w:rsidRPr="00E47E5C">
              <w:rPr>
                <w:rFonts w:ascii="Times New Roman" w:eastAsia="Calibri" w:hAnsi="Times New Roman" w:cs="Times New Roman"/>
                <w:bCs/>
                <w:sz w:val="28"/>
                <w:szCs w:val="28"/>
                <w:lang w:eastAsia="ru-RU"/>
              </w:rPr>
              <w:t>е</w:t>
            </w:r>
            <w:r w:rsidRPr="00E47E5C">
              <w:rPr>
                <w:rFonts w:ascii="Times New Roman" w:eastAsia="Calibri" w:hAnsi="Times New Roman" w:cs="Times New Roman"/>
                <w:bCs/>
                <w:sz w:val="28"/>
                <w:szCs w:val="28"/>
                <w:lang w:eastAsia="ru-RU"/>
              </w:rPr>
              <w:t xml:space="preserve"> документов для изъятия. Во многих муниципалитетах нет специалистов-картографов, которые бы занимались земельными вопросами.  Отмечено, что с 01</w:t>
            </w:r>
            <w:r w:rsidR="0006743A" w:rsidRPr="00E47E5C">
              <w:rPr>
                <w:rFonts w:ascii="Times New Roman" w:eastAsia="Calibri" w:hAnsi="Times New Roman" w:cs="Times New Roman"/>
                <w:bCs/>
                <w:sz w:val="28"/>
                <w:szCs w:val="28"/>
                <w:lang w:eastAsia="ru-RU"/>
              </w:rPr>
              <w:t xml:space="preserve"> января </w:t>
            </w:r>
            <w:r w:rsidRPr="00E47E5C">
              <w:rPr>
                <w:rFonts w:ascii="Times New Roman" w:eastAsia="Calibri" w:hAnsi="Times New Roman" w:cs="Times New Roman"/>
                <w:bCs/>
                <w:sz w:val="28"/>
                <w:szCs w:val="28"/>
                <w:lang w:eastAsia="ru-RU"/>
              </w:rPr>
              <w:t>2025</w:t>
            </w:r>
            <w:r w:rsidR="0006743A" w:rsidRPr="00E47E5C">
              <w:rPr>
                <w:rFonts w:ascii="Times New Roman" w:eastAsia="Calibri" w:hAnsi="Times New Roman" w:cs="Times New Roman"/>
                <w:bCs/>
                <w:sz w:val="28"/>
                <w:szCs w:val="28"/>
                <w:lang w:eastAsia="ru-RU"/>
              </w:rPr>
              <w:t xml:space="preserve"> года</w:t>
            </w:r>
            <w:r w:rsidRPr="00E47E5C">
              <w:rPr>
                <w:rFonts w:ascii="Times New Roman" w:eastAsia="Calibri" w:hAnsi="Times New Roman" w:cs="Times New Roman"/>
                <w:bCs/>
                <w:sz w:val="28"/>
                <w:szCs w:val="28"/>
                <w:lang w:eastAsia="ru-RU"/>
              </w:rPr>
              <w:t xml:space="preserve"> федеральным законодательством будет разрешено изымать невостребованные земельные участки в собственность муниципалитетов без судебного участия. </w:t>
            </w:r>
          </w:p>
          <w:p w:rsidR="00561CAE" w:rsidRPr="00E47E5C" w:rsidRDefault="00561CAE" w:rsidP="00E47E5C">
            <w:pPr>
              <w:keepNext/>
              <w:keepLines/>
              <w:ind w:right="111"/>
              <w:jc w:val="both"/>
              <w:outlineLvl w:val="1"/>
              <w:rPr>
                <w:rFonts w:ascii="Times New Roman" w:eastAsia="Calibri" w:hAnsi="Times New Roman" w:cs="Times New Roman"/>
                <w:bCs/>
                <w:sz w:val="28"/>
                <w:szCs w:val="28"/>
                <w:lang w:eastAsia="ru-RU"/>
              </w:rPr>
            </w:pPr>
            <w:r w:rsidRPr="00E47E5C">
              <w:rPr>
                <w:rFonts w:ascii="Times New Roman" w:eastAsia="Calibri" w:hAnsi="Times New Roman" w:cs="Times New Roman"/>
                <w:bCs/>
                <w:sz w:val="28"/>
                <w:szCs w:val="28"/>
                <w:lang w:eastAsia="ru-RU"/>
              </w:rPr>
              <w:t>По результатам рассмотрения даны рекомендации:</w:t>
            </w:r>
          </w:p>
          <w:p w:rsidR="00561CAE" w:rsidRPr="00E47E5C" w:rsidRDefault="00561CAE" w:rsidP="001C60C2">
            <w:pPr>
              <w:keepNext/>
              <w:keepLines/>
              <w:spacing w:line="230" w:lineRule="auto"/>
              <w:ind w:right="111"/>
              <w:jc w:val="both"/>
              <w:outlineLvl w:val="1"/>
              <w:rPr>
                <w:rFonts w:ascii="Times New Roman" w:eastAsia="Calibri" w:hAnsi="Times New Roman" w:cs="Times New Roman"/>
                <w:bCs/>
                <w:sz w:val="28"/>
                <w:szCs w:val="28"/>
                <w:lang w:eastAsia="ru-RU"/>
              </w:rPr>
            </w:pPr>
            <w:r w:rsidRPr="00E47E5C">
              <w:rPr>
                <w:rFonts w:ascii="Times New Roman" w:eastAsia="Calibri" w:hAnsi="Times New Roman" w:cs="Times New Roman"/>
                <w:bCs/>
                <w:sz w:val="28"/>
                <w:szCs w:val="28"/>
                <w:lang w:eastAsia="ru-RU"/>
              </w:rPr>
              <w:t xml:space="preserve">- Министерству имущественных и земельных отношений Республики Хакасия оказать консультативную помощь муниципальным образованиям по формированию земельных </w:t>
            </w:r>
            <w:r w:rsidRPr="00E47E5C">
              <w:rPr>
                <w:rFonts w:ascii="Times New Roman" w:eastAsia="Calibri" w:hAnsi="Times New Roman" w:cs="Times New Roman"/>
                <w:bCs/>
                <w:sz w:val="28"/>
                <w:szCs w:val="28"/>
                <w:lang w:eastAsia="ru-RU"/>
              </w:rPr>
              <w:lastRenderedPageBreak/>
              <w:t>участков из н</w:t>
            </w:r>
            <w:r w:rsidR="0006743A" w:rsidRPr="00E47E5C">
              <w:rPr>
                <w:rFonts w:ascii="Times New Roman" w:eastAsia="Calibri" w:hAnsi="Times New Roman" w:cs="Times New Roman"/>
                <w:bCs/>
                <w:sz w:val="28"/>
                <w:szCs w:val="28"/>
                <w:lang w:eastAsia="ru-RU"/>
              </w:rPr>
              <w:t>евостребованных земельных долей</w:t>
            </w:r>
            <w:r w:rsidRPr="00E47E5C">
              <w:rPr>
                <w:rFonts w:ascii="Times New Roman" w:eastAsia="Calibri" w:hAnsi="Times New Roman" w:cs="Times New Roman"/>
                <w:bCs/>
                <w:sz w:val="28"/>
                <w:szCs w:val="28"/>
                <w:lang w:eastAsia="ru-RU"/>
              </w:rPr>
              <w:t xml:space="preserve"> с целью передачи права собственности на них в муниципальную собственность и подготовки пакета документов для вхождения в государственные программы Российской Федерации;</w:t>
            </w:r>
          </w:p>
          <w:p w:rsidR="00561CAE" w:rsidRPr="00E47E5C" w:rsidRDefault="00561CAE" w:rsidP="001C60C2">
            <w:pPr>
              <w:keepNext/>
              <w:keepLines/>
              <w:spacing w:line="230" w:lineRule="auto"/>
              <w:ind w:right="111"/>
              <w:jc w:val="both"/>
              <w:outlineLvl w:val="1"/>
              <w:rPr>
                <w:rFonts w:ascii="Times New Roman" w:eastAsia="Calibri" w:hAnsi="Times New Roman" w:cs="Times New Roman"/>
                <w:bCs/>
                <w:sz w:val="28"/>
                <w:szCs w:val="28"/>
                <w:lang w:eastAsia="ru-RU"/>
              </w:rPr>
            </w:pPr>
            <w:r w:rsidRPr="00E47E5C">
              <w:rPr>
                <w:rFonts w:ascii="Times New Roman" w:eastAsia="Calibri" w:hAnsi="Times New Roman" w:cs="Times New Roman"/>
                <w:bCs/>
                <w:sz w:val="28"/>
                <w:szCs w:val="28"/>
                <w:lang w:eastAsia="ru-RU"/>
              </w:rPr>
              <w:t xml:space="preserve">- </w:t>
            </w:r>
            <w:r w:rsidR="0006743A" w:rsidRPr="00E47E5C">
              <w:rPr>
                <w:rFonts w:ascii="Times New Roman" w:eastAsia="Calibri" w:hAnsi="Times New Roman" w:cs="Times New Roman"/>
                <w:bCs/>
                <w:sz w:val="28"/>
                <w:szCs w:val="28"/>
                <w:lang w:eastAsia="ru-RU"/>
              </w:rPr>
              <w:t>м</w:t>
            </w:r>
            <w:r w:rsidRPr="00E47E5C">
              <w:rPr>
                <w:rFonts w:ascii="Times New Roman" w:eastAsia="Calibri" w:hAnsi="Times New Roman" w:cs="Times New Roman"/>
                <w:bCs/>
                <w:sz w:val="28"/>
                <w:szCs w:val="28"/>
                <w:lang w:eastAsia="ru-RU"/>
              </w:rPr>
              <w:t>униципальным образовани</w:t>
            </w:r>
            <w:r w:rsidR="0006743A" w:rsidRPr="00E47E5C">
              <w:rPr>
                <w:rFonts w:ascii="Times New Roman" w:eastAsia="Calibri" w:hAnsi="Times New Roman" w:cs="Times New Roman"/>
                <w:bCs/>
                <w:sz w:val="28"/>
                <w:szCs w:val="28"/>
                <w:lang w:eastAsia="ru-RU"/>
              </w:rPr>
              <w:t>я</w:t>
            </w:r>
            <w:r w:rsidRPr="00E47E5C">
              <w:rPr>
                <w:rFonts w:ascii="Times New Roman" w:eastAsia="Calibri" w:hAnsi="Times New Roman" w:cs="Times New Roman"/>
                <w:bCs/>
                <w:sz w:val="28"/>
                <w:szCs w:val="28"/>
                <w:lang w:eastAsia="ru-RU"/>
              </w:rPr>
              <w:t>м активизировать работу по формированию земельных участков из невостребованных земельных долей и формированию пакета документов, необходимых для включения в государственную программу с целью получения средств из федерального бюджета на кадастровые работы.</w:t>
            </w:r>
          </w:p>
          <w:p w:rsidR="00561CAE" w:rsidRPr="00E47E5C" w:rsidRDefault="00561CAE" w:rsidP="001C60C2">
            <w:pPr>
              <w:keepNext/>
              <w:keepLines/>
              <w:spacing w:line="230" w:lineRule="auto"/>
              <w:ind w:right="111"/>
              <w:jc w:val="both"/>
              <w:outlineLvl w:val="1"/>
              <w:rPr>
                <w:rFonts w:ascii="Times New Roman" w:eastAsia="Calibri" w:hAnsi="Times New Roman" w:cs="Times New Roman"/>
                <w:bCs/>
                <w:sz w:val="28"/>
                <w:szCs w:val="28"/>
                <w:lang w:eastAsia="ru-RU"/>
              </w:rPr>
            </w:pPr>
            <w:r w:rsidRPr="00E47E5C">
              <w:rPr>
                <w:rFonts w:ascii="Times New Roman" w:eastAsia="Calibri" w:hAnsi="Times New Roman" w:cs="Times New Roman"/>
                <w:bCs/>
                <w:sz w:val="28"/>
                <w:szCs w:val="28"/>
                <w:lang w:eastAsia="ru-RU"/>
              </w:rPr>
              <w:t>Рекомендации находятся на исполнении.</w:t>
            </w:r>
          </w:p>
          <w:p w:rsidR="00D87C6C" w:rsidRPr="00E47E5C" w:rsidRDefault="00D87C6C" w:rsidP="001C60C2">
            <w:pPr>
              <w:autoSpaceDE w:val="0"/>
              <w:autoSpaceDN w:val="0"/>
              <w:adjustRightInd w:val="0"/>
              <w:spacing w:line="230" w:lineRule="auto"/>
              <w:jc w:val="both"/>
              <w:rPr>
                <w:rFonts w:ascii="Times New Roman" w:eastAsia="Calibri" w:hAnsi="Times New Roman" w:cs="Times New Roman"/>
                <w:sz w:val="28"/>
                <w:szCs w:val="28"/>
              </w:rPr>
            </w:pPr>
          </w:p>
          <w:p w:rsidR="00561CAE" w:rsidRPr="00E47E5C" w:rsidRDefault="00561CAE" w:rsidP="001C60C2">
            <w:pPr>
              <w:autoSpaceDE w:val="0"/>
              <w:autoSpaceDN w:val="0"/>
              <w:adjustRightInd w:val="0"/>
              <w:spacing w:line="230" w:lineRule="auto"/>
              <w:jc w:val="both"/>
              <w:rPr>
                <w:rFonts w:ascii="Times New Roman" w:eastAsia="Calibri" w:hAnsi="Times New Roman" w:cs="Times New Roman"/>
                <w:bCs/>
                <w:sz w:val="28"/>
                <w:szCs w:val="28"/>
              </w:rPr>
            </w:pPr>
            <w:r w:rsidRPr="00E47E5C">
              <w:rPr>
                <w:rFonts w:ascii="Times New Roman" w:eastAsia="Calibri" w:hAnsi="Times New Roman" w:cs="Times New Roman"/>
                <w:sz w:val="28"/>
                <w:szCs w:val="28"/>
              </w:rPr>
              <w:t>Вопрос рассмотрен на заседании комитета в ноябре 2024</w:t>
            </w:r>
            <w:r w:rsidR="006C5C7C" w:rsidRPr="00E47E5C">
              <w:rPr>
                <w:rFonts w:ascii="Times New Roman" w:eastAsia="Calibri" w:hAnsi="Times New Roman" w:cs="Times New Roman"/>
                <w:sz w:val="28"/>
                <w:szCs w:val="28"/>
              </w:rPr>
              <w:t xml:space="preserve"> года</w:t>
            </w:r>
            <w:r w:rsidRPr="00E47E5C">
              <w:rPr>
                <w:rFonts w:ascii="Times New Roman" w:eastAsia="Calibri" w:hAnsi="Times New Roman" w:cs="Times New Roman"/>
                <w:sz w:val="28"/>
                <w:szCs w:val="28"/>
              </w:rPr>
              <w:t xml:space="preserve">. </w:t>
            </w:r>
            <w:r w:rsidRPr="00E47E5C">
              <w:rPr>
                <w:rFonts w:ascii="Times New Roman" w:eastAsia="Calibri" w:hAnsi="Times New Roman" w:cs="Times New Roman"/>
                <w:bCs/>
                <w:sz w:val="28"/>
                <w:szCs w:val="28"/>
              </w:rPr>
              <w:t>В Республике Хакасия в 2024 году введено 2</w:t>
            </w:r>
            <w:r w:rsidR="00A65A49" w:rsidRPr="00E47E5C">
              <w:rPr>
                <w:rFonts w:ascii="Times New Roman" w:eastAsia="Calibri" w:hAnsi="Times New Roman" w:cs="Times New Roman"/>
                <w:bCs/>
                <w:sz w:val="28"/>
                <w:szCs w:val="28"/>
              </w:rPr>
              <w:t xml:space="preserve"> </w:t>
            </w:r>
            <w:r w:rsidRPr="00E47E5C">
              <w:rPr>
                <w:rFonts w:ascii="Times New Roman" w:eastAsia="Calibri" w:hAnsi="Times New Roman" w:cs="Times New Roman"/>
                <w:bCs/>
                <w:sz w:val="28"/>
                <w:szCs w:val="28"/>
              </w:rPr>
              <w:t>426 тыс.</w:t>
            </w:r>
            <w:r w:rsidR="00A65A49" w:rsidRPr="00E47E5C">
              <w:rPr>
                <w:rFonts w:ascii="Times New Roman" w:eastAsia="Calibri" w:hAnsi="Times New Roman" w:cs="Times New Roman"/>
                <w:bCs/>
                <w:sz w:val="28"/>
                <w:szCs w:val="28"/>
              </w:rPr>
              <w:t xml:space="preserve"> кв. м</w:t>
            </w:r>
            <w:r w:rsidRPr="00E47E5C">
              <w:rPr>
                <w:rFonts w:ascii="Times New Roman" w:eastAsia="Calibri" w:hAnsi="Times New Roman" w:cs="Times New Roman"/>
                <w:bCs/>
                <w:sz w:val="28"/>
                <w:szCs w:val="28"/>
              </w:rPr>
              <w:t xml:space="preserve"> жилья, построены и сданы в эксплуатацию 12 площадок ТКО, </w:t>
            </w:r>
            <w:r w:rsidR="001C60C2">
              <w:rPr>
                <w:rFonts w:ascii="Times New Roman" w:eastAsia="Calibri" w:hAnsi="Times New Roman" w:cs="Times New Roman"/>
                <w:bCs/>
                <w:sz w:val="28"/>
                <w:szCs w:val="28"/>
              </w:rPr>
              <w:t xml:space="preserve">                 </w:t>
            </w:r>
            <w:r w:rsidRPr="00E47E5C">
              <w:rPr>
                <w:rFonts w:ascii="Times New Roman" w:eastAsia="Calibri" w:hAnsi="Times New Roman" w:cs="Times New Roman"/>
                <w:bCs/>
                <w:sz w:val="28"/>
                <w:szCs w:val="28"/>
              </w:rPr>
              <w:t>2 водопровода, 1 дом культуры, 1 школа, приобретено несколько школьных автобусов. Построены, но</w:t>
            </w:r>
            <w:r w:rsidR="00A65A49" w:rsidRPr="00E47E5C">
              <w:rPr>
                <w:rFonts w:ascii="Times New Roman" w:eastAsia="Calibri" w:hAnsi="Times New Roman" w:cs="Times New Roman"/>
                <w:bCs/>
                <w:sz w:val="28"/>
                <w:szCs w:val="28"/>
              </w:rPr>
              <w:t xml:space="preserve"> пока не введены в эксплуатацию</w:t>
            </w:r>
            <w:r w:rsidRPr="00E47E5C">
              <w:rPr>
                <w:rFonts w:ascii="Times New Roman" w:eastAsia="Calibri" w:hAnsi="Times New Roman" w:cs="Times New Roman"/>
                <w:bCs/>
                <w:sz w:val="28"/>
                <w:szCs w:val="28"/>
              </w:rPr>
              <w:t xml:space="preserve"> 22 дома, 1 школа и 1 дом культуры. </w:t>
            </w:r>
          </w:p>
          <w:p w:rsidR="00561CAE" w:rsidRPr="00E47E5C" w:rsidRDefault="00561CAE" w:rsidP="001C60C2">
            <w:pPr>
              <w:autoSpaceDE w:val="0"/>
              <w:autoSpaceDN w:val="0"/>
              <w:adjustRightInd w:val="0"/>
              <w:spacing w:line="230" w:lineRule="auto"/>
              <w:jc w:val="both"/>
              <w:rPr>
                <w:rFonts w:ascii="Times New Roman" w:eastAsia="Calibri" w:hAnsi="Times New Roman" w:cs="Times New Roman"/>
                <w:bCs/>
                <w:sz w:val="28"/>
                <w:szCs w:val="28"/>
              </w:rPr>
            </w:pPr>
            <w:r w:rsidRPr="00E47E5C">
              <w:rPr>
                <w:rFonts w:ascii="Times New Roman" w:eastAsia="Calibri" w:hAnsi="Times New Roman" w:cs="Times New Roman"/>
                <w:bCs/>
                <w:sz w:val="28"/>
                <w:szCs w:val="28"/>
              </w:rPr>
              <w:t>В 2025 году в программу включены</w:t>
            </w:r>
            <w:r w:rsidR="00A65A49" w:rsidRPr="00E47E5C">
              <w:rPr>
                <w:rFonts w:ascii="Times New Roman" w:eastAsia="Calibri" w:hAnsi="Times New Roman" w:cs="Times New Roman"/>
                <w:bCs/>
                <w:sz w:val="28"/>
                <w:szCs w:val="28"/>
              </w:rPr>
              <w:t>:</w:t>
            </w:r>
            <w:r w:rsidRPr="00E47E5C">
              <w:rPr>
                <w:rFonts w:ascii="Times New Roman" w:eastAsia="Calibri" w:hAnsi="Times New Roman" w:cs="Times New Roman"/>
                <w:bCs/>
                <w:sz w:val="28"/>
                <w:szCs w:val="28"/>
              </w:rPr>
              <w:t xml:space="preserve"> обустройство площадок накопления ТКО в с. Бельтирское, с. Усть-Камышта, </w:t>
            </w:r>
            <w:r w:rsidR="00A65A49" w:rsidRPr="00E47E5C">
              <w:rPr>
                <w:rFonts w:ascii="Times New Roman" w:eastAsia="Calibri" w:hAnsi="Times New Roman" w:cs="Times New Roman"/>
                <w:bCs/>
                <w:sz w:val="28"/>
                <w:szCs w:val="28"/>
              </w:rPr>
              <w:t>с</w:t>
            </w:r>
            <w:r w:rsidRPr="00E47E5C">
              <w:rPr>
                <w:rFonts w:ascii="Times New Roman" w:eastAsia="Calibri" w:hAnsi="Times New Roman" w:cs="Times New Roman"/>
                <w:bCs/>
                <w:sz w:val="28"/>
                <w:szCs w:val="28"/>
              </w:rPr>
              <w:t xml:space="preserve">. Шира, </w:t>
            </w:r>
            <w:r w:rsidR="00A65A49" w:rsidRPr="00E47E5C">
              <w:rPr>
                <w:rFonts w:ascii="Times New Roman" w:eastAsia="Calibri" w:hAnsi="Times New Roman" w:cs="Times New Roman"/>
                <w:bCs/>
                <w:sz w:val="28"/>
                <w:szCs w:val="28"/>
              </w:rPr>
              <w:t xml:space="preserve">             </w:t>
            </w:r>
            <w:r w:rsidRPr="00E47E5C">
              <w:rPr>
                <w:rFonts w:ascii="Times New Roman" w:eastAsia="Calibri" w:hAnsi="Times New Roman" w:cs="Times New Roman"/>
                <w:bCs/>
                <w:sz w:val="28"/>
                <w:szCs w:val="28"/>
              </w:rPr>
              <w:t>с. Советская Хакасия, с. Бородино, с. Боград; создание и обустройство спортивн</w:t>
            </w:r>
            <w:r w:rsidR="00A65A49" w:rsidRPr="00E47E5C">
              <w:rPr>
                <w:rFonts w:ascii="Times New Roman" w:eastAsia="Calibri" w:hAnsi="Times New Roman" w:cs="Times New Roman"/>
                <w:bCs/>
                <w:sz w:val="28"/>
                <w:szCs w:val="28"/>
              </w:rPr>
              <w:t>ых площадок</w:t>
            </w:r>
            <w:r w:rsidRPr="00E47E5C">
              <w:rPr>
                <w:rFonts w:ascii="Times New Roman" w:eastAsia="Calibri" w:hAnsi="Times New Roman" w:cs="Times New Roman"/>
                <w:bCs/>
                <w:sz w:val="28"/>
                <w:szCs w:val="28"/>
              </w:rPr>
              <w:t xml:space="preserve"> в г.</w:t>
            </w:r>
            <w:r w:rsidR="00A65A49" w:rsidRPr="00E47E5C">
              <w:rPr>
                <w:rFonts w:ascii="Times New Roman" w:eastAsia="Calibri" w:hAnsi="Times New Roman" w:cs="Times New Roman"/>
                <w:bCs/>
                <w:sz w:val="28"/>
                <w:szCs w:val="28"/>
              </w:rPr>
              <w:t xml:space="preserve"> Черногорске и</w:t>
            </w:r>
            <w:r w:rsidRPr="00E47E5C">
              <w:rPr>
                <w:rFonts w:ascii="Times New Roman" w:eastAsia="Calibri" w:hAnsi="Times New Roman" w:cs="Times New Roman"/>
                <w:bCs/>
                <w:sz w:val="28"/>
                <w:szCs w:val="28"/>
              </w:rPr>
              <w:t xml:space="preserve">  </w:t>
            </w:r>
            <w:r w:rsidR="00A65A49" w:rsidRPr="00E47E5C">
              <w:rPr>
                <w:rFonts w:ascii="Times New Roman" w:eastAsia="Calibri" w:hAnsi="Times New Roman" w:cs="Times New Roman"/>
                <w:bCs/>
                <w:sz w:val="28"/>
                <w:szCs w:val="28"/>
              </w:rPr>
              <w:t xml:space="preserve">                  </w:t>
            </w:r>
            <w:r w:rsidRPr="00E47E5C">
              <w:rPr>
                <w:rFonts w:ascii="Times New Roman" w:eastAsia="Calibri" w:hAnsi="Times New Roman" w:cs="Times New Roman"/>
                <w:bCs/>
                <w:sz w:val="28"/>
                <w:szCs w:val="28"/>
              </w:rPr>
              <w:t xml:space="preserve">с. Зеленое; строительство автомобильной дороги в с. Аскиз; комплексное развитие опорного населенного пункта в </w:t>
            </w:r>
            <w:r w:rsidR="00A65A49" w:rsidRPr="00E47E5C">
              <w:rPr>
                <w:rFonts w:ascii="Times New Roman" w:eastAsia="Calibri" w:hAnsi="Times New Roman" w:cs="Times New Roman"/>
                <w:bCs/>
                <w:sz w:val="28"/>
                <w:szCs w:val="28"/>
              </w:rPr>
              <w:t xml:space="preserve">                </w:t>
            </w:r>
            <w:r w:rsidRPr="00E47E5C">
              <w:rPr>
                <w:rFonts w:ascii="Times New Roman" w:eastAsia="Calibri" w:hAnsi="Times New Roman" w:cs="Times New Roman"/>
                <w:bCs/>
                <w:sz w:val="28"/>
                <w:szCs w:val="28"/>
              </w:rPr>
              <w:t>г. Саяногорске и с. Бе</w:t>
            </w:r>
            <w:r w:rsidR="00A65A49" w:rsidRPr="00E47E5C">
              <w:rPr>
                <w:rFonts w:ascii="Times New Roman" w:eastAsia="Calibri" w:hAnsi="Times New Roman" w:cs="Times New Roman"/>
                <w:bCs/>
                <w:sz w:val="28"/>
                <w:szCs w:val="28"/>
              </w:rPr>
              <w:t>я</w:t>
            </w:r>
            <w:r w:rsidRPr="00E47E5C">
              <w:rPr>
                <w:rFonts w:ascii="Times New Roman" w:eastAsia="Calibri" w:hAnsi="Times New Roman" w:cs="Times New Roman"/>
                <w:bCs/>
                <w:sz w:val="28"/>
                <w:szCs w:val="28"/>
              </w:rPr>
              <w:t>. Кроме того, предусмотрены субсидии на мероприятия по улучшению жилищных условий граждан, проживающих на сельских территориях; на предоставление социальных выплат на строительство (приобретение) жилья гражданам, проживающим на сельских территориях.</w:t>
            </w:r>
          </w:p>
          <w:p w:rsidR="00561CAE" w:rsidRPr="00E47E5C" w:rsidRDefault="00561CAE" w:rsidP="001C60C2">
            <w:pPr>
              <w:autoSpaceDE w:val="0"/>
              <w:autoSpaceDN w:val="0"/>
              <w:adjustRightInd w:val="0"/>
              <w:spacing w:line="230" w:lineRule="auto"/>
              <w:jc w:val="both"/>
              <w:rPr>
                <w:rFonts w:ascii="Times New Roman" w:eastAsia="Calibri" w:hAnsi="Times New Roman" w:cs="Times New Roman"/>
                <w:sz w:val="28"/>
                <w:szCs w:val="28"/>
              </w:rPr>
            </w:pPr>
            <w:r w:rsidRPr="00E47E5C">
              <w:rPr>
                <w:rFonts w:ascii="Times New Roman" w:eastAsia="Calibri" w:hAnsi="Times New Roman" w:cs="Times New Roman"/>
                <w:sz w:val="28"/>
                <w:szCs w:val="28"/>
              </w:rPr>
              <w:t>Информация принята к сведению.</w:t>
            </w:r>
          </w:p>
          <w:p w:rsidR="00561CAE" w:rsidRPr="00E47E5C" w:rsidRDefault="009D29EA" w:rsidP="001C60C2">
            <w:pPr>
              <w:autoSpaceDE w:val="0"/>
              <w:autoSpaceDN w:val="0"/>
              <w:adjustRightInd w:val="0"/>
              <w:spacing w:line="264" w:lineRule="auto"/>
              <w:jc w:val="both"/>
              <w:rPr>
                <w:rFonts w:ascii="Times New Roman" w:eastAsia="Times New Roman" w:hAnsi="Times New Roman" w:cs="Times New Roman"/>
                <w:sz w:val="28"/>
                <w:szCs w:val="28"/>
                <w:lang w:eastAsia="ru-RU"/>
              </w:rPr>
            </w:pPr>
            <w:r w:rsidRPr="00E47E5C">
              <w:rPr>
                <w:rFonts w:ascii="Times New Roman" w:eastAsia="Calibri" w:hAnsi="Times New Roman" w:cs="Times New Roman"/>
                <w:sz w:val="28"/>
                <w:szCs w:val="28"/>
              </w:rPr>
              <w:lastRenderedPageBreak/>
              <w:t xml:space="preserve">На заседании комитета </w:t>
            </w:r>
            <w:r w:rsidRPr="00E47E5C">
              <w:rPr>
                <w:rFonts w:ascii="Times New Roman" w:hAnsi="Times New Roman" w:cs="Times New Roman"/>
                <w:bCs/>
                <w:iCs/>
                <w:sz w:val="28"/>
                <w:szCs w:val="28"/>
              </w:rPr>
              <w:t>по аграрной политике, продовольствию и землепользованию</w:t>
            </w:r>
            <w:r w:rsidRPr="00E47E5C">
              <w:rPr>
                <w:rFonts w:ascii="Times New Roman" w:eastAsia="Calibri" w:hAnsi="Times New Roman" w:cs="Times New Roman"/>
                <w:sz w:val="28"/>
                <w:szCs w:val="28"/>
              </w:rPr>
              <w:t xml:space="preserve"> в ноябре 2024 года рассмотрена информация, касающаяся действия на </w:t>
            </w:r>
            <w:r w:rsidRPr="00E47E5C">
              <w:rPr>
                <w:rFonts w:ascii="Times New Roman" w:eastAsia="Times New Roman" w:hAnsi="Times New Roman" w:cs="Times New Roman"/>
                <w:sz w:val="28"/>
                <w:szCs w:val="28"/>
                <w:lang w:eastAsia="ru-RU"/>
              </w:rPr>
              <w:t>территории Республики Хакасия программ, в рамках которых предоставляется поддержка сельхозтоваропроизводителям, а именно: н</w:t>
            </w:r>
            <w:r w:rsidR="00D87C6C" w:rsidRPr="00E47E5C">
              <w:rPr>
                <w:rFonts w:ascii="Times New Roman" w:eastAsia="Times New Roman" w:hAnsi="Times New Roman" w:cs="Times New Roman"/>
                <w:sz w:val="28"/>
                <w:szCs w:val="28"/>
                <w:lang w:eastAsia="ru-RU"/>
              </w:rPr>
              <w:t>ациональный проект «Малое и среднее предпринимательство и поддержка индивидуальной предпринимательской инициативы»;</w:t>
            </w:r>
            <w:r w:rsidRPr="00E47E5C">
              <w:rPr>
                <w:rFonts w:ascii="Times New Roman" w:eastAsia="Times New Roman" w:hAnsi="Times New Roman" w:cs="Times New Roman"/>
                <w:sz w:val="28"/>
                <w:szCs w:val="28"/>
                <w:lang w:eastAsia="ru-RU"/>
              </w:rPr>
              <w:t xml:space="preserve"> г</w:t>
            </w:r>
            <w:r w:rsidR="00D87C6C" w:rsidRPr="00E47E5C">
              <w:rPr>
                <w:rFonts w:ascii="Times New Roman" w:eastAsia="Times New Roman" w:hAnsi="Times New Roman" w:cs="Times New Roman"/>
                <w:sz w:val="28"/>
                <w:szCs w:val="28"/>
                <w:lang w:eastAsia="ru-RU"/>
              </w:rPr>
              <w:t>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w:t>
            </w:r>
            <w:r w:rsidR="00D94090" w:rsidRPr="00E47E5C">
              <w:rPr>
                <w:rFonts w:ascii="Times New Roman" w:eastAsia="Times New Roman" w:hAnsi="Times New Roman" w:cs="Times New Roman"/>
                <w:sz w:val="28"/>
                <w:szCs w:val="28"/>
                <w:lang w:eastAsia="ru-RU"/>
              </w:rPr>
              <w:t xml:space="preserve"> июля </w:t>
            </w:r>
            <w:r w:rsidR="00D87C6C" w:rsidRPr="00E47E5C">
              <w:rPr>
                <w:rFonts w:ascii="Times New Roman" w:eastAsia="Times New Roman" w:hAnsi="Times New Roman" w:cs="Times New Roman"/>
                <w:sz w:val="28"/>
                <w:szCs w:val="28"/>
                <w:lang w:eastAsia="ru-RU"/>
              </w:rPr>
              <w:t xml:space="preserve">2012 </w:t>
            </w:r>
            <w:r w:rsidR="00D94090" w:rsidRPr="00E47E5C">
              <w:rPr>
                <w:rFonts w:ascii="Times New Roman" w:eastAsia="Times New Roman" w:hAnsi="Times New Roman" w:cs="Times New Roman"/>
                <w:sz w:val="28"/>
                <w:szCs w:val="28"/>
                <w:lang w:eastAsia="ru-RU"/>
              </w:rPr>
              <w:t xml:space="preserve">года </w:t>
            </w:r>
            <w:r w:rsidR="00D87C6C" w:rsidRPr="00E47E5C">
              <w:rPr>
                <w:rFonts w:ascii="Times New Roman" w:eastAsia="Times New Roman" w:hAnsi="Times New Roman" w:cs="Times New Roman"/>
                <w:sz w:val="28"/>
                <w:szCs w:val="28"/>
                <w:lang w:eastAsia="ru-RU"/>
              </w:rPr>
              <w:t>№ 717;</w:t>
            </w:r>
            <w:r w:rsidRPr="00E47E5C">
              <w:rPr>
                <w:rFonts w:ascii="Times New Roman" w:eastAsia="Times New Roman" w:hAnsi="Times New Roman" w:cs="Times New Roman"/>
                <w:sz w:val="28"/>
                <w:szCs w:val="28"/>
                <w:lang w:eastAsia="ru-RU"/>
              </w:rPr>
              <w:t xml:space="preserve"> г</w:t>
            </w:r>
            <w:r w:rsidR="00D87C6C" w:rsidRPr="00E47E5C">
              <w:rPr>
                <w:rFonts w:ascii="Times New Roman" w:eastAsia="Times New Roman" w:hAnsi="Times New Roman" w:cs="Times New Roman"/>
                <w:sz w:val="28"/>
                <w:szCs w:val="28"/>
                <w:lang w:eastAsia="ru-RU"/>
              </w:rPr>
              <w:t>осударственная программа Республики Хакасия «Развитие агропромышленного комплекса Республики Хакасия и социальной сферы на селе», утвержденная постановлением Правительства Республики Хакасия от 19</w:t>
            </w:r>
            <w:r w:rsidR="00164541" w:rsidRPr="00E47E5C">
              <w:rPr>
                <w:rFonts w:ascii="Times New Roman" w:eastAsia="Times New Roman" w:hAnsi="Times New Roman" w:cs="Times New Roman"/>
                <w:sz w:val="28"/>
                <w:szCs w:val="28"/>
                <w:lang w:eastAsia="ru-RU"/>
              </w:rPr>
              <w:t xml:space="preserve"> ноября </w:t>
            </w:r>
            <w:r w:rsidR="00D87C6C" w:rsidRPr="00E47E5C">
              <w:rPr>
                <w:rFonts w:ascii="Times New Roman" w:eastAsia="Times New Roman" w:hAnsi="Times New Roman" w:cs="Times New Roman"/>
                <w:sz w:val="28"/>
                <w:szCs w:val="28"/>
                <w:lang w:eastAsia="ru-RU"/>
              </w:rPr>
              <w:t>2012</w:t>
            </w:r>
            <w:r w:rsidR="00164541" w:rsidRPr="00E47E5C">
              <w:rPr>
                <w:rFonts w:ascii="Times New Roman" w:eastAsia="Times New Roman" w:hAnsi="Times New Roman" w:cs="Times New Roman"/>
                <w:sz w:val="28"/>
                <w:szCs w:val="28"/>
                <w:lang w:eastAsia="ru-RU"/>
              </w:rPr>
              <w:t xml:space="preserve"> года        </w:t>
            </w:r>
            <w:r w:rsidR="00D87C6C" w:rsidRPr="00E47E5C">
              <w:rPr>
                <w:rFonts w:ascii="Times New Roman" w:eastAsia="Times New Roman" w:hAnsi="Times New Roman" w:cs="Times New Roman"/>
                <w:sz w:val="28"/>
                <w:szCs w:val="28"/>
                <w:lang w:eastAsia="ru-RU"/>
              </w:rPr>
              <w:t xml:space="preserve"> № 781;</w:t>
            </w:r>
            <w:r w:rsidRPr="00E47E5C">
              <w:rPr>
                <w:rFonts w:ascii="Times New Roman" w:eastAsia="Times New Roman" w:hAnsi="Times New Roman" w:cs="Times New Roman"/>
                <w:sz w:val="28"/>
                <w:szCs w:val="28"/>
                <w:lang w:eastAsia="ru-RU"/>
              </w:rPr>
              <w:t xml:space="preserve"> р</w:t>
            </w:r>
            <w:r w:rsidR="00D87C6C" w:rsidRPr="00E47E5C">
              <w:rPr>
                <w:rFonts w:ascii="Times New Roman" w:eastAsia="Times New Roman" w:hAnsi="Times New Roman" w:cs="Times New Roman"/>
                <w:sz w:val="28"/>
                <w:szCs w:val="28"/>
                <w:lang w:eastAsia="ru-RU"/>
              </w:rPr>
              <w:t xml:space="preserve">егиональный проект, входящий в состав национального проекта «Акселерация субъектов малого и среднего предпринимательства». </w:t>
            </w:r>
            <w:r w:rsidR="00561CAE" w:rsidRPr="00E47E5C">
              <w:rPr>
                <w:rFonts w:ascii="Times New Roman" w:eastAsia="Times New Roman" w:hAnsi="Times New Roman" w:cs="Times New Roman"/>
                <w:sz w:val="28"/>
                <w:szCs w:val="28"/>
                <w:lang w:eastAsia="ru-RU"/>
              </w:rPr>
              <w:t>Кроме того</w:t>
            </w:r>
            <w:r w:rsidR="005C13DA" w:rsidRPr="00E47E5C">
              <w:rPr>
                <w:rFonts w:ascii="Times New Roman" w:eastAsia="Times New Roman" w:hAnsi="Times New Roman" w:cs="Times New Roman"/>
                <w:sz w:val="28"/>
                <w:szCs w:val="28"/>
                <w:lang w:eastAsia="ru-RU"/>
              </w:rPr>
              <w:t>,</w:t>
            </w:r>
            <w:r w:rsidR="00561CAE" w:rsidRPr="00E47E5C">
              <w:rPr>
                <w:rFonts w:ascii="Times New Roman" w:eastAsia="Times New Roman" w:hAnsi="Times New Roman" w:cs="Times New Roman"/>
                <w:sz w:val="28"/>
                <w:szCs w:val="28"/>
                <w:lang w:eastAsia="ru-RU"/>
              </w:rPr>
              <w:t xml:space="preserve"> предусматриваются субсидии на создание системы поддержки фермеров и развитие сельской кооперации, источником финансового обеспечения которых являются средства федерального бюджета и республиканского бюджета Республики Хакасия.</w:t>
            </w:r>
          </w:p>
          <w:p w:rsidR="00561CAE" w:rsidRDefault="00561CAE" w:rsidP="001C60C2">
            <w:pPr>
              <w:autoSpaceDE w:val="0"/>
              <w:autoSpaceDN w:val="0"/>
              <w:adjustRightInd w:val="0"/>
              <w:spacing w:line="264" w:lineRule="auto"/>
              <w:jc w:val="both"/>
              <w:rPr>
                <w:rFonts w:ascii="Times New Roman" w:eastAsia="Times New Roman" w:hAnsi="Times New Roman" w:cs="Times New Roman"/>
                <w:sz w:val="28"/>
                <w:szCs w:val="28"/>
                <w:lang w:eastAsia="ru-RU"/>
              </w:rPr>
            </w:pPr>
            <w:r w:rsidRPr="00E47E5C">
              <w:rPr>
                <w:rFonts w:ascii="Times New Roman" w:eastAsia="Times New Roman" w:hAnsi="Times New Roman" w:cs="Times New Roman"/>
                <w:sz w:val="28"/>
                <w:szCs w:val="28"/>
                <w:lang w:eastAsia="ru-RU"/>
              </w:rPr>
              <w:t>Информация принята к сведению.</w:t>
            </w:r>
          </w:p>
          <w:p w:rsidR="001C60C2" w:rsidRDefault="001C60C2" w:rsidP="001C60C2">
            <w:pPr>
              <w:autoSpaceDE w:val="0"/>
              <w:autoSpaceDN w:val="0"/>
              <w:adjustRightInd w:val="0"/>
              <w:spacing w:line="264" w:lineRule="auto"/>
              <w:jc w:val="both"/>
              <w:rPr>
                <w:rFonts w:ascii="Times New Roman" w:eastAsia="Times New Roman" w:hAnsi="Times New Roman" w:cs="Times New Roman"/>
                <w:sz w:val="28"/>
                <w:szCs w:val="28"/>
                <w:lang w:eastAsia="ru-RU"/>
              </w:rPr>
            </w:pPr>
          </w:p>
          <w:p w:rsidR="001C60C2" w:rsidRDefault="001C60C2" w:rsidP="001C60C2">
            <w:pPr>
              <w:autoSpaceDE w:val="0"/>
              <w:autoSpaceDN w:val="0"/>
              <w:adjustRightInd w:val="0"/>
              <w:spacing w:line="264" w:lineRule="auto"/>
              <w:jc w:val="both"/>
              <w:rPr>
                <w:rFonts w:ascii="Times New Roman" w:eastAsia="Times New Roman" w:hAnsi="Times New Roman" w:cs="Times New Roman"/>
                <w:sz w:val="28"/>
                <w:szCs w:val="28"/>
                <w:lang w:eastAsia="ru-RU"/>
              </w:rPr>
            </w:pPr>
          </w:p>
          <w:p w:rsidR="001C60C2" w:rsidRPr="00E47E5C" w:rsidRDefault="001C60C2" w:rsidP="001C60C2">
            <w:pPr>
              <w:autoSpaceDE w:val="0"/>
              <w:autoSpaceDN w:val="0"/>
              <w:adjustRightInd w:val="0"/>
              <w:spacing w:line="264" w:lineRule="auto"/>
              <w:jc w:val="both"/>
              <w:rPr>
                <w:rFonts w:ascii="Times New Roman" w:hAnsi="Times New Roman" w:cs="Times New Roman"/>
                <w:sz w:val="28"/>
                <w:szCs w:val="28"/>
              </w:rPr>
            </w:pPr>
          </w:p>
        </w:tc>
      </w:tr>
      <w:tr w:rsidR="00992D12" w:rsidRPr="00E47E5C" w:rsidTr="00D069AC">
        <w:tc>
          <w:tcPr>
            <w:tcW w:w="14850" w:type="dxa"/>
            <w:gridSpan w:val="3"/>
          </w:tcPr>
          <w:p w:rsidR="00992D12" w:rsidRPr="00E47E5C" w:rsidRDefault="000E26A2" w:rsidP="001C60C2">
            <w:pPr>
              <w:spacing w:line="230" w:lineRule="auto"/>
              <w:ind w:left="360"/>
              <w:jc w:val="center"/>
              <w:rPr>
                <w:rFonts w:ascii="Times New Roman" w:hAnsi="Times New Roman" w:cs="Times New Roman"/>
                <w:sz w:val="28"/>
                <w:szCs w:val="28"/>
              </w:rPr>
            </w:pPr>
            <w:r w:rsidRPr="00E47E5C">
              <w:rPr>
                <w:rFonts w:ascii="Times New Roman" w:hAnsi="Times New Roman" w:cs="Times New Roman"/>
                <w:sz w:val="28"/>
                <w:szCs w:val="28"/>
              </w:rPr>
              <w:lastRenderedPageBreak/>
              <w:t xml:space="preserve">6. </w:t>
            </w:r>
            <w:r w:rsidR="00992D12" w:rsidRPr="00E47E5C">
              <w:rPr>
                <w:rFonts w:ascii="Times New Roman" w:hAnsi="Times New Roman" w:cs="Times New Roman"/>
                <w:sz w:val="28"/>
                <w:szCs w:val="28"/>
              </w:rPr>
              <w:t>МЕСТНОЕ САМОУПРАВЛЕНИЕ</w:t>
            </w:r>
          </w:p>
          <w:p w:rsidR="008513D7" w:rsidRPr="00E47E5C" w:rsidRDefault="00934415" w:rsidP="001C60C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8513D7" w:rsidRPr="00E47E5C">
              <w:rPr>
                <w:rFonts w:ascii="Times New Roman" w:hAnsi="Times New Roman" w:cs="Times New Roman"/>
                <w:sz w:val="28"/>
                <w:szCs w:val="28"/>
              </w:rPr>
              <w:t xml:space="preserve">У местного уровня власти особая роль и ответственность. Именно сюда идут люди и граждане со своими повседневными нуждами. Хочу поблагодарить наших мэров, глав районов, депутатов за ваш труд, за внимание к запросам людей. </w:t>
            </w:r>
          </w:p>
          <w:p w:rsidR="008513D7" w:rsidRPr="00E47E5C" w:rsidRDefault="00201EB0" w:rsidP="001C60C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8513D7" w:rsidRPr="00E47E5C">
              <w:rPr>
                <w:rFonts w:ascii="Times New Roman" w:hAnsi="Times New Roman" w:cs="Times New Roman"/>
                <w:sz w:val="28"/>
                <w:szCs w:val="28"/>
              </w:rPr>
              <w:t>Соавторами планов развития городов и поселков должны стать их жители. Надо активно использовать механизмы, когда граждане сами определяют, на какие объекты, на решение каких проблем нужно выделить деньги в первую очередь. Предлагаю увеличить софинансирование таких, по сути, народных проектов из федерального и регионального бюджетов</w:t>
            </w:r>
            <w:r w:rsidR="009B61AF" w:rsidRPr="00E47E5C">
              <w:rPr>
                <w:rFonts w:ascii="Times New Roman" w:hAnsi="Times New Roman" w:cs="Times New Roman"/>
                <w:sz w:val="28"/>
                <w:szCs w:val="28"/>
              </w:rPr>
              <w:t>.</w:t>
            </w:r>
            <w:r w:rsidR="00934415" w:rsidRPr="00E47E5C">
              <w:rPr>
                <w:rFonts w:ascii="Times New Roman" w:hAnsi="Times New Roman" w:cs="Times New Roman"/>
                <w:sz w:val="28"/>
                <w:szCs w:val="28"/>
              </w:rPr>
              <w:t>»</w:t>
            </w:r>
          </w:p>
          <w:p w:rsidR="00A0788C" w:rsidRPr="00E47E5C" w:rsidRDefault="00A0788C" w:rsidP="001C60C2">
            <w:pPr>
              <w:spacing w:line="230"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76710C" w:rsidRPr="00E47E5C" w:rsidTr="00A14C01">
        <w:tc>
          <w:tcPr>
            <w:tcW w:w="706" w:type="dxa"/>
          </w:tcPr>
          <w:p w:rsidR="0076710C" w:rsidRPr="00E47E5C" w:rsidRDefault="0076710C" w:rsidP="001C60C2">
            <w:pPr>
              <w:jc w:val="both"/>
              <w:rPr>
                <w:rFonts w:ascii="Times New Roman" w:hAnsi="Times New Roman" w:cs="Times New Roman"/>
                <w:sz w:val="28"/>
                <w:szCs w:val="28"/>
              </w:rPr>
            </w:pPr>
            <w:r w:rsidRPr="00E47E5C">
              <w:rPr>
                <w:rFonts w:ascii="Times New Roman" w:hAnsi="Times New Roman" w:cs="Times New Roman"/>
                <w:sz w:val="28"/>
                <w:szCs w:val="28"/>
              </w:rPr>
              <w:t>6.1</w:t>
            </w:r>
          </w:p>
        </w:tc>
        <w:tc>
          <w:tcPr>
            <w:tcW w:w="6073" w:type="dxa"/>
          </w:tcPr>
          <w:p w:rsidR="0076710C" w:rsidRPr="00E47E5C" w:rsidRDefault="0076710C" w:rsidP="001C60C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местному самоуправлению, общественным объединениям и межнациональным отношениям информацию  Министра национальной и территориальной политик</w:t>
            </w:r>
            <w:r w:rsidR="00AA5F6E" w:rsidRPr="00E47E5C">
              <w:rPr>
                <w:rFonts w:ascii="Times New Roman" w:hAnsi="Times New Roman" w:cs="Times New Roman"/>
                <w:sz w:val="28"/>
                <w:szCs w:val="28"/>
              </w:rPr>
              <w:t>и</w:t>
            </w:r>
            <w:r w:rsidRPr="00E47E5C">
              <w:rPr>
                <w:rFonts w:ascii="Times New Roman" w:hAnsi="Times New Roman" w:cs="Times New Roman"/>
                <w:sz w:val="28"/>
                <w:szCs w:val="28"/>
              </w:rPr>
              <w:t xml:space="preserve"> Республики Хакасия:</w:t>
            </w:r>
          </w:p>
          <w:p w:rsidR="0076710C" w:rsidRPr="00E47E5C" w:rsidRDefault="0076710C" w:rsidP="001C60C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о реализации Закона Республики Хакасия от </w:t>
            </w:r>
            <w:r w:rsidR="00DA1397" w:rsidRPr="00E47E5C">
              <w:rPr>
                <w:rFonts w:ascii="Times New Roman" w:hAnsi="Times New Roman" w:cs="Times New Roman"/>
                <w:sz w:val="28"/>
                <w:szCs w:val="28"/>
              </w:rPr>
              <w:t xml:space="preserve">  </w:t>
            </w:r>
            <w:r w:rsidRPr="00E47E5C">
              <w:rPr>
                <w:rFonts w:ascii="Times New Roman" w:hAnsi="Times New Roman" w:cs="Times New Roman"/>
                <w:sz w:val="28"/>
                <w:szCs w:val="28"/>
              </w:rPr>
              <w:t>21 июня 2023 года № 47-ЗРХ «Об отдельных вопросах реализации инициативных проектов в Республике Хакасия»;</w:t>
            </w:r>
          </w:p>
          <w:p w:rsidR="0076710C" w:rsidRPr="00E47E5C" w:rsidRDefault="0076710C" w:rsidP="001C60C2">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t>- о реализации в Республике Хакасия гражданских инициатив, определяющих, на какие объекты, на решение каких проблем нужно выделить деньги в первую очередь, в том числе с привлечением средств федерального бюджета и республиканского бюджета Республики Хакасия</w:t>
            </w:r>
            <w:r w:rsidR="004E1380" w:rsidRPr="00E47E5C">
              <w:rPr>
                <w:rFonts w:ascii="Times New Roman" w:hAnsi="Times New Roman" w:cs="Times New Roman"/>
                <w:sz w:val="28"/>
                <w:szCs w:val="28"/>
              </w:rPr>
              <w:t xml:space="preserve"> (н</w:t>
            </w:r>
            <w:r w:rsidRPr="00E47E5C">
              <w:rPr>
                <w:rFonts w:ascii="Times New Roman" w:hAnsi="Times New Roman" w:cs="Times New Roman"/>
                <w:sz w:val="28"/>
                <w:szCs w:val="28"/>
              </w:rPr>
              <w:t>оябрь 2024 года</w:t>
            </w:r>
            <w:r w:rsidR="004E1380" w:rsidRPr="00E47E5C">
              <w:rPr>
                <w:rFonts w:ascii="Times New Roman" w:hAnsi="Times New Roman" w:cs="Times New Roman"/>
                <w:sz w:val="28"/>
                <w:szCs w:val="28"/>
              </w:rPr>
              <w:t>, комитет Верховного Совета Республики Хакасия по местному самоуправлению, общественным объединениям и межнациональным отношениям)</w:t>
            </w:r>
          </w:p>
        </w:tc>
        <w:tc>
          <w:tcPr>
            <w:tcW w:w="8071" w:type="dxa"/>
          </w:tcPr>
          <w:p w:rsidR="0076710C" w:rsidRPr="00E47E5C" w:rsidRDefault="00AA5F6E" w:rsidP="001C60C2">
            <w:pPr>
              <w:jc w:val="both"/>
              <w:rPr>
                <w:rFonts w:ascii="Times New Roman" w:hAnsi="Times New Roman" w:cs="Times New Roman"/>
                <w:sz w:val="28"/>
                <w:szCs w:val="28"/>
              </w:rPr>
            </w:pPr>
            <w:r w:rsidRPr="00E47E5C">
              <w:rPr>
                <w:rFonts w:ascii="Times New Roman" w:hAnsi="Times New Roman" w:cs="Times New Roman"/>
                <w:sz w:val="28"/>
                <w:szCs w:val="28"/>
              </w:rPr>
              <w:t xml:space="preserve">Информация Министерства национальной и территориальной политики Республики Хакасия заслушана </w:t>
            </w:r>
            <w:r w:rsidR="00BF45B0" w:rsidRPr="00E47E5C">
              <w:rPr>
                <w:rFonts w:ascii="Times New Roman" w:hAnsi="Times New Roman" w:cs="Times New Roman"/>
                <w:sz w:val="28"/>
                <w:szCs w:val="28"/>
              </w:rPr>
              <w:t xml:space="preserve">и принята к сведению </w:t>
            </w:r>
            <w:r w:rsidR="00624C7E" w:rsidRPr="00E47E5C">
              <w:rPr>
                <w:rFonts w:ascii="Times New Roman" w:hAnsi="Times New Roman" w:cs="Times New Roman"/>
                <w:sz w:val="28"/>
                <w:szCs w:val="28"/>
              </w:rPr>
              <w:t>0</w:t>
            </w:r>
            <w:r w:rsidRPr="00E47E5C">
              <w:rPr>
                <w:rFonts w:ascii="Times New Roman" w:hAnsi="Times New Roman" w:cs="Times New Roman"/>
                <w:sz w:val="28"/>
                <w:szCs w:val="28"/>
              </w:rPr>
              <w:t xml:space="preserve">6 декабря 2024 года на заседании комитета </w:t>
            </w:r>
            <w:r w:rsidR="00BF45B0" w:rsidRPr="00E47E5C">
              <w:rPr>
                <w:rFonts w:ascii="Times New Roman" w:hAnsi="Times New Roman" w:cs="Times New Roman"/>
                <w:sz w:val="28"/>
                <w:szCs w:val="28"/>
              </w:rPr>
              <w:t>(решение комитета от 06</w:t>
            </w:r>
            <w:r w:rsidR="002A58F5" w:rsidRPr="00E47E5C">
              <w:rPr>
                <w:rFonts w:ascii="Times New Roman" w:hAnsi="Times New Roman" w:cs="Times New Roman"/>
                <w:sz w:val="28"/>
                <w:szCs w:val="28"/>
              </w:rPr>
              <w:t xml:space="preserve"> декабря </w:t>
            </w:r>
            <w:r w:rsidR="00BF45B0" w:rsidRPr="00E47E5C">
              <w:rPr>
                <w:rFonts w:ascii="Times New Roman" w:hAnsi="Times New Roman" w:cs="Times New Roman"/>
                <w:sz w:val="28"/>
                <w:szCs w:val="28"/>
              </w:rPr>
              <w:t>2024</w:t>
            </w:r>
            <w:r w:rsidR="002A58F5" w:rsidRPr="00E47E5C">
              <w:rPr>
                <w:rFonts w:ascii="Times New Roman" w:hAnsi="Times New Roman" w:cs="Times New Roman"/>
                <w:sz w:val="28"/>
                <w:szCs w:val="28"/>
              </w:rPr>
              <w:t xml:space="preserve"> года</w:t>
            </w:r>
            <w:r w:rsidR="00BF45B0" w:rsidRPr="00E47E5C">
              <w:rPr>
                <w:rFonts w:ascii="Times New Roman" w:hAnsi="Times New Roman" w:cs="Times New Roman"/>
                <w:sz w:val="28"/>
                <w:szCs w:val="28"/>
              </w:rPr>
              <w:t xml:space="preserve"> № 43)</w:t>
            </w:r>
            <w:r w:rsidRPr="00E47E5C">
              <w:rPr>
                <w:rFonts w:ascii="Times New Roman" w:hAnsi="Times New Roman" w:cs="Times New Roman"/>
                <w:sz w:val="28"/>
                <w:szCs w:val="28"/>
              </w:rPr>
              <w:t xml:space="preserve">.  </w:t>
            </w:r>
          </w:p>
        </w:tc>
      </w:tr>
      <w:tr w:rsidR="007312BF" w:rsidRPr="00E47E5C" w:rsidTr="00D069AC">
        <w:tc>
          <w:tcPr>
            <w:tcW w:w="14850" w:type="dxa"/>
            <w:gridSpan w:val="3"/>
          </w:tcPr>
          <w:p w:rsidR="007312BF" w:rsidRPr="00E47E5C" w:rsidRDefault="004414FD" w:rsidP="001C60C2">
            <w:pPr>
              <w:spacing w:line="264" w:lineRule="auto"/>
              <w:ind w:left="360"/>
              <w:jc w:val="center"/>
              <w:rPr>
                <w:rFonts w:ascii="Times New Roman" w:hAnsi="Times New Roman" w:cs="Times New Roman"/>
                <w:sz w:val="28"/>
                <w:szCs w:val="28"/>
              </w:rPr>
            </w:pPr>
            <w:r w:rsidRPr="00E47E5C">
              <w:rPr>
                <w:rFonts w:ascii="Times New Roman" w:hAnsi="Times New Roman" w:cs="Times New Roman"/>
                <w:sz w:val="28"/>
                <w:szCs w:val="28"/>
              </w:rPr>
              <w:lastRenderedPageBreak/>
              <w:t xml:space="preserve">7. </w:t>
            </w:r>
            <w:r w:rsidR="007312BF" w:rsidRPr="00E47E5C">
              <w:rPr>
                <w:rFonts w:ascii="Times New Roman" w:hAnsi="Times New Roman" w:cs="Times New Roman"/>
                <w:sz w:val="28"/>
                <w:szCs w:val="28"/>
              </w:rPr>
              <w:t>ЭКОЛОГИЧЕСКАЯ БЕЗОПАСНОСТЬ</w:t>
            </w:r>
          </w:p>
          <w:p w:rsidR="007312BF" w:rsidRPr="00E47E5C" w:rsidRDefault="007312BF" w:rsidP="001C60C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«В целом по стране объем вредных выбросов в атмосферу должен быть сокращен вдвое. К этой цели будем двигаться поэтапно. Для оценки результатов создадим комплексную систему мониторинга качества окружающей среды</w:t>
            </w:r>
            <w:r w:rsidR="004414FD" w:rsidRPr="00E47E5C">
              <w:rPr>
                <w:rFonts w:ascii="Times New Roman" w:hAnsi="Times New Roman" w:cs="Times New Roman"/>
                <w:sz w:val="28"/>
                <w:szCs w:val="28"/>
              </w:rPr>
              <w:t>.</w:t>
            </w:r>
            <w:r w:rsidRPr="00E47E5C">
              <w:rPr>
                <w:rFonts w:ascii="Times New Roman" w:hAnsi="Times New Roman" w:cs="Times New Roman"/>
                <w:sz w:val="28"/>
                <w:szCs w:val="28"/>
              </w:rPr>
              <w:t>»</w:t>
            </w:r>
          </w:p>
          <w:p w:rsidR="00A0788C" w:rsidRPr="00E47E5C" w:rsidRDefault="00A0788C" w:rsidP="001C60C2">
            <w:pPr>
              <w:spacing w:line="264"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1E6646" w:rsidRPr="00E47E5C" w:rsidTr="00D60925">
        <w:trPr>
          <w:trHeight w:val="2533"/>
        </w:trPr>
        <w:tc>
          <w:tcPr>
            <w:tcW w:w="706" w:type="dxa"/>
          </w:tcPr>
          <w:p w:rsidR="001E6646" w:rsidRPr="00E47E5C" w:rsidRDefault="001E6646" w:rsidP="001C60C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7.1</w:t>
            </w:r>
          </w:p>
        </w:tc>
        <w:tc>
          <w:tcPr>
            <w:tcW w:w="6073" w:type="dxa"/>
          </w:tcPr>
          <w:p w:rsidR="001E6646" w:rsidRPr="00E47E5C" w:rsidRDefault="001E6646" w:rsidP="001C60C2">
            <w:pPr>
              <w:autoSpaceDE w:val="0"/>
              <w:autoSpaceDN w:val="0"/>
              <w:adjustRightInd w:val="0"/>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рабочем совещании совместно с представителями Правительства Республики Хакасия, надзорных органов, профильных ведомств информацию о возможностях реализации постановления Президиума Правительства Республики Хакасия от </w:t>
            </w:r>
            <w:r w:rsidR="001C60C2">
              <w:rPr>
                <w:rFonts w:ascii="Times New Roman" w:hAnsi="Times New Roman" w:cs="Times New Roman"/>
                <w:sz w:val="28"/>
                <w:szCs w:val="28"/>
              </w:rPr>
              <w:t xml:space="preserve">              </w:t>
            </w:r>
            <w:r w:rsidRPr="00E47E5C">
              <w:rPr>
                <w:rFonts w:ascii="Times New Roman" w:hAnsi="Times New Roman" w:cs="Times New Roman"/>
                <w:sz w:val="28"/>
                <w:szCs w:val="28"/>
              </w:rPr>
              <w:t xml:space="preserve">27 октября 2023 года № 223-п «О внесении изменений в постановление Президиума Правительства Республики Хакасия от </w:t>
            </w:r>
            <w:r w:rsidR="001C60C2">
              <w:rPr>
                <w:rFonts w:ascii="Times New Roman" w:hAnsi="Times New Roman" w:cs="Times New Roman"/>
                <w:sz w:val="28"/>
                <w:szCs w:val="28"/>
              </w:rPr>
              <w:t xml:space="preserve">               </w:t>
            </w:r>
            <w:r w:rsidRPr="00E47E5C">
              <w:rPr>
                <w:rFonts w:ascii="Times New Roman" w:hAnsi="Times New Roman" w:cs="Times New Roman"/>
                <w:sz w:val="28"/>
                <w:szCs w:val="28"/>
              </w:rPr>
              <w:t>11</w:t>
            </w:r>
            <w:r w:rsidR="006967FC" w:rsidRPr="00E47E5C">
              <w:rPr>
                <w:rFonts w:ascii="Times New Roman" w:hAnsi="Times New Roman" w:cs="Times New Roman"/>
                <w:sz w:val="28"/>
                <w:szCs w:val="28"/>
              </w:rPr>
              <w:t xml:space="preserve"> августа </w:t>
            </w:r>
            <w:r w:rsidRPr="00E47E5C">
              <w:rPr>
                <w:rFonts w:ascii="Times New Roman" w:hAnsi="Times New Roman" w:cs="Times New Roman"/>
                <w:sz w:val="28"/>
                <w:szCs w:val="28"/>
              </w:rPr>
              <w:t xml:space="preserve">2022 </w:t>
            </w:r>
            <w:r w:rsidR="006967FC" w:rsidRPr="00E47E5C">
              <w:rPr>
                <w:rFonts w:ascii="Times New Roman" w:hAnsi="Times New Roman" w:cs="Times New Roman"/>
                <w:sz w:val="28"/>
                <w:szCs w:val="28"/>
              </w:rPr>
              <w:t>года №</w:t>
            </w:r>
            <w:r w:rsidRPr="00E47E5C">
              <w:rPr>
                <w:rFonts w:ascii="Times New Roman" w:hAnsi="Times New Roman" w:cs="Times New Roman"/>
                <w:sz w:val="28"/>
                <w:szCs w:val="28"/>
              </w:rPr>
              <w:t xml:space="preserve"> 147-п «О внедрении на территории Республики Хакасия пилотного проекта по переводу частных домовладений с печного отопления на электрическое отопление» на территориях муниципальных образований Республики Хакасия (апрель </w:t>
            </w:r>
            <w:r w:rsidR="001C60C2">
              <w:rPr>
                <w:rFonts w:ascii="Times New Roman" w:hAnsi="Times New Roman" w:cs="Times New Roman"/>
                <w:sz w:val="28"/>
                <w:szCs w:val="28"/>
              </w:rPr>
              <w:t xml:space="preserve">     </w:t>
            </w:r>
            <w:r w:rsidRPr="00E47E5C">
              <w:rPr>
                <w:rFonts w:ascii="Times New Roman" w:hAnsi="Times New Roman" w:cs="Times New Roman"/>
                <w:sz w:val="28"/>
                <w:szCs w:val="28"/>
              </w:rPr>
              <w:t>2024 года, комитет Верховного Совета Республики Хакасия по экологии, природным ресурсам и природопользованию).</w:t>
            </w:r>
          </w:p>
          <w:p w:rsidR="0075774D" w:rsidRPr="00E47E5C" w:rsidRDefault="0075774D" w:rsidP="001C60C2">
            <w:pPr>
              <w:autoSpaceDE w:val="0"/>
              <w:autoSpaceDN w:val="0"/>
              <w:adjustRightInd w:val="0"/>
              <w:spacing w:line="264" w:lineRule="auto"/>
              <w:jc w:val="both"/>
              <w:rPr>
                <w:rFonts w:ascii="Times New Roman" w:hAnsi="Times New Roman" w:cs="Times New Roman"/>
                <w:sz w:val="28"/>
                <w:szCs w:val="28"/>
              </w:rPr>
            </w:pPr>
          </w:p>
          <w:p w:rsidR="005E307A" w:rsidRPr="00E47E5C" w:rsidRDefault="005E307A" w:rsidP="001C60C2">
            <w:pPr>
              <w:spacing w:line="264" w:lineRule="auto"/>
              <w:jc w:val="both"/>
              <w:rPr>
                <w:rFonts w:ascii="Times New Roman" w:hAnsi="Times New Roman" w:cs="Times New Roman"/>
                <w:sz w:val="28"/>
                <w:szCs w:val="28"/>
              </w:rPr>
            </w:pPr>
          </w:p>
          <w:p w:rsidR="005E307A" w:rsidRDefault="005E307A" w:rsidP="001C60C2">
            <w:pPr>
              <w:spacing w:line="264" w:lineRule="auto"/>
              <w:jc w:val="both"/>
              <w:rPr>
                <w:rFonts w:ascii="Times New Roman" w:hAnsi="Times New Roman" w:cs="Times New Roman"/>
                <w:sz w:val="28"/>
                <w:szCs w:val="28"/>
              </w:rPr>
            </w:pPr>
          </w:p>
          <w:p w:rsidR="001C60C2" w:rsidRPr="00E47E5C" w:rsidRDefault="001C60C2" w:rsidP="001C60C2">
            <w:pPr>
              <w:spacing w:line="264" w:lineRule="auto"/>
              <w:jc w:val="both"/>
              <w:rPr>
                <w:rFonts w:ascii="Times New Roman" w:hAnsi="Times New Roman" w:cs="Times New Roman"/>
                <w:sz w:val="28"/>
                <w:szCs w:val="28"/>
              </w:rPr>
            </w:pPr>
          </w:p>
          <w:p w:rsidR="001E6646" w:rsidRPr="00E47E5C" w:rsidRDefault="001E6646" w:rsidP="001C60C2">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Заслушать на заседании экспертного совета по экологии и природопользованию при Верховном Совете Республики Хакасия информацию по применению экотоплива в Республике Хакасия как средства снижения экологической напряженности в регионе (апрель 2024 года, комитет Верховного Совета Республики Хакасия по экологии, природным ресурсам и природопользованию)</w:t>
            </w:r>
          </w:p>
          <w:p w:rsidR="0075774D" w:rsidRPr="00E47E5C" w:rsidRDefault="0075774D"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p>
          <w:p w:rsidR="005E307A" w:rsidRDefault="005E307A" w:rsidP="001C60C2">
            <w:pPr>
              <w:jc w:val="both"/>
              <w:rPr>
                <w:rFonts w:ascii="Times New Roman" w:hAnsi="Times New Roman" w:cs="Times New Roman"/>
                <w:sz w:val="28"/>
                <w:szCs w:val="28"/>
              </w:rPr>
            </w:pPr>
          </w:p>
          <w:p w:rsidR="00855503" w:rsidRDefault="00855503" w:rsidP="001C60C2">
            <w:pPr>
              <w:spacing w:line="216" w:lineRule="auto"/>
              <w:jc w:val="both"/>
              <w:rPr>
                <w:rFonts w:ascii="Times New Roman" w:hAnsi="Times New Roman" w:cs="Times New Roman"/>
                <w:sz w:val="28"/>
                <w:szCs w:val="28"/>
              </w:rPr>
            </w:pPr>
          </w:p>
          <w:p w:rsidR="0075774D" w:rsidRPr="00E47E5C" w:rsidRDefault="001E6646" w:rsidP="001C60C2">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Рассмотреть на заседании комитета Верховного Совета Республики Хакасия по экологии, природным ресурсам и природопользованию вопрос о внесении изменений в Закон Республики Хакасия от 12 февраля 2020 года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 xml:space="preserve">№ 01-ЗРХ «Об утверждении Стратегии социально-экономического развития Республики Хакасия до 2030 года» (апрель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2024 года, комитет Верховного Совета Республики Хакасия по экологии, природным ресурсам и природопользованию)</w:t>
            </w:r>
          </w:p>
          <w:p w:rsidR="0075774D" w:rsidRPr="00E47E5C" w:rsidRDefault="0075774D" w:rsidP="001C60C2">
            <w:pPr>
              <w:jc w:val="both"/>
              <w:rPr>
                <w:rFonts w:ascii="Times New Roman" w:hAnsi="Times New Roman" w:cs="Times New Roman"/>
                <w:sz w:val="28"/>
                <w:szCs w:val="28"/>
              </w:rPr>
            </w:pPr>
          </w:p>
          <w:p w:rsidR="001E6646" w:rsidRPr="00E47E5C" w:rsidRDefault="001E6646" w:rsidP="001C60C2">
            <w:pPr>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Верховного Совета Республики Хакасия по экологии, природным ресурсам и природопользованию информацию Министерства природных ресурсов и экологии Республики Хакасия:</w:t>
            </w:r>
          </w:p>
          <w:p w:rsidR="001E6646" w:rsidRPr="00E47E5C" w:rsidRDefault="001E6646" w:rsidP="001C60C2">
            <w:pPr>
              <w:jc w:val="both"/>
              <w:rPr>
                <w:rFonts w:ascii="Times New Roman" w:hAnsi="Times New Roman" w:cs="Times New Roman"/>
                <w:sz w:val="28"/>
                <w:szCs w:val="28"/>
              </w:rPr>
            </w:pPr>
            <w:r w:rsidRPr="00E47E5C">
              <w:rPr>
                <w:rFonts w:ascii="Times New Roman" w:hAnsi="Times New Roman" w:cs="Times New Roman"/>
                <w:sz w:val="28"/>
                <w:szCs w:val="28"/>
              </w:rPr>
              <w:t>- о реализации в Республике Хакасия национального проекта «Экология»;</w:t>
            </w:r>
          </w:p>
          <w:p w:rsidR="001E6646" w:rsidRPr="00E47E5C" w:rsidRDefault="001E6646" w:rsidP="001C60C2">
            <w:pPr>
              <w:jc w:val="both"/>
              <w:rPr>
                <w:rFonts w:ascii="Times New Roman" w:hAnsi="Times New Roman" w:cs="Times New Roman"/>
                <w:sz w:val="28"/>
                <w:szCs w:val="28"/>
              </w:rPr>
            </w:pPr>
            <w:r w:rsidRPr="00E47E5C">
              <w:rPr>
                <w:rFonts w:ascii="Times New Roman" w:hAnsi="Times New Roman" w:cs="Times New Roman"/>
                <w:sz w:val="28"/>
                <w:szCs w:val="28"/>
              </w:rPr>
              <w:t>- о промежуточных результатах проведения эксперимента по квотированию выбросов в атмосферный воздух (план или «дорожная карта») (май 2024 года, комитет Верховного Совета Республики Хакасия по экологии, природным ресурсам и природопользованию)</w:t>
            </w:r>
          </w:p>
        </w:tc>
        <w:tc>
          <w:tcPr>
            <w:tcW w:w="8071" w:type="dxa"/>
          </w:tcPr>
          <w:p w:rsidR="001E6646" w:rsidRPr="00E47E5C" w:rsidRDefault="007A4EBA" w:rsidP="001C60C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На рабочем совещании 29</w:t>
            </w:r>
            <w:r w:rsidR="006967FC"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2024</w:t>
            </w:r>
            <w:r w:rsidR="006967FC" w:rsidRPr="00E47E5C">
              <w:rPr>
                <w:rFonts w:ascii="Times New Roman" w:hAnsi="Times New Roman" w:cs="Times New Roman"/>
                <w:sz w:val="28"/>
                <w:szCs w:val="28"/>
              </w:rPr>
              <w:t xml:space="preserve"> года, заседании комитета 16 апреля </w:t>
            </w:r>
            <w:r w:rsidRPr="00E47E5C">
              <w:rPr>
                <w:rFonts w:ascii="Times New Roman" w:hAnsi="Times New Roman" w:cs="Times New Roman"/>
                <w:sz w:val="28"/>
                <w:szCs w:val="28"/>
              </w:rPr>
              <w:t>2024</w:t>
            </w:r>
            <w:r w:rsidR="006967FC"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рассмотрения представленн</w:t>
            </w:r>
            <w:r w:rsidR="006967FC" w:rsidRPr="00E47E5C">
              <w:rPr>
                <w:rFonts w:ascii="Times New Roman" w:hAnsi="Times New Roman" w:cs="Times New Roman"/>
                <w:sz w:val="28"/>
                <w:szCs w:val="28"/>
              </w:rPr>
              <w:t>ой</w:t>
            </w:r>
            <w:r w:rsidRPr="00E47E5C">
              <w:rPr>
                <w:rFonts w:ascii="Times New Roman" w:hAnsi="Times New Roman" w:cs="Times New Roman"/>
                <w:sz w:val="28"/>
                <w:szCs w:val="28"/>
              </w:rPr>
              <w:t xml:space="preserve"> информаци</w:t>
            </w:r>
            <w:r w:rsidR="006967FC" w:rsidRPr="00E47E5C">
              <w:rPr>
                <w:rFonts w:ascii="Times New Roman" w:hAnsi="Times New Roman" w:cs="Times New Roman"/>
                <w:sz w:val="28"/>
                <w:szCs w:val="28"/>
              </w:rPr>
              <w:t>и</w:t>
            </w:r>
            <w:r w:rsidRPr="00E47E5C">
              <w:rPr>
                <w:rFonts w:ascii="Times New Roman" w:hAnsi="Times New Roman" w:cs="Times New Roman"/>
                <w:sz w:val="28"/>
                <w:szCs w:val="28"/>
              </w:rPr>
              <w:t xml:space="preserve"> даны рекомендации, касающиеся применения биотоплива на основе гидролизного лигнина на территории Республики Хакасия, а также по снижению загрязнения атмосферного воздуха и внедрению на практике в рамках программы «Чистый воздух» конкретных видов экологического топлива и (или) энергосберегающих технологий. </w:t>
            </w:r>
          </w:p>
          <w:p w:rsidR="007A4EBA" w:rsidRPr="00E47E5C" w:rsidRDefault="007A4EBA" w:rsidP="001C60C2">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Внедрен пилотный проект по переводу частного сектора на электроотопление, который реализуется на территории Алтайского района, г. Абакана и</w:t>
            </w:r>
            <w:r w:rsidR="000F72D5" w:rsidRPr="00E47E5C">
              <w:rPr>
                <w:rFonts w:ascii="Times New Roman" w:hAnsi="Times New Roman" w:cs="Times New Roman"/>
                <w:sz w:val="28"/>
                <w:szCs w:val="28"/>
              </w:rPr>
              <w:t>,</w:t>
            </w:r>
            <w:r w:rsidRPr="00E47E5C">
              <w:rPr>
                <w:rFonts w:ascii="Times New Roman" w:hAnsi="Times New Roman" w:cs="Times New Roman"/>
                <w:sz w:val="28"/>
                <w:szCs w:val="28"/>
              </w:rPr>
              <w:t xml:space="preserve"> начиная с 2024 года</w:t>
            </w:r>
            <w:r w:rsidR="000F72D5" w:rsidRPr="00E47E5C">
              <w:rPr>
                <w:rFonts w:ascii="Times New Roman" w:hAnsi="Times New Roman" w:cs="Times New Roman"/>
                <w:sz w:val="28"/>
                <w:szCs w:val="28"/>
              </w:rPr>
              <w:t>, –</w:t>
            </w:r>
            <w:r w:rsidRPr="00E47E5C">
              <w:rPr>
                <w:rFonts w:ascii="Times New Roman" w:hAnsi="Times New Roman" w:cs="Times New Roman"/>
                <w:sz w:val="28"/>
                <w:szCs w:val="28"/>
              </w:rPr>
              <w:t xml:space="preserve"> в</w:t>
            </w:r>
            <w:r w:rsidR="000F72D5"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w:t>
            </w:r>
            <w:r w:rsidR="000F72D5" w:rsidRPr="00E47E5C">
              <w:rPr>
                <w:rFonts w:ascii="Times New Roman" w:hAnsi="Times New Roman" w:cs="Times New Roman"/>
                <w:sz w:val="28"/>
                <w:szCs w:val="28"/>
              </w:rPr>
              <w:t xml:space="preserve">                     </w:t>
            </w:r>
            <w:r w:rsidRPr="00E47E5C">
              <w:rPr>
                <w:rFonts w:ascii="Times New Roman" w:hAnsi="Times New Roman" w:cs="Times New Roman"/>
                <w:sz w:val="28"/>
                <w:szCs w:val="28"/>
              </w:rPr>
              <w:t>г. Черногорске. Вопрос реализации проекта по производству топливных брикетов из лигнина гидролизного в целях перевода частного сектора с угольного на более экологичный источник теплоснабжения рассмотрен на заседании Совета развития Республики Хакасия, которое состоялось 21</w:t>
            </w:r>
            <w:r w:rsidR="000F72D5"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2024</w:t>
            </w:r>
            <w:r w:rsidR="000F72D5"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Согласно принятым решениям, в 2024 году на территории Усть-Абаканского района запланирован</w:t>
            </w:r>
            <w:r w:rsidR="000F72D5" w:rsidRPr="00E47E5C">
              <w:rPr>
                <w:rFonts w:ascii="Times New Roman" w:hAnsi="Times New Roman" w:cs="Times New Roman"/>
                <w:sz w:val="28"/>
                <w:szCs w:val="28"/>
              </w:rPr>
              <w:t xml:space="preserve"> </w:t>
            </w:r>
            <w:r w:rsidR="00B65432" w:rsidRPr="00E47E5C">
              <w:rPr>
                <w:rFonts w:ascii="Times New Roman" w:hAnsi="Times New Roman" w:cs="Times New Roman"/>
                <w:sz w:val="28"/>
                <w:szCs w:val="28"/>
              </w:rPr>
              <w:t>запуск</w:t>
            </w:r>
            <w:r w:rsidRPr="00E47E5C">
              <w:rPr>
                <w:rFonts w:ascii="Times New Roman" w:hAnsi="Times New Roman" w:cs="Times New Roman"/>
                <w:sz w:val="28"/>
                <w:szCs w:val="28"/>
              </w:rPr>
              <w:t xml:space="preserve"> пилотного проекта по производству ООО «ФОРТУНА – ИНЖИНИРИНГ» топливных брикетов из гидролизного лигнина.</w:t>
            </w:r>
          </w:p>
          <w:p w:rsidR="005E307A" w:rsidRDefault="005E307A" w:rsidP="001C60C2">
            <w:pPr>
              <w:spacing w:line="264" w:lineRule="auto"/>
              <w:jc w:val="both"/>
              <w:rPr>
                <w:rFonts w:ascii="Times New Roman" w:hAnsi="Times New Roman" w:cs="Times New Roman"/>
                <w:sz w:val="28"/>
                <w:szCs w:val="28"/>
              </w:rPr>
            </w:pPr>
          </w:p>
          <w:p w:rsidR="001C60C2" w:rsidRPr="00E47E5C" w:rsidRDefault="001C60C2" w:rsidP="001C60C2">
            <w:pPr>
              <w:spacing w:line="264" w:lineRule="auto"/>
              <w:jc w:val="both"/>
              <w:rPr>
                <w:rFonts w:ascii="Times New Roman" w:hAnsi="Times New Roman" w:cs="Times New Roman"/>
                <w:sz w:val="28"/>
                <w:szCs w:val="28"/>
              </w:rPr>
            </w:pPr>
          </w:p>
          <w:p w:rsidR="005E307A" w:rsidRPr="00E47E5C" w:rsidRDefault="005E307A" w:rsidP="001C60C2">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заседании экспертного совета 11</w:t>
            </w:r>
            <w:r w:rsidR="00722742"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 xml:space="preserve">2024 </w:t>
            </w:r>
            <w:r w:rsidR="00722742"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даны рекомендации, касающиеся применения экотоплива как средства снижения экологической напряженности в Республике Хакасия (протокол от 11</w:t>
            </w:r>
            <w:r w:rsidR="00722742" w:rsidRPr="00E47E5C">
              <w:rPr>
                <w:rFonts w:ascii="Times New Roman" w:hAnsi="Times New Roman" w:cs="Times New Roman"/>
                <w:sz w:val="28"/>
                <w:szCs w:val="28"/>
              </w:rPr>
              <w:t xml:space="preserve"> апреля</w:t>
            </w:r>
            <w:r w:rsidRPr="00E47E5C">
              <w:rPr>
                <w:rFonts w:ascii="Times New Roman" w:hAnsi="Times New Roman" w:cs="Times New Roman"/>
                <w:sz w:val="28"/>
                <w:szCs w:val="28"/>
              </w:rPr>
              <w:t xml:space="preserve"> 2024 </w:t>
            </w:r>
            <w:r w:rsidR="00722742"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4).</w:t>
            </w:r>
          </w:p>
          <w:p w:rsidR="005E307A" w:rsidRPr="00E47E5C" w:rsidRDefault="005E307A" w:rsidP="001C60C2">
            <w:pPr>
              <w:jc w:val="both"/>
              <w:rPr>
                <w:rFonts w:ascii="Times New Roman" w:hAnsi="Times New Roman" w:cs="Times New Roman"/>
                <w:sz w:val="28"/>
                <w:szCs w:val="28"/>
              </w:rPr>
            </w:pPr>
            <w:r w:rsidRPr="00E47E5C">
              <w:rPr>
                <w:rFonts w:ascii="Times New Roman" w:hAnsi="Times New Roman" w:cs="Times New Roman"/>
                <w:sz w:val="28"/>
                <w:szCs w:val="28"/>
              </w:rPr>
              <w:t xml:space="preserve">В 2024 году на территории Усть-Абаканского района запланирован </w:t>
            </w:r>
            <w:r w:rsidR="00AA5FDC" w:rsidRPr="00E47E5C">
              <w:rPr>
                <w:rFonts w:ascii="Times New Roman" w:hAnsi="Times New Roman" w:cs="Times New Roman"/>
                <w:sz w:val="28"/>
                <w:szCs w:val="28"/>
              </w:rPr>
              <w:t>запуск</w:t>
            </w:r>
            <w:r w:rsidRPr="00E47E5C">
              <w:rPr>
                <w:rFonts w:ascii="Times New Roman" w:hAnsi="Times New Roman" w:cs="Times New Roman"/>
                <w:sz w:val="28"/>
                <w:szCs w:val="28"/>
              </w:rPr>
              <w:t xml:space="preserve"> пилотного проекта по производству </w:t>
            </w:r>
            <w:r w:rsidR="001C60C2">
              <w:rPr>
                <w:rFonts w:ascii="Times New Roman" w:hAnsi="Times New Roman" w:cs="Times New Roman"/>
                <w:sz w:val="28"/>
                <w:szCs w:val="28"/>
              </w:rPr>
              <w:t xml:space="preserve">       </w:t>
            </w:r>
            <w:r w:rsidRPr="00E47E5C">
              <w:rPr>
                <w:rFonts w:ascii="Times New Roman" w:hAnsi="Times New Roman" w:cs="Times New Roman"/>
                <w:sz w:val="28"/>
                <w:szCs w:val="28"/>
              </w:rPr>
              <w:t>ООО «ФОРТУНА – ИНЖИНИРИНГ» топливных брикетов из гидролизного лигнина. Кроме того, Министерством природных ресурсов и экологии Республики Хакасия подготовлены и направлены в Правительство Российской Федерации предложения:</w:t>
            </w:r>
          </w:p>
          <w:p w:rsidR="005E307A" w:rsidRPr="00E47E5C" w:rsidRDefault="005E307A" w:rsidP="001C60C2">
            <w:pPr>
              <w:jc w:val="both"/>
              <w:rPr>
                <w:rFonts w:ascii="Times New Roman" w:hAnsi="Times New Roman" w:cs="Times New Roman"/>
                <w:sz w:val="28"/>
                <w:szCs w:val="28"/>
              </w:rPr>
            </w:pPr>
            <w:r w:rsidRPr="00E47E5C">
              <w:rPr>
                <w:rFonts w:ascii="Times New Roman" w:hAnsi="Times New Roman" w:cs="Times New Roman"/>
                <w:sz w:val="28"/>
                <w:szCs w:val="28"/>
              </w:rPr>
              <w:t>- по внесению изменений в законодательство Российской Федерации, способствующи</w:t>
            </w:r>
            <w:r w:rsidR="00771998" w:rsidRPr="00E47E5C">
              <w:rPr>
                <w:rFonts w:ascii="Times New Roman" w:hAnsi="Times New Roman" w:cs="Times New Roman"/>
                <w:sz w:val="28"/>
                <w:szCs w:val="28"/>
              </w:rPr>
              <w:t>х</w:t>
            </w:r>
            <w:r w:rsidRPr="00E47E5C">
              <w:rPr>
                <w:rFonts w:ascii="Times New Roman" w:hAnsi="Times New Roman" w:cs="Times New Roman"/>
                <w:sz w:val="28"/>
                <w:szCs w:val="28"/>
              </w:rPr>
              <w:t xml:space="preserve"> снижению уровня загрязнения атмосферного воздуха на территориях городов </w:t>
            </w:r>
            <w:r w:rsidR="00771998" w:rsidRPr="00E47E5C">
              <w:rPr>
                <w:rFonts w:ascii="Times New Roman" w:hAnsi="Times New Roman" w:cs="Times New Roman"/>
                <w:sz w:val="28"/>
                <w:szCs w:val="28"/>
              </w:rPr>
              <w:t>–</w:t>
            </w:r>
            <w:r w:rsidRPr="00E47E5C">
              <w:rPr>
                <w:rFonts w:ascii="Times New Roman" w:hAnsi="Times New Roman" w:cs="Times New Roman"/>
                <w:sz w:val="28"/>
                <w:szCs w:val="28"/>
              </w:rPr>
              <w:t xml:space="preserve"> участников федерального проекта «Чистый воздух»;</w:t>
            </w:r>
          </w:p>
          <w:p w:rsidR="005E307A" w:rsidRPr="00E47E5C" w:rsidRDefault="005E307A" w:rsidP="001C60C2">
            <w:pPr>
              <w:jc w:val="both"/>
              <w:rPr>
                <w:rFonts w:ascii="Times New Roman" w:hAnsi="Times New Roman" w:cs="Times New Roman"/>
                <w:sz w:val="28"/>
                <w:szCs w:val="28"/>
              </w:rPr>
            </w:pPr>
            <w:r w:rsidRPr="00E47E5C">
              <w:rPr>
                <w:rFonts w:ascii="Times New Roman" w:hAnsi="Times New Roman" w:cs="Times New Roman"/>
                <w:sz w:val="28"/>
                <w:szCs w:val="28"/>
              </w:rPr>
              <w:t>- по внесению изменений в законодательство Российской Федерации в части установления требований к качеству реализуемого населению твердого топлива в целях снижения загрязнения атмосферного воздуха от выбросов печного отопления частных домовладений на угле на территориях эксперимента и предоставления бесплатного экологичного топлива, в том числе древесных пеллет, вместо бесплатного пайкового угля лицам, имеющим право на его получение в соответствии с законодательством Российской Федерации;</w:t>
            </w:r>
          </w:p>
          <w:p w:rsidR="005E307A" w:rsidRDefault="005E307A" w:rsidP="001C60C2">
            <w:pPr>
              <w:jc w:val="both"/>
              <w:rPr>
                <w:rFonts w:ascii="Times New Roman" w:hAnsi="Times New Roman" w:cs="Times New Roman"/>
                <w:sz w:val="28"/>
                <w:szCs w:val="28"/>
              </w:rPr>
            </w:pPr>
            <w:r w:rsidRPr="00E47E5C">
              <w:rPr>
                <w:rFonts w:ascii="Times New Roman" w:hAnsi="Times New Roman" w:cs="Times New Roman"/>
                <w:sz w:val="28"/>
                <w:szCs w:val="28"/>
              </w:rPr>
              <w:t>- по внесению изменений в Правила исчисления и взимания платы за негативное воздействие на окружающую среду, утвержденные постановлением Правительства Российской Федерации от 31</w:t>
            </w:r>
            <w:r w:rsidR="00B407E6"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2023</w:t>
            </w:r>
            <w:r w:rsidR="00B407E6"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881.</w:t>
            </w:r>
          </w:p>
          <w:p w:rsidR="001C60C2" w:rsidRDefault="001C60C2" w:rsidP="001C60C2">
            <w:pPr>
              <w:spacing w:line="216" w:lineRule="auto"/>
              <w:jc w:val="both"/>
              <w:rPr>
                <w:rFonts w:ascii="Times New Roman" w:hAnsi="Times New Roman" w:cs="Times New Roman"/>
                <w:sz w:val="28"/>
                <w:szCs w:val="28"/>
              </w:rPr>
            </w:pPr>
          </w:p>
          <w:p w:rsidR="00D60925" w:rsidRPr="00E47E5C" w:rsidRDefault="00D60925" w:rsidP="00855503">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w:t>
            </w:r>
            <w:r w:rsidR="005E307A" w:rsidRPr="00E47E5C">
              <w:rPr>
                <w:rFonts w:ascii="Times New Roman" w:hAnsi="Times New Roman" w:cs="Times New Roman"/>
                <w:sz w:val="28"/>
                <w:szCs w:val="28"/>
              </w:rPr>
              <w:t>аседани</w:t>
            </w:r>
            <w:r w:rsidRPr="00E47E5C">
              <w:rPr>
                <w:rFonts w:ascii="Times New Roman" w:hAnsi="Times New Roman" w:cs="Times New Roman"/>
                <w:sz w:val="28"/>
                <w:szCs w:val="28"/>
              </w:rPr>
              <w:t>и</w:t>
            </w:r>
            <w:r w:rsidR="005E307A" w:rsidRPr="00E47E5C">
              <w:rPr>
                <w:rFonts w:ascii="Times New Roman" w:hAnsi="Times New Roman" w:cs="Times New Roman"/>
                <w:sz w:val="28"/>
                <w:szCs w:val="28"/>
              </w:rPr>
              <w:t xml:space="preserve"> комитета</w:t>
            </w:r>
            <w:r w:rsidRPr="00E47E5C">
              <w:rPr>
                <w:rFonts w:ascii="Times New Roman" w:hAnsi="Times New Roman" w:cs="Times New Roman"/>
                <w:sz w:val="28"/>
                <w:szCs w:val="28"/>
              </w:rPr>
              <w:t xml:space="preserve"> </w:t>
            </w:r>
            <w:r w:rsidR="005E307A" w:rsidRPr="00E47E5C">
              <w:rPr>
                <w:rFonts w:ascii="Times New Roman" w:hAnsi="Times New Roman" w:cs="Times New Roman"/>
                <w:sz w:val="28"/>
                <w:szCs w:val="28"/>
              </w:rPr>
              <w:t>11</w:t>
            </w:r>
            <w:r w:rsidR="00566D1A"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w:t>
            </w:r>
            <w:r w:rsidR="005E307A" w:rsidRPr="00E47E5C">
              <w:rPr>
                <w:rFonts w:ascii="Times New Roman" w:hAnsi="Times New Roman" w:cs="Times New Roman"/>
                <w:sz w:val="28"/>
                <w:szCs w:val="28"/>
              </w:rPr>
              <w:t>024</w:t>
            </w:r>
            <w:r w:rsidRPr="00E47E5C">
              <w:rPr>
                <w:rFonts w:ascii="Times New Roman" w:hAnsi="Times New Roman" w:cs="Times New Roman"/>
                <w:sz w:val="28"/>
                <w:szCs w:val="28"/>
              </w:rPr>
              <w:t xml:space="preserve"> </w:t>
            </w:r>
            <w:r w:rsidR="00566D1A"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даны рекомендации по корректировке Стратегии социально-экономического развития Республики Хакасия до 2030 года (протокол от </w:t>
            </w:r>
            <w:r w:rsidR="001C60C2">
              <w:rPr>
                <w:rFonts w:ascii="Times New Roman" w:hAnsi="Times New Roman" w:cs="Times New Roman"/>
                <w:sz w:val="28"/>
                <w:szCs w:val="28"/>
              </w:rPr>
              <w:t xml:space="preserve">            </w:t>
            </w:r>
            <w:r w:rsidRPr="00E47E5C">
              <w:rPr>
                <w:rFonts w:ascii="Times New Roman" w:hAnsi="Times New Roman" w:cs="Times New Roman"/>
                <w:sz w:val="28"/>
                <w:szCs w:val="28"/>
              </w:rPr>
              <w:t>11</w:t>
            </w:r>
            <w:r w:rsidR="00566D1A"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 xml:space="preserve">2024 </w:t>
            </w:r>
            <w:r w:rsidR="00566D1A"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4). </w:t>
            </w:r>
          </w:p>
          <w:p w:rsidR="005E307A" w:rsidRPr="00E47E5C" w:rsidRDefault="00D60925" w:rsidP="00855503">
            <w:pPr>
              <w:jc w:val="both"/>
              <w:rPr>
                <w:rFonts w:ascii="Times New Roman" w:hAnsi="Times New Roman" w:cs="Times New Roman"/>
                <w:sz w:val="28"/>
                <w:szCs w:val="28"/>
              </w:rPr>
            </w:pPr>
            <w:r w:rsidRPr="00E47E5C">
              <w:rPr>
                <w:rFonts w:ascii="Times New Roman" w:hAnsi="Times New Roman" w:cs="Times New Roman"/>
                <w:sz w:val="28"/>
                <w:szCs w:val="28"/>
              </w:rPr>
              <w:t xml:space="preserve">Исполнение рекомендаций находится на контроле.       </w:t>
            </w:r>
          </w:p>
          <w:p w:rsidR="005E307A" w:rsidRPr="00E47E5C" w:rsidRDefault="005E307A" w:rsidP="001C60C2">
            <w:pPr>
              <w:spacing w:line="216" w:lineRule="auto"/>
              <w:jc w:val="both"/>
              <w:rPr>
                <w:rFonts w:ascii="Times New Roman" w:hAnsi="Times New Roman" w:cs="Times New Roman"/>
                <w:sz w:val="28"/>
                <w:szCs w:val="28"/>
              </w:rPr>
            </w:pPr>
          </w:p>
          <w:p w:rsidR="00D60925" w:rsidRPr="00E47E5C" w:rsidRDefault="00D60925" w:rsidP="001C60C2">
            <w:pPr>
              <w:spacing w:line="216" w:lineRule="auto"/>
              <w:jc w:val="both"/>
              <w:rPr>
                <w:rFonts w:ascii="Times New Roman" w:hAnsi="Times New Roman" w:cs="Times New Roman"/>
                <w:sz w:val="28"/>
                <w:szCs w:val="28"/>
              </w:rPr>
            </w:pPr>
          </w:p>
          <w:p w:rsidR="00D60925" w:rsidRPr="00E47E5C" w:rsidRDefault="00D60925" w:rsidP="001C60C2">
            <w:pPr>
              <w:spacing w:line="216" w:lineRule="auto"/>
              <w:jc w:val="both"/>
              <w:rPr>
                <w:rFonts w:ascii="Times New Roman" w:hAnsi="Times New Roman" w:cs="Times New Roman"/>
                <w:sz w:val="28"/>
                <w:szCs w:val="28"/>
              </w:rPr>
            </w:pPr>
          </w:p>
          <w:p w:rsidR="00D60925" w:rsidRPr="00E47E5C" w:rsidRDefault="00D60925" w:rsidP="001C60C2">
            <w:pPr>
              <w:spacing w:line="216" w:lineRule="auto"/>
              <w:jc w:val="both"/>
              <w:rPr>
                <w:rFonts w:ascii="Times New Roman" w:hAnsi="Times New Roman" w:cs="Times New Roman"/>
                <w:sz w:val="28"/>
                <w:szCs w:val="28"/>
              </w:rPr>
            </w:pPr>
          </w:p>
          <w:p w:rsidR="00D60925" w:rsidRPr="00E47E5C" w:rsidRDefault="00D60925" w:rsidP="001C60C2">
            <w:pPr>
              <w:spacing w:line="216" w:lineRule="auto"/>
              <w:jc w:val="both"/>
              <w:rPr>
                <w:rFonts w:ascii="Times New Roman" w:hAnsi="Times New Roman" w:cs="Times New Roman"/>
                <w:sz w:val="28"/>
                <w:szCs w:val="28"/>
              </w:rPr>
            </w:pPr>
          </w:p>
          <w:p w:rsidR="00D60925" w:rsidRPr="00E47E5C" w:rsidRDefault="00D60925" w:rsidP="001C60C2">
            <w:pPr>
              <w:spacing w:line="216" w:lineRule="auto"/>
              <w:jc w:val="both"/>
              <w:rPr>
                <w:rFonts w:ascii="Times New Roman" w:hAnsi="Times New Roman" w:cs="Times New Roman"/>
                <w:sz w:val="28"/>
                <w:szCs w:val="28"/>
              </w:rPr>
            </w:pPr>
          </w:p>
          <w:p w:rsidR="00D60925" w:rsidRPr="00855503" w:rsidRDefault="00D60925" w:rsidP="001C60C2">
            <w:pPr>
              <w:spacing w:line="216" w:lineRule="auto"/>
              <w:jc w:val="both"/>
              <w:rPr>
                <w:rFonts w:ascii="Times New Roman" w:hAnsi="Times New Roman" w:cs="Times New Roman"/>
                <w:sz w:val="16"/>
                <w:szCs w:val="16"/>
              </w:rPr>
            </w:pPr>
          </w:p>
          <w:p w:rsidR="00D60925" w:rsidRPr="00E47E5C" w:rsidRDefault="00D60925" w:rsidP="00855503">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На заседании комитета 21</w:t>
            </w:r>
            <w:r w:rsidR="007746D2"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2024</w:t>
            </w:r>
            <w:r w:rsidR="007746D2"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даны рекомендации,  касающиеся промежуточных итогов проведения сводных расчетов загрязнения атмосферного воздуха в рамках федерального проекта «Чистый воздух», национального проекта «Экология» и итогов реализации федерального проекта «Чистый воздух», национального проекта «Экология» (протокол от 21</w:t>
            </w:r>
            <w:r w:rsidR="007746D2" w:rsidRPr="00E47E5C">
              <w:rPr>
                <w:rFonts w:ascii="Times New Roman" w:hAnsi="Times New Roman" w:cs="Times New Roman"/>
                <w:sz w:val="28"/>
                <w:szCs w:val="28"/>
              </w:rPr>
              <w:t xml:space="preserve"> мая</w:t>
            </w:r>
            <w:r w:rsidRPr="00E47E5C">
              <w:rPr>
                <w:rFonts w:ascii="Times New Roman" w:hAnsi="Times New Roman" w:cs="Times New Roman"/>
                <w:sz w:val="28"/>
                <w:szCs w:val="28"/>
              </w:rPr>
              <w:t xml:space="preserve"> 2024 </w:t>
            </w:r>
            <w:r w:rsidR="007746D2"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9). </w:t>
            </w:r>
          </w:p>
          <w:p w:rsidR="00D60925" w:rsidRPr="00E47E5C" w:rsidRDefault="00D60925" w:rsidP="00855503">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Проведены сводные расчеты загрязнения атмосферного воздуха, расчеты и оценка рисков для здоровья человека. Исполнение рекомендаций находится на контроле.</w:t>
            </w:r>
          </w:p>
          <w:p w:rsidR="00D60925" w:rsidRPr="00E47E5C" w:rsidRDefault="00D60925" w:rsidP="00855503">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Запланировано до: </w:t>
            </w:r>
          </w:p>
          <w:p w:rsidR="00D60925" w:rsidRPr="00E47E5C" w:rsidRDefault="00D60925" w:rsidP="00855503">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15</w:t>
            </w:r>
            <w:r w:rsidR="004E7084" w:rsidRPr="00E47E5C">
              <w:rPr>
                <w:rFonts w:ascii="Times New Roman" w:hAnsi="Times New Roman" w:cs="Times New Roman"/>
                <w:sz w:val="28"/>
                <w:szCs w:val="28"/>
              </w:rPr>
              <w:t xml:space="preserve"> марта </w:t>
            </w:r>
            <w:r w:rsidRPr="00E47E5C">
              <w:rPr>
                <w:rFonts w:ascii="Times New Roman" w:hAnsi="Times New Roman" w:cs="Times New Roman"/>
                <w:sz w:val="28"/>
                <w:szCs w:val="28"/>
              </w:rPr>
              <w:t xml:space="preserve">2025 </w:t>
            </w:r>
            <w:r w:rsidR="004E7084" w:rsidRPr="00E47E5C">
              <w:rPr>
                <w:rFonts w:ascii="Times New Roman" w:hAnsi="Times New Roman" w:cs="Times New Roman"/>
                <w:sz w:val="28"/>
                <w:szCs w:val="28"/>
              </w:rPr>
              <w:t>года –</w:t>
            </w:r>
            <w:r w:rsidRPr="00E47E5C">
              <w:rPr>
                <w:rFonts w:ascii="Times New Roman" w:hAnsi="Times New Roman" w:cs="Times New Roman"/>
                <w:sz w:val="28"/>
                <w:szCs w:val="28"/>
              </w:rPr>
              <w:t xml:space="preserve"> утверждение перечней квотируемых объектов, для которых устанавливаются квоты выбросов, утверждение перечней компенсационных мероприятий и установление квот выбросов;</w:t>
            </w:r>
          </w:p>
          <w:p w:rsidR="00D60925" w:rsidRPr="00E47E5C" w:rsidRDefault="00D60925" w:rsidP="00855503">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15</w:t>
            </w:r>
            <w:r w:rsidR="004E7084"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2025</w:t>
            </w:r>
            <w:r w:rsidR="004E7084"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утверждение комплексных планов мероприятий по снижению выбросов загрязняющих веществ в атмосферный воздух;</w:t>
            </w:r>
          </w:p>
          <w:p w:rsidR="00D60925" w:rsidRPr="00E47E5C" w:rsidRDefault="00D60925" w:rsidP="00855503">
            <w:pPr>
              <w:spacing w:line="206" w:lineRule="auto"/>
              <w:jc w:val="both"/>
              <w:rPr>
                <w:rFonts w:ascii="Times New Roman" w:hAnsi="Times New Roman" w:cs="Times New Roman"/>
                <w:sz w:val="28"/>
                <w:szCs w:val="28"/>
              </w:rPr>
            </w:pPr>
            <w:r w:rsidRPr="00E47E5C">
              <w:rPr>
                <w:rFonts w:ascii="Times New Roman" w:hAnsi="Times New Roman" w:cs="Times New Roman"/>
                <w:sz w:val="28"/>
                <w:szCs w:val="28"/>
              </w:rPr>
              <w:t>31</w:t>
            </w:r>
            <w:r w:rsidR="004E7084" w:rsidRPr="00E47E5C">
              <w:rPr>
                <w:rFonts w:ascii="Times New Roman" w:hAnsi="Times New Roman" w:cs="Times New Roman"/>
                <w:sz w:val="28"/>
                <w:szCs w:val="28"/>
              </w:rPr>
              <w:t xml:space="preserve"> декабря </w:t>
            </w:r>
            <w:r w:rsidRPr="00E47E5C">
              <w:rPr>
                <w:rFonts w:ascii="Times New Roman" w:hAnsi="Times New Roman" w:cs="Times New Roman"/>
                <w:sz w:val="28"/>
                <w:szCs w:val="28"/>
              </w:rPr>
              <w:t xml:space="preserve">2030 </w:t>
            </w:r>
            <w:r w:rsidR="004E7084"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реализация комплексных планов мероприятий по снижению выбросов загрязняющих веществ в атмосферный воздух.</w:t>
            </w:r>
          </w:p>
        </w:tc>
      </w:tr>
      <w:tr w:rsidR="009941FB" w:rsidRPr="00E47E5C" w:rsidTr="00D069AC">
        <w:tc>
          <w:tcPr>
            <w:tcW w:w="14850" w:type="dxa"/>
            <w:gridSpan w:val="3"/>
          </w:tcPr>
          <w:p w:rsidR="009941FB" w:rsidRPr="00E47E5C" w:rsidRDefault="009941FB"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«Теп</w:t>
            </w:r>
            <w:r w:rsidR="001C3C9E" w:rsidRPr="00E47E5C">
              <w:rPr>
                <w:rFonts w:ascii="Times New Roman" w:hAnsi="Times New Roman" w:cs="Times New Roman"/>
                <w:sz w:val="28"/>
                <w:szCs w:val="28"/>
              </w:rPr>
              <w:t xml:space="preserve">ерь предлагаю поставить цель – </w:t>
            </w:r>
            <w:r w:rsidRPr="00E47E5C">
              <w:rPr>
                <w:rFonts w:ascii="Times New Roman" w:hAnsi="Times New Roman" w:cs="Times New Roman"/>
                <w:sz w:val="28"/>
                <w:szCs w:val="28"/>
              </w:rPr>
              <w:t>вдвое снизить загрязнение основных водных объектов России.»</w:t>
            </w:r>
          </w:p>
          <w:p w:rsidR="009941FB" w:rsidRPr="00E47E5C" w:rsidRDefault="009941FB" w:rsidP="00855503">
            <w:pPr>
              <w:spacing w:line="238"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7.2</w:t>
            </w:r>
          </w:p>
        </w:tc>
        <w:tc>
          <w:tcPr>
            <w:tcW w:w="6073" w:type="dxa"/>
          </w:tcPr>
          <w:p w:rsidR="009941FB" w:rsidRPr="00E47E5C" w:rsidRDefault="009941FB"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по экологии и природопользованию при Верховном Совете Республики Хакасия заслушать информацию Министерства природных ресурсов и экологии Республики Хакасия об уровне загрязнения озер Республики Хакасия (март 2024 года, комитет Верховного Совета Республики Хакасия по экологии, природным ресурсам и природопользованию)</w:t>
            </w:r>
          </w:p>
          <w:p w:rsidR="009941FB" w:rsidRPr="00E47E5C" w:rsidRDefault="009941FB"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749B6" w:rsidRPr="00E47E5C" w:rsidRDefault="009749B6" w:rsidP="00855503">
            <w:pPr>
              <w:spacing w:line="238" w:lineRule="auto"/>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заседании комитета Верховного Совета Республики Хакасия по экологии, природным ресурсам и природопользованию:</w:t>
            </w: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заслушать информацию Министерства природных ресурсов и экологии Республики Хакасия об использовании водных объектов (в том числе предприятиями по добыче золота в Республике Хакасия). Количество выявленных в 2023 году нарушений и принятые меры;</w:t>
            </w: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рассмотреть вопрос о внесении изменений в Закон Республики Хакасия от 12 февраля 2020 года № 01-ЗРХ «Об утверждении Стратегии социально-экономического развития Республики Хакасия до 2030 года» (апрель 2024 года, комитет Верховного Совета Республики Хакасия по экологии, природным ресурсам и природопользованию)</w:t>
            </w:r>
          </w:p>
        </w:tc>
        <w:tc>
          <w:tcPr>
            <w:tcW w:w="8071" w:type="dxa"/>
          </w:tcPr>
          <w:p w:rsidR="00150E12" w:rsidRPr="00E47E5C" w:rsidRDefault="009749B6"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Выездное заседание экспертного совета проведено 22</w:t>
            </w:r>
            <w:r w:rsidR="00C24C01" w:rsidRPr="00E47E5C">
              <w:rPr>
                <w:rFonts w:ascii="Times New Roman" w:hAnsi="Times New Roman" w:cs="Times New Roman"/>
                <w:sz w:val="28"/>
                <w:szCs w:val="28"/>
              </w:rPr>
              <w:t xml:space="preserve"> марта</w:t>
            </w:r>
            <w:r w:rsidR="00855503">
              <w:rPr>
                <w:rFonts w:ascii="Times New Roman" w:hAnsi="Times New Roman" w:cs="Times New Roman"/>
                <w:sz w:val="28"/>
                <w:szCs w:val="28"/>
              </w:rPr>
              <w:t xml:space="preserve"> </w:t>
            </w:r>
            <w:r w:rsidR="00C24C01" w:rsidRPr="00E47E5C">
              <w:rPr>
                <w:rFonts w:ascii="Times New Roman" w:hAnsi="Times New Roman" w:cs="Times New Roman"/>
                <w:sz w:val="28"/>
                <w:szCs w:val="28"/>
              </w:rPr>
              <w:t xml:space="preserve"> </w:t>
            </w:r>
            <w:r w:rsidRPr="00E47E5C">
              <w:rPr>
                <w:rFonts w:ascii="Times New Roman" w:hAnsi="Times New Roman" w:cs="Times New Roman"/>
                <w:sz w:val="28"/>
                <w:szCs w:val="28"/>
              </w:rPr>
              <w:t>2024</w:t>
            </w:r>
            <w:r w:rsidR="00C24C01"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(протокол </w:t>
            </w:r>
            <w:r w:rsidR="002661A0" w:rsidRPr="00E47E5C">
              <w:rPr>
                <w:rFonts w:ascii="Times New Roman" w:hAnsi="Times New Roman" w:cs="Times New Roman"/>
                <w:sz w:val="28"/>
                <w:szCs w:val="28"/>
              </w:rPr>
              <w:t xml:space="preserve">заседания </w:t>
            </w:r>
            <w:r w:rsidRPr="00E47E5C">
              <w:rPr>
                <w:rFonts w:ascii="Times New Roman" w:hAnsi="Times New Roman" w:cs="Times New Roman"/>
                <w:sz w:val="28"/>
                <w:szCs w:val="28"/>
              </w:rPr>
              <w:t>от 22</w:t>
            </w:r>
            <w:r w:rsidR="00C24C01" w:rsidRPr="00E47E5C">
              <w:rPr>
                <w:rFonts w:ascii="Times New Roman" w:hAnsi="Times New Roman" w:cs="Times New Roman"/>
                <w:sz w:val="28"/>
                <w:szCs w:val="28"/>
              </w:rPr>
              <w:t xml:space="preserve"> марта</w:t>
            </w:r>
            <w:r w:rsidRPr="00E47E5C">
              <w:rPr>
                <w:rFonts w:ascii="Times New Roman" w:hAnsi="Times New Roman" w:cs="Times New Roman"/>
                <w:sz w:val="28"/>
                <w:szCs w:val="28"/>
              </w:rPr>
              <w:t xml:space="preserve"> 2024 </w:t>
            </w:r>
            <w:r w:rsidR="00C24C01"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3). Даны рекомендации,  касающиеся защиты озер Республики Хакасия от загрязнения, о проведении контрольных (надзорных) мероприятий по федеральному государственному земельному контролю (надзору) на территории озера Бел</w:t>
            </w:r>
            <w:r w:rsidR="00854F9D" w:rsidRPr="00E47E5C">
              <w:rPr>
                <w:rFonts w:ascii="Times New Roman" w:hAnsi="Times New Roman" w:cs="Times New Roman"/>
                <w:sz w:val="28"/>
                <w:szCs w:val="28"/>
              </w:rPr>
              <w:t>е</w:t>
            </w:r>
            <w:r w:rsidRPr="00E47E5C">
              <w:rPr>
                <w:rFonts w:ascii="Times New Roman" w:hAnsi="Times New Roman" w:cs="Times New Roman"/>
                <w:sz w:val="28"/>
                <w:szCs w:val="28"/>
              </w:rPr>
              <w:t xml:space="preserve"> Ширинского района без взаимодействия с контролируемым лицом. </w:t>
            </w:r>
          </w:p>
          <w:p w:rsidR="009749B6" w:rsidRPr="00E47E5C" w:rsidRDefault="009749B6"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В рамках исполнения данных рекомендаций:</w:t>
            </w:r>
          </w:p>
          <w:p w:rsidR="009749B6" w:rsidRPr="00E47E5C" w:rsidRDefault="009749B6"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постановление Правительства Республики Хакасия от 21 мая 2013 года № 275 «О внесении изменения в Правила пользования водными объектами для плавания на маломерных судах в Республике Хакасия, утвержденные </w:t>
            </w:r>
            <w:r w:rsidR="008E6F6E" w:rsidRPr="00E47E5C">
              <w:rPr>
                <w:rFonts w:ascii="Times New Roman" w:hAnsi="Times New Roman" w:cs="Times New Roman"/>
                <w:sz w:val="28"/>
                <w:szCs w:val="28"/>
              </w:rPr>
              <w:t>П</w:t>
            </w:r>
            <w:r w:rsidRPr="00E47E5C">
              <w:rPr>
                <w:rFonts w:ascii="Times New Roman" w:hAnsi="Times New Roman" w:cs="Times New Roman"/>
                <w:sz w:val="28"/>
                <w:szCs w:val="28"/>
              </w:rPr>
              <w:t xml:space="preserve">остановлением Правительства Республики Хакасия от 27 июня 2007 года </w:t>
            </w:r>
            <w:r w:rsidR="004D16F1" w:rsidRPr="00E47E5C">
              <w:rPr>
                <w:rFonts w:ascii="Times New Roman" w:hAnsi="Times New Roman" w:cs="Times New Roman"/>
                <w:sz w:val="28"/>
                <w:szCs w:val="28"/>
              </w:rPr>
              <w:t xml:space="preserve">                   </w:t>
            </w:r>
            <w:r w:rsidRPr="00E47E5C">
              <w:rPr>
                <w:rFonts w:ascii="Times New Roman" w:hAnsi="Times New Roman" w:cs="Times New Roman"/>
                <w:sz w:val="28"/>
                <w:szCs w:val="28"/>
              </w:rPr>
              <w:t>№ 199» оставлено без изменени</w:t>
            </w:r>
            <w:r w:rsidR="008E6F6E" w:rsidRPr="00E47E5C">
              <w:rPr>
                <w:rFonts w:ascii="Times New Roman" w:hAnsi="Times New Roman" w:cs="Times New Roman"/>
                <w:sz w:val="28"/>
                <w:szCs w:val="28"/>
              </w:rPr>
              <w:t>й</w:t>
            </w:r>
            <w:r w:rsidRPr="00E47E5C">
              <w:rPr>
                <w:rFonts w:ascii="Times New Roman" w:hAnsi="Times New Roman" w:cs="Times New Roman"/>
                <w:sz w:val="28"/>
                <w:szCs w:val="28"/>
              </w:rPr>
              <w:t>;</w:t>
            </w:r>
          </w:p>
          <w:p w:rsidR="009749B6" w:rsidRPr="00E47E5C" w:rsidRDefault="009749B6"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3813E0" w:rsidRPr="00E47E5C">
              <w:rPr>
                <w:rFonts w:ascii="Times New Roman" w:hAnsi="Times New Roman" w:cs="Times New Roman"/>
                <w:sz w:val="28"/>
                <w:szCs w:val="28"/>
              </w:rPr>
              <w:t>ф</w:t>
            </w:r>
            <w:r w:rsidRPr="00E47E5C">
              <w:rPr>
                <w:rFonts w:ascii="Times New Roman" w:hAnsi="Times New Roman" w:cs="Times New Roman"/>
                <w:sz w:val="28"/>
                <w:szCs w:val="28"/>
              </w:rPr>
              <w:t xml:space="preserve">илиал ППК «Роскадастр» по Республике Хакасия предоставил кадастровый план Ширинского района; </w:t>
            </w:r>
          </w:p>
          <w:p w:rsidR="009749B6" w:rsidRPr="00E47E5C" w:rsidRDefault="009749B6"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3813E0" w:rsidRPr="00E47E5C">
              <w:rPr>
                <w:rFonts w:ascii="Times New Roman" w:hAnsi="Times New Roman" w:cs="Times New Roman"/>
                <w:sz w:val="28"/>
                <w:szCs w:val="28"/>
              </w:rPr>
              <w:t xml:space="preserve">государственным природным биосферным заповедником «Хакасский» </w:t>
            </w:r>
            <w:r w:rsidRPr="00E47E5C">
              <w:rPr>
                <w:rFonts w:ascii="Times New Roman" w:hAnsi="Times New Roman" w:cs="Times New Roman"/>
                <w:sz w:val="28"/>
                <w:szCs w:val="28"/>
              </w:rPr>
              <w:t>предоставлена информация за 12 лет о динамике турпотока и его рекреационном воздействии на озеро Бел</w:t>
            </w:r>
            <w:r w:rsidR="003813E0" w:rsidRPr="00E47E5C">
              <w:rPr>
                <w:rFonts w:ascii="Times New Roman" w:hAnsi="Times New Roman" w:cs="Times New Roman"/>
                <w:sz w:val="28"/>
                <w:szCs w:val="28"/>
              </w:rPr>
              <w:t>е</w:t>
            </w:r>
            <w:r w:rsidRPr="00E47E5C">
              <w:rPr>
                <w:rFonts w:ascii="Times New Roman" w:hAnsi="Times New Roman" w:cs="Times New Roman"/>
                <w:sz w:val="28"/>
                <w:szCs w:val="28"/>
              </w:rPr>
              <w:t>;</w:t>
            </w:r>
          </w:p>
          <w:p w:rsidR="009749B6" w:rsidRPr="00E47E5C" w:rsidRDefault="009749B6" w:rsidP="00855503">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в июне-августе 2024 года Управлением Федеральной службы государственной регистрации, кадастра и картографии по Республике Хакасия запланировано проведение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12 профилактических мероприятий (профилактических визитов) и 13 контрольных (надзорных) мероприятий без взаимодействия с контролируемым лицом с лицами, использующими земельные участки, расположенные вдоль береговой линии озера Бел</w:t>
            </w:r>
            <w:r w:rsidR="00BF540D" w:rsidRPr="00E47E5C">
              <w:rPr>
                <w:rFonts w:ascii="Times New Roman" w:hAnsi="Times New Roman" w:cs="Times New Roman"/>
                <w:sz w:val="28"/>
                <w:szCs w:val="28"/>
              </w:rPr>
              <w:t>е</w:t>
            </w:r>
            <w:r w:rsidRPr="00E47E5C">
              <w:rPr>
                <w:rFonts w:ascii="Times New Roman" w:hAnsi="Times New Roman" w:cs="Times New Roman"/>
                <w:sz w:val="28"/>
                <w:szCs w:val="28"/>
              </w:rPr>
              <w:t>, для предоставления туристических услуг (в рекреационных целях).</w:t>
            </w:r>
          </w:p>
          <w:p w:rsidR="00150E12" w:rsidRPr="00E47E5C" w:rsidRDefault="009749B6" w:rsidP="00855503">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Вопрос рассматривался на заседаниях комитета 16</w:t>
            </w:r>
            <w:r w:rsidR="00BF540D"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BF540D" w:rsidRPr="00E47E5C">
              <w:rPr>
                <w:rFonts w:ascii="Times New Roman" w:hAnsi="Times New Roman" w:cs="Times New Roman"/>
                <w:sz w:val="28"/>
                <w:szCs w:val="28"/>
              </w:rPr>
              <w:t xml:space="preserve"> года и</w:t>
            </w:r>
            <w:r w:rsidRPr="00E47E5C">
              <w:rPr>
                <w:rFonts w:ascii="Times New Roman" w:hAnsi="Times New Roman" w:cs="Times New Roman"/>
                <w:sz w:val="28"/>
                <w:szCs w:val="28"/>
              </w:rPr>
              <w:t xml:space="preserve"> 17</w:t>
            </w:r>
            <w:r w:rsidR="00BF540D"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2024</w:t>
            </w:r>
            <w:r w:rsidR="00BF540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w:t>
            </w:r>
            <w:r w:rsidR="00BF540D" w:rsidRPr="00E47E5C">
              <w:rPr>
                <w:rFonts w:ascii="Times New Roman" w:hAnsi="Times New Roman" w:cs="Times New Roman"/>
                <w:sz w:val="28"/>
                <w:szCs w:val="28"/>
              </w:rPr>
              <w:t xml:space="preserve"> на </w:t>
            </w:r>
            <w:r w:rsidRPr="00E47E5C">
              <w:rPr>
                <w:rFonts w:ascii="Times New Roman" w:hAnsi="Times New Roman" w:cs="Times New Roman"/>
                <w:sz w:val="28"/>
                <w:szCs w:val="28"/>
              </w:rPr>
              <w:t>совместном заседании комитетов по экологии, природным ресурсам и природопользованию и по молодежной политике, туризму, физической культуре и спорту 18</w:t>
            </w:r>
            <w:r w:rsidR="00BF540D"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BF540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(про</w:t>
            </w:r>
            <w:r w:rsidR="00BF540D" w:rsidRPr="00E47E5C">
              <w:rPr>
                <w:rFonts w:ascii="Times New Roman" w:hAnsi="Times New Roman" w:cs="Times New Roman"/>
                <w:sz w:val="28"/>
                <w:szCs w:val="28"/>
              </w:rPr>
              <w:t xml:space="preserve">токолы заседаний комитета от 16 апреля </w:t>
            </w:r>
            <w:r w:rsidRPr="00E47E5C">
              <w:rPr>
                <w:rFonts w:ascii="Times New Roman" w:hAnsi="Times New Roman" w:cs="Times New Roman"/>
                <w:sz w:val="28"/>
                <w:szCs w:val="28"/>
              </w:rPr>
              <w:t>2024</w:t>
            </w:r>
            <w:r w:rsidR="00BF540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7, от 17</w:t>
            </w:r>
            <w:r w:rsidR="00BF540D" w:rsidRPr="00E47E5C">
              <w:rPr>
                <w:rFonts w:ascii="Times New Roman" w:hAnsi="Times New Roman" w:cs="Times New Roman"/>
                <w:sz w:val="28"/>
                <w:szCs w:val="28"/>
              </w:rPr>
              <w:t xml:space="preserve"> сентября</w:t>
            </w:r>
            <w:r w:rsidRPr="00E47E5C">
              <w:rPr>
                <w:rFonts w:ascii="Times New Roman" w:hAnsi="Times New Roman" w:cs="Times New Roman"/>
                <w:sz w:val="28"/>
                <w:szCs w:val="28"/>
              </w:rPr>
              <w:t xml:space="preserve"> 2024</w:t>
            </w:r>
            <w:r w:rsidR="00BF540D" w:rsidRPr="00E47E5C">
              <w:rPr>
                <w:rFonts w:ascii="Times New Roman" w:hAnsi="Times New Roman" w:cs="Times New Roman"/>
                <w:sz w:val="28"/>
                <w:szCs w:val="28"/>
              </w:rPr>
              <w:t xml:space="preserve"> года </w:t>
            </w:r>
            <w:r w:rsidRPr="00E47E5C">
              <w:rPr>
                <w:rFonts w:ascii="Times New Roman" w:hAnsi="Times New Roman" w:cs="Times New Roman"/>
                <w:sz w:val="28"/>
                <w:szCs w:val="28"/>
              </w:rPr>
              <w:t>№ 11, от 18</w:t>
            </w:r>
            <w:r w:rsidR="00BF540D"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 xml:space="preserve">2024 </w:t>
            </w:r>
            <w:r w:rsidR="00BF540D"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14/14). </w:t>
            </w:r>
          </w:p>
          <w:p w:rsidR="00150E12" w:rsidRPr="00E47E5C" w:rsidRDefault="009749B6" w:rsidP="00855503">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Даны рекомендации,  касающиеся организации работы с населением и общественными помощниками по более оперативному выявлению и информированию о фактах нарушения экологического и пр</w:t>
            </w:r>
            <w:r w:rsidR="00D00C06" w:rsidRPr="00E47E5C">
              <w:rPr>
                <w:rFonts w:ascii="Times New Roman" w:hAnsi="Times New Roman" w:cs="Times New Roman"/>
                <w:sz w:val="28"/>
                <w:szCs w:val="28"/>
              </w:rPr>
              <w:t>иродоохранного законодательства;</w:t>
            </w:r>
            <w:r w:rsidRPr="00E47E5C">
              <w:rPr>
                <w:rFonts w:ascii="Times New Roman" w:hAnsi="Times New Roman" w:cs="Times New Roman"/>
                <w:sz w:val="28"/>
                <w:szCs w:val="28"/>
              </w:rPr>
              <w:t xml:space="preserve"> по проведению мониторинга гидрологического состояния уровня под</w:t>
            </w:r>
            <w:r w:rsidR="00D00C06" w:rsidRPr="00E47E5C">
              <w:rPr>
                <w:rFonts w:ascii="Times New Roman" w:hAnsi="Times New Roman" w:cs="Times New Roman"/>
                <w:sz w:val="28"/>
                <w:szCs w:val="28"/>
              </w:rPr>
              <w:t>земных вод на территории с. Бея;</w:t>
            </w:r>
            <w:r w:rsidRPr="00E47E5C">
              <w:rPr>
                <w:rFonts w:ascii="Times New Roman" w:hAnsi="Times New Roman" w:cs="Times New Roman"/>
                <w:sz w:val="28"/>
                <w:szCs w:val="28"/>
              </w:rPr>
              <w:t xml:space="preserve"> по вопросу вхождения Республики Хакасия в национальный проект «Вода России» </w:t>
            </w:r>
            <w:r w:rsidR="00D00C06" w:rsidRPr="00E47E5C">
              <w:rPr>
                <w:rFonts w:ascii="Times New Roman" w:hAnsi="Times New Roman" w:cs="Times New Roman"/>
                <w:sz w:val="28"/>
                <w:szCs w:val="28"/>
              </w:rPr>
              <w:t>–</w:t>
            </w:r>
            <w:r w:rsidRPr="00E47E5C">
              <w:rPr>
                <w:rFonts w:ascii="Times New Roman" w:hAnsi="Times New Roman" w:cs="Times New Roman"/>
                <w:sz w:val="28"/>
                <w:szCs w:val="28"/>
              </w:rPr>
              <w:t xml:space="preserve"> единый федеральный проект по экологическому оздоровлению рек и озер на </w:t>
            </w:r>
            <w:r w:rsidR="00D00C06" w:rsidRPr="00E47E5C">
              <w:rPr>
                <w:rFonts w:ascii="Times New Roman" w:hAnsi="Times New Roman" w:cs="Times New Roman"/>
                <w:sz w:val="28"/>
                <w:szCs w:val="28"/>
              </w:rPr>
              <w:t xml:space="preserve">                 </w:t>
            </w:r>
            <w:r w:rsidRPr="00E47E5C">
              <w:rPr>
                <w:rFonts w:ascii="Times New Roman" w:hAnsi="Times New Roman" w:cs="Times New Roman"/>
                <w:sz w:val="28"/>
                <w:szCs w:val="28"/>
              </w:rPr>
              <w:t>2025</w:t>
            </w:r>
            <w:r w:rsidR="00D00C06" w:rsidRPr="00E47E5C">
              <w:rPr>
                <w:rFonts w:ascii="Times New Roman" w:hAnsi="Times New Roman" w:cs="Times New Roman"/>
                <w:sz w:val="28"/>
                <w:szCs w:val="28"/>
              </w:rPr>
              <w:t xml:space="preserve"> – </w:t>
            </w:r>
            <w:r w:rsidRPr="00E47E5C">
              <w:rPr>
                <w:rFonts w:ascii="Times New Roman" w:hAnsi="Times New Roman" w:cs="Times New Roman"/>
                <w:sz w:val="28"/>
                <w:szCs w:val="28"/>
              </w:rPr>
              <w:t xml:space="preserve">2030 годы (по оздоровлению реки Енисей с притоками и озер на территории Республики Хакасия). </w:t>
            </w:r>
          </w:p>
          <w:p w:rsidR="00493F27" w:rsidRPr="00E47E5C" w:rsidRDefault="009749B6" w:rsidP="00855503">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комитета. Между Минприроды Хакасии и Министерством природных ресурсов и экологии Российской Федерации в настоящее время заключено Соглашение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«Вода России», входящего в состав национального проекта «Экологическое благополучие» на территории Республики Хакасия.</w:t>
            </w:r>
            <w:r w:rsidR="00AD3E19" w:rsidRPr="00E47E5C">
              <w:rPr>
                <w:rFonts w:ascii="Times New Roman" w:hAnsi="Times New Roman" w:cs="Times New Roman"/>
                <w:sz w:val="28"/>
                <w:szCs w:val="28"/>
              </w:rPr>
              <w:t xml:space="preserve"> </w:t>
            </w:r>
            <w:r w:rsidRPr="00E47E5C">
              <w:rPr>
                <w:rFonts w:ascii="Times New Roman" w:hAnsi="Times New Roman" w:cs="Times New Roman"/>
                <w:sz w:val="28"/>
                <w:szCs w:val="28"/>
              </w:rPr>
              <w:t>В данный проект вошел водный объект</w:t>
            </w:r>
            <w:r w:rsidR="00D00C06"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старичное озеро (без названия), расположенное на территории Алтайск</w:t>
            </w:r>
            <w:r w:rsidR="00D00C06" w:rsidRPr="00E47E5C">
              <w:rPr>
                <w:rFonts w:ascii="Times New Roman" w:hAnsi="Times New Roman" w:cs="Times New Roman"/>
                <w:sz w:val="28"/>
                <w:szCs w:val="28"/>
              </w:rPr>
              <w:t>ого</w:t>
            </w:r>
            <w:r w:rsidRPr="00E47E5C">
              <w:rPr>
                <w:rFonts w:ascii="Times New Roman" w:hAnsi="Times New Roman" w:cs="Times New Roman"/>
                <w:sz w:val="28"/>
                <w:szCs w:val="28"/>
              </w:rPr>
              <w:t xml:space="preserve"> район</w:t>
            </w:r>
            <w:r w:rsidR="00D00C06" w:rsidRPr="00E47E5C">
              <w:rPr>
                <w:rFonts w:ascii="Times New Roman" w:hAnsi="Times New Roman" w:cs="Times New Roman"/>
                <w:sz w:val="28"/>
                <w:szCs w:val="28"/>
              </w:rPr>
              <w:t>а</w:t>
            </w:r>
            <w:r w:rsidRPr="00E47E5C">
              <w:rPr>
                <w:rFonts w:ascii="Times New Roman" w:hAnsi="Times New Roman" w:cs="Times New Roman"/>
                <w:sz w:val="28"/>
                <w:szCs w:val="28"/>
              </w:rPr>
              <w:t xml:space="preserve"> Республики Хакасия. Срок реализации проекта</w:t>
            </w:r>
            <w:r w:rsidR="0051403A" w:rsidRPr="00E47E5C">
              <w:rPr>
                <w:rFonts w:ascii="Times New Roman" w:hAnsi="Times New Roman" w:cs="Times New Roman"/>
                <w:sz w:val="28"/>
                <w:szCs w:val="28"/>
              </w:rPr>
              <w:t>:</w:t>
            </w:r>
            <w:r w:rsidRPr="00E47E5C">
              <w:rPr>
                <w:rFonts w:ascii="Times New Roman" w:hAnsi="Times New Roman" w:cs="Times New Roman"/>
                <w:sz w:val="28"/>
                <w:szCs w:val="28"/>
              </w:rPr>
              <w:t xml:space="preserve"> 2026</w:t>
            </w:r>
            <w:r w:rsidR="0051403A" w:rsidRPr="00E47E5C">
              <w:rPr>
                <w:rFonts w:ascii="Times New Roman" w:hAnsi="Times New Roman" w:cs="Times New Roman"/>
                <w:sz w:val="28"/>
                <w:szCs w:val="28"/>
              </w:rPr>
              <w:t xml:space="preserve"> – </w:t>
            </w:r>
            <w:r w:rsidRPr="00E47E5C">
              <w:rPr>
                <w:rFonts w:ascii="Times New Roman" w:hAnsi="Times New Roman" w:cs="Times New Roman"/>
                <w:sz w:val="28"/>
                <w:szCs w:val="28"/>
              </w:rPr>
              <w:t xml:space="preserve">2028 годы (2026 </w:t>
            </w:r>
            <w:r w:rsidR="0051403A" w:rsidRPr="00E47E5C">
              <w:rPr>
                <w:rFonts w:ascii="Times New Roman" w:hAnsi="Times New Roman" w:cs="Times New Roman"/>
                <w:sz w:val="28"/>
                <w:szCs w:val="28"/>
              </w:rPr>
              <w:t>–</w:t>
            </w:r>
            <w:r w:rsidRPr="00E47E5C">
              <w:rPr>
                <w:rFonts w:ascii="Times New Roman" w:hAnsi="Times New Roman" w:cs="Times New Roman"/>
                <w:sz w:val="28"/>
                <w:szCs w:val="28"/>
              </w:rPr>
              <w:t xml:space="preserve"> разработка проекта, 2027 </w:t>
            </w:r>
            <w:r w:rsidR="0051403A" w:rsidRPr="00E47E5C">
              <w:rPr>
                <w:rFonts w:ascii="Times New Roman" w:hAnsi="Times New Roman" w:cs="Times New Roman"/>
                <w:sz w:val="28"/>
                <w:szCs w:val="28"/>
              </w:rPr>
              <w:t>–</w:t>
            </w:r>
            <w:r w:rsidRPr="00E47E5C">
              <w:rPr>
                <w:rFonts w:ascii="Times New Roman" w:hAnsi="Times New Roman" w:cs="Times New Roman"/>
                <w:sz w:val="28"/>
                <w:szCs w:val="28"/>
              </w:rPr>
              <w:t xml:space="preserve"> 2028 </w:t>
            </w:r>
            <w:r w:rsidR="0051403A" w:rsidRPr="00E47E5C">
              <w:rPr>
                <w:rFonts w:ascii="Times New Roman" w:hAnsi="Times New Roman" w:cs="Times New Roman"/>
                <w:sz w:val="28"/>
                <w:szCs w:val="28"/>
              </w:rPr>
              <w:t>годы –</w:t>
            </w:r>
            <w:r w:rsidRPr="00E47E5C">
              <w:rPr>
                <w:rFonts w:ascii="Times New Roman" w:hAnsi="Times New Roman" w:cs="Times New Roman"/>
                <w:sz w:val="28"/>
                <w:szCs w:val="28"/>
              </w:rPr>
              <w:t xml:space="preserve"> реализация мероприятия).</w:t>
            </w:r>
          </w:p>
        </w:tc>
      </w:tr>
      <w:tr w:rsidR="009941FB" w:rsidRPr="00E47E5C" w:rsidTr="00D069AC">
        <w:tc>
          <w:tcPr>
            <w:tcW w:w="14850" w:type="dxa"/>
            <w:gridSpan w:val="3"/>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«Задача к 2030 году – сортировать все, что подлежит сортировке, все твердые отходы и не менее четверти из них использовать вторично.»</w:t>
            </w:r>
          </w:p>
          <w:p w:rsidR="009941FB" w:rsidRPr="00E47E5C" w:rsidRDefault="009941FB"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662517">
        <w:trPr>
          <w:trHeight w:val="3242"/>
        </w:trPr>
        <w:tc>
          <w:tcPr>
            <w:tcW w:w="706" w:type="dxa"/>
          </w:tcPr>
          <w:p w:rsidR="009941FB" w:rsidRPr="00E47E5C" w:rsidRDefault="009941FB" w:rsidP="00E47E5C">
            <w:pPr>
              <w:jc w:val="center"/>
              <w:rPr>
                <w:rFonts w:ascii="Times New Roman" w:hAnsi="Times New Roman" w:cs="Times New Roman"/>
                <w:sz w:val="28"/>
                <w:szCs w:val="28"/>
              </w:rPr>
            </w:pPr>
            <w:r w:rsidRPr="00E47E5C">
              <w:rPr>
                <w:rFonts w:ascii="Times New Roman" w:hAnsi="Times New Roman" w:cs="Times New Roman"/>
                <w:sz w:val="28"/>
                <w:szCs w:val="28"/>
              </w:rPr>
              <w:t>7.3</w:t>
            </w:r>
          </w:p>
        </w:tc>
        <w:tc>
          <w:tcPr>
            <w:tcW w:w="6073"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Осуществлять контроль за реализацией плана («дорожной карты») основных мероприятий по реализации инвестиционного проекта по созданию мусороперерабатывающего комплекса с объектом размещения твердых коммунальных отходов на территории Республики Хакасия на основе концессионного соглашения (в течение 2024 года, комитет Верховного Совета Республики Хакасия по экологии, природным ресурсам и природопользованию) </w:t>
            </w:r>
          </w:p>
          <w:p w:rsidR="009941FB" w:rsidRPr="00E47E5C" w:rsidRDefault="009941FB" w:rsidP="00E47E5C">
            <w:pPr>
              <w:ind w:firstLine="145"/>
              <w:jc w:val="both"/>
              <w:rPr>
                <w:rFonts w:ascii="Times New Roman" w:hAnsi="Times New Roman" w:cs="Times New Roman"/>
                <w:sz w:val="28"/>
                <w:szCs w:val="28"/>
              </w:rPr>
            </w:pPr>
          </w:p>
          <w:p w:rsidR="004D1D7D" w:rsidRPr="00E47E5C" w:rsidRDefault="004D1D7D" w:rsidP="00E47E5C">
            <w:pPr>
              <w:ind w:firstLine="145"/>
              <w:jc w:val="both"/>
              <w:rPr>
                <w:rFonts w:ascii="Times New Roman" w:hAnsi="Times New Roman" w:cs="Times New Roman"/>
                <w:sz w:val="28"/>
                <w:szCs w:val="28"/>
              </w:rPr>
            </w:pPr>
          </w:p>
          <w:p w:rsidR="009941FB" w:rsidRPr="00E47E5C" w:rsidRDefault="009941FB" w:rsidP="00E47E5C">
            <w:pPr>
              <w:ind w:firstLine="145"/>
              <w:jc w:val="both"/>
              <w:rPr>
                <w:rFonts w:ascii="Times New Roman" w:hAnsi="Times New Roman" w:cs="Times New Roman"/>
                <w:sz w:val="28"/>
                <w:szCs w:val="28"/>
              </w:rPr>
            </w:pPr>
          </w:p>
          <w:p w:rsidR="009941FB" w:rsidRPr="00E47E5C" w:rsidRDefault="009941FB" w:rsidP="00E47E5C">
            <w:pPr>
              <w:ind w:firstLine="145"/>
              <w:jc w:val="both"/>
              <w:rPr>
                <w:rFonts w:ascii="Times New Roman" w:hAnsi="Times New Roman" w:cs="Times New Roman"/>
                <w:sz w:val="28"/>
                <w:szCs w:val="28"/>
              </w:rPr>
            </w:pPr>
          </w:p>
          <w:p w:rsidR="009941FB" w:rsidRPr="00E47E5C" w:rsidRDefault="009941FB" w:rsidP="00E47E5C">
            <w:pPr>
              <w:ind w:firstLine="145"/>
              <w:jc w:val="both"/>
              <w:rPr>
                <w:rFonts w:ascii="Times New Roman" w:hAnsi="Times New Roman" w:cs="Times New Roman"/>
                <w:sz w:val="28"/>
                <w:szCs w:val="28"/>
              </w:rPr>
            </w:pPr>
          </w:p>
          <w:p w:rsidR="009941FB" w:rsidRPr="00E47E5C" w:rsidRDefault="009941FB" w:rsidP="00E47E5C">
            <w:pPr>
              <w:ind w:firstLine="145"/>
              <w:jc w:val="both"/>
              <w:rPr>
                <w:rFonts w:ascii="Times New Roman" w:hAnsi="Times New Roman" w:cs="Times New Roman"/>
                <w:sz w:val="28"/>
                <w:szCs w:val="28"/>
              </w:rPr>
            </w:pPr>
          </w:p>
          <w:p w:rsidR="009941FB" w:rsidRPr="00E47E5C" w:rsidRDefault="009941FB" w:rsidP="00E47E5C">
            <w:pPr>
              <w:ind w:firstLine="145"/>
              <w:jc w:val="both"/>
              <w:rPr>
                <w:rFonts w:ascii="Times New Roman" w:hAnsi="Times New Roman" w:cs="Times New Roman"/>
                <w:sz w:val="28"/>
                <w:szCs w:val="28"/>
              </w:rPr>
            </w:pPr>
          </w:p>
          <w:p w:rsidR="009941FB" w:rsidRPr="00E47E5C" w:rsidRDefault="009941FB"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AD3E19" w:rsidRPr="00E47E5C" w:rsidRDefault="00AD3E19" w:rsidP="00E47E5C">
            <w:pPr>
              <w:ind w:firstLine="145"/>
              <w:jc w:val="both"/>
              <w:rPr>
                <w:rFonts w:ascii="Times New Roman" w:hAnsi="Times New Roman" w:cs="Times New Roman"/>
                <w:sz w:val="28"/>
                <w:szCs w:val="28"/>
              </w:rPr>
            </w:pPr>
          </w:p>
          <w:p w:rsidR="00150E12" w:rsidRPr="00E47E5C" w:rsidRDefault="00150E12" w:rsidP="00E47E5C">
            <w:pPr>
              <w:ind w:firstLine="145"/>
              <w:jc w:val="both"/>
              <w:rPr>
                <w:rFonts w:ascii="Times New Roman" w:hAnsi="Times New Roman" w:cs="Times New Roman"/>
                <w:sz w:val="28"/>
                <w:szCs w:val="28"/>
              </w:rPr>
            </w:pPr>
          </w:p>
          <w:p w:rsidR="003A036D" w:rsidRPr="00E47E5C" w:rsidRDefault="003A036D" w:rsidP="00E47E5C">
            <w:pPr>
              <w:ind w:firstLine="145"/>
              <w:jc w:val="both"/>
              <w:rPr>
                <w:rFonts w:ascii="Times New Roman" w:hAnsi="Times New Roman" w:cs="Times New Roman"/>
                <w:sz w:val="28"/>
                <w:szCs w:val="28"/>
              </w:rPr>
            </w:pPr>
          </w:p>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экологии и природопользованию при Верховном Совете Республики Хакасия информации:</w:t>
            </w:r>
          </w:p>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 о принятых Правительством Республики Хакасия организационных мерах, направленных на улучшение обслуживания населения региональным оператором по обращению с твердыми коммунальными отходами в части сбора и транспортирования твердых коммунальных отходов  (в том числе биологическими), переработка отходов различного класса (</w:t>
            </w:r>
            <w:r w:rsidR="003A06CA" w:rsidRPr="00E47E5C">
              <w:rPr>
                <w:rFonts w:ascii="Times New Roman" w:hAnsi="Times New Roman" w:cs="Times New Roman"/>
                <w:sz w:val="28"/>
                <w:szCs w:val="28"/>
              </w:rPr>
              <w:t>I и II</w:t>
            </w:r>
            <w:r w:rsidRPr="00E47E5C">
              <w:rPr>
                <w:rFonts w:ascii="Times New Roman" w:hAnsi="Times New Roman" w:cs="Times New Roman"/>
                <w:sz w:val="28"/>
                <w:szCs w:val="28"/>
              </w:rPr>
              <w:t>) опасности (пластик, масла, смазки, батарейки, люминесцентные лампы и т.д.), ликвидация несанкционированных свалок на территории Республики Хакасия;</w:t>
            </w:r>
          </w:p>
          <w:p w:rsidR="00315A84"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о ведении реестра переработчиков, объемы переработки, проблемы, принимаемые решения </w:t>
            </w:r>
            <w:r w:rsidRPr="00E47E5C">
              <w:rPr>
                <w:rFonts w:ascii="Times New Roman" w:hAnsi="Times New Roman" w:cs="Times New Roman"/>
                <w:sz w:val="28"/>
                <w:szCs w:val="28"/>
              </w:rPr>
              <w:lastRenderedPageBreak/>
              <w:t>по данному вопросу (май 2024 года, комитет Верховного Совета Республики Хакасия по экологии, природным ресурсам и природопользованию).</w:t>
            </w:r>
          </w:p>
          <w:p w:rsidR="00315A84" w:rsidRPr="00E47E5C" w:rsidRDefault="00315A84" w:rsidP="00E47E5C">
            <w:pPr>
              <w:jc w:val="both"/>
              <w:rPr>
                <w:rFonts w:ascii="Times New Roman" w:hAnsi="Times New Roman" w:cs="Times New Roman"/>
                <w:sz w:val="28"/>
                <w:szCs w:val="28"/>
              </w:rPr>
            </w:pPr>
          </w:p>
          <w:p w:rsidR="006E2514" w:rsidRPr="00E47E5C" w:rsidRDefault="006E2514" w:rsidP="00E47E5C">
            <w:pPr>
              <w:jc w:val="both"/>
              <w:rPr>
                <w:rFonts w:ascii="Times New Roman" w:hAnsi="Times New Roman" w:cs="Times New Roman"/>
                <w:sz w:val="28"/>
                <w:szCs w:val="28"/>
              </w:rPr>
            </w:pPr>
          </w:p>
          <w:p w:rsidR="006E2514" w:rsidRPr="00E47E5C" w:rsidRDefault="006E2514" w:rsidP="00E47E5C">
            <w:pPr>
              <w:jc w:val="both"/>
              <w:rPr>
                <w:rFonts w:ascii="Times New Roman" w:hAnsi="Times New Roman" w:cs="Times New Roman"/>
                <w:sz w:val="28"/>
                <w:szCs w:val="28"/>
              </w:rPr>
            </w:pPr>
          </w:p>
          <w:p w:rsidR="006E2514" w:rsidRPr="00E47E5C" w:rsidRDefault="006E2514" w:rsidP="00E47E5C">
            <w:pPr>
              <w:jc w:val="both"/>
              <w:rPr>
                <w:rFonts w:ascii="Times New Roman" w:hAnsi="Times New Roman" w:cs="Times New Roman"/>
                <w:sz w:val="28"/>
                <w:szCs w:val="28"/>
              </w:rPr>
            </w:pPr>
          </w:p>
          <w:p w:rsidR="006E2514" w:rsidRPr="00E47E5C" w:rsidRDefault="006E2514" w:rsidP="00E47E5C">
            <w:pPr>
              <w:jc w:val="both"/>
              <w:rPr>
                <w:rFonts w:ascii="Times New Roman" w:hAnsi="Times New Roman" w:cs="Times New Roman"/>
                <w:sz w:val="28"/>
                <w:szCs w:val="28"/>
              </w:rPr>
            </w:pPr>
          </w:p>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экологии и природопользованию при Верховном Совете Республики Хакасия информацию:</w:t>
            </w:r>
          </w:p>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 о сроках введения в эксплуатацию мусороперерабатывающего комплекса, предусматривающего для населения  раздельный сбор отходов;</w:t>
            </w:r>
          </w:p>
          <w:p w:rsidR="006E2514"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 об</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 xml:space="preserve">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остаточной</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 xml:space="preserve">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 xml:space="preserve">емкости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полигона</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 xml:space="preserve"> ТБО Абакано-Черногорского промузла (ориентировочный год закрытия и последующая рекультивация), строительстве новых полигонов (выбор мест размещения, проектирование, проведение государственной экологической экспертизы) (октябрь 2024 года, комитет Верховного Совета Республики Хакасия по экологии, природным ресурсам и природопользованию)</w:t>
            </w:r>
          </w:p>
          <w:p w:rsidR="00150E12" w:rsidRPr="00E47E5C" w:rsidRDefault="00150E12" w:rsidP="00E47E5C">
            <w:pPr>
              <w:jc w:val="both"/>
              <w:rPr>
                <w:rFonts w:ascii="Times New Roman" w:hAnsi="Times New Roman" w:cs="Times New Roman"/>
                <w:sz w:val="28"/>
                <w:szCs w:val="28"/>
              </w:rPr>
            </w:pPr>
          </w:p>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Заслушать на заседании комитета Верховного Совета Республики Хакасия по экологии, природным ресурсам и природопользованию информацию об исполнении рекомендаций Верховного Совета Республики Хакасия в области обращения с твердыми коммунальными отходами на территории Республики Хакасия, принятых в 2023 году (октябрь 2024 года, комитет Верховного Совета Республики Хакасия по экологии, природным ресурсам и природопользованию)</w:t>
            </w:r>
          </w:p>
        </w:tc>
        <w:tc>
          <w:tcPr>
            <w:tcW w:w="8071" w:type="dxa"/>
          </w:tcPr>
          <w:p w:rsidR="00150E12" w:rsidRPr="00E47E5C" w:rsidRDefault="00493F27"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Мероприятия по реализации инвестиционного проекта обсуждались на рабочем совещании </w:t>
            </w:r>
            <w:r w:rsidR="00B13D3B" w:rsidRPr="00E47E5C">
              <w:rPr>
                <w:rFonts w:ascii="Times New Roman" w:hAnsi="Times New Roman" w:cs="Times New Roman"/>
                <w:sz w:val="28"/>
                <w:szCs w:val="28"/>
              </w:rPr>
              <w:t>0</w:t>
            </w:r>
            <w:r w:rsidRPr="00E47E5C">
              <w:rPr>
                <w:rFonts w:ascii="Times New Roman" w:hAnsi="Times New Roman" w:cs="Times New Roman"/>
                <w:sz w:val="28"/>
                <w:szCs w:val="28"/>
              </w:rPr>
              <w:t xml:space="preserve">3 апреля 2024 года </w:t>
            </w:r>
            <w:r w:rsidR="004D1D7D" w:rsidRPr="00E47E5C">
              <w:rPr>
                <w:rFonts w:ascii="Times New Roman" w:hAnsi="Times New Roman" w:cs="Times New Roman"/>
                <w:sz w:val="28"/>
                <w:szCs w:val="28"/>
              </w:rPr>
              <w:t>(</w:t>
            </w:r>
            <w:r w:rsidRPr="00E47E5C">
              <w:rPr>
                <w:rFonts w:ascii="Times New Roman" w:hAnsi="Times New Roman" w:cs="Times New Roman"/>
                <w:sz w:val="28"/>
                <w:szCs w:val="28"/>
              </w:rPr>
              <w:t>протокол</w:t>
            </w:r>
            <w:r w:rsidR="004D1D7D" w:rsidRPr="00E47E5C">
              <w:rPr>
                <w:rFonts w:ascii="Times New Roman" w:hAnsi="Times New Roman" w:cs="Times New Roman"/>
                <w:sz w:val="28"/>
                <w:szCs w:val="28"/>
              </w:rPr>
              <w:t xml:space="preserve"> от 03 апреля 2024 года</w:t>
            </w:r>
            <w:r w:rsidRPr="00E47E5C">
              <w:rPr>
                <w:rFonts w:ascii="Times New Roman" w:hAnsi="Times New Roman" w:cs="Times New Roman"/>
                <w:sz w:val="28"/>
                <w:szCs w:val="28"/>
              </w:rPr>
              <w:t xml:space="preserve"> № 3</w:t>
            </w:r>
            <w:r w:rsidR="004D1D7D" w:rsidRPr="00E47E5C">
              <w:rPr>
                <w:rFonts w:ascii="Times New Roman" w:hAnsi="Times New Roman" w:cs="Times New Roman"/>
                <w:sz w:val="28"/>
                <w:szCs w:val="28"/>
              </w:rPr>
              <w:t>)</w:t>
            </w:r>
            <w:r w:rsidRPr="00E47E5C">
              <w:rPr>
                <w:rFonts w:ascii="Times New Roman" w:hAnsi="Times New Roman" w:cs="Times New Roman"/>
                <w:sz w:val="28"/>
                <w:szCs w:val="28"/>
              </w:rPr>
              <w:t>, совместном заседании комитетов по экологии, природным ресурсам и природопользованию и по молодежной политике, туризму, физической культуре и спорту 18 ноября 2024 года</w:t>
            </w:r>
            <w:r w:rsidR="004D1D7D" w:rsidRPr="00E47E5C">
              <w:rPr>
                <w:rFonts w:ascii="Times New Roman" w:hAnsi="Times New Roman" w:cs="Times New Roman"/>
                <w:sz w:val="28"/>
                <w:szCs w:val="28"/>
              </w:rPr>
              <w:t xml:space="preserve"> (протокол от 18 ноября 2024 года </w:t>
            </w:r>
            <w:r w:rsidRPr="00E47E5C">
              <w:rPr>
                <w:rFonts w:ascii="Times New Roman" w:hAnsi="Times New Roman" w:cs="Times New Roman"/>
                <w:sz w:val="28"/>
                <w:szCs w:val="28"/>
              </w:rPr>
              <w:t xml:space="preserve"> № 14/14</w:t>
            </w:r>
            <w:r w:rsidR="004D1D7D" w:rsidRPr="00E47E5C">
              <w:rPr>
                <w:rFonts w:ascii="Times New Roman" w:hAnsi="Times New Roman" w:cs="Times New Roman"/>
                <w:sz w:val="28"/>
                <w:szCs w:val="28"/>
              </w:rPr>
              <w:t>)</w:t>
            </w:r>
            <w:r w:rsidRPr="00E47E5C">
              <w:rPr>
                <w:rFonts w:ascii="Times New Roman" w:hAnsi="Times New Roman" w:cs="Times New Roman"/>
                <w:sz w:val="28"/>
                <w:szCs w:val="28"/>
              </w:rPr>
              <w:t xml:space="preserve">, на «правительственном часе» </w:t>
            </w:r>
            <w:r w:rsidR="00D7114B" w:rsidRPr="00E47E5C">
              <w:rPr>
                <w:rFonts w:ascii="Times New Roman" w:hAnsi="Times New Roman" w:cs="Times New Roman"/>
                <w:sz w:val="28"/>
                <w:szCs w:val="28"/>
              </w:rPr>
              <w:t xml:space="preserve">           </w:t>
            </w:r>
            <w:r w:rsidRPr="00E47E5C">
              <w:rPr>
                <w:rFonts w:ascii="Times New Roman" w:hAnsi="Times New Roman" w:cs="Times New Roman"/>
                <w:sz w:val="28"/>
                <w:szCs w:val="28"/>
              </w:rPr>
              <w:t>27 ноября 2024 года</w:t>
            </w:r>
            <w:r w:rsidR="00AD3E19" w:rsidRPr="00E47E5C">
              <w:rPr>
                <w:rFonts w:ascii="Times New Roman" w:hAnsi="Times New Roman" w:cs="Times New Roman"/>
                <w:sz w:val="28"/>
                <w:szCs w:val="28"/>
              </w:rPr>
              <w:t xml:space="preserve">. </w:t>
            </w:r>
          </w:p>
          <w:p w:rsidR="00150E12" w:rsidRPr="00E47E5C" w:rsidRDefault="00AD3E19"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Правительству Республики Хакасия рекомендовано разработать и согласовать «дорожную карту» по строительству мусороперерабатывающего комплекса с объектом размещения твердых коммунальных отходов на территории Республики Хакасия с </w:t>
            </w:r>
            <w:r w:rsidR="006D6016" w:rsidRPr="00E47E5C">
              <w:rPr>
                <w:rFonts w:ascii="Times New Roman" w:hAnsi="Times New Roman" w:cs="Times New Roman"/>
                <w:sz w:val="28"/>
                <w:szCs w:val="28"/>
              </w:rPr>
              <w:t>ППК</w:t>
            </w:r>
            <w:r w:rsidRPr="00E47E5C">
              <w:rPr>
                <w:rFonts w:ascii="Times New Roman" w:hAnsi="Times New Roman" w:cs="Times New Roman"/>
                <w:sz w:val="28"/>
                <w:szCs w:val="28"/>
              </w:rPr>
              <w:t xml:space="preserve"> «Российский экологический оператор». </w:t>
            </w:r>
          </w:p>
          <w:p w:rsidR="004D1D7D" w:rsidRPr="00E47E5C" w:rsidRDefault="00AD3E19" w:rsidP="00E47E5C">
            <w:pPr>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«Дорожная карта» по реализации инвестиционного проекта по созданию объекта в сфере обращения с твердыми коммунальными отходами утверждена 31</w:t>
            </w:r>
            <w:r w:rsidR="006D6016"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 xml:space="preserve">2025 </w:t>
            </w:r>
            <w:r w:rsidR="006D6016"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Главой Республики Хакасия </w:t>
            </w:r>
            <w:r w:rsidR="006D6016" w:rsidRPr="00E47E5C">
              <w:rPr>
                <w:rFonts w:ascii="Times New Roman" w:hAnsi="Times New Roman" w:cs="Times New Roman"/>
                <w:sz w:val="28"/>
                <w:szCs w:val="28"/>
              </w:rPr>
              <w:t>–</w:t>
            </w:r>
            <w:r w:rsidRPr="00E47E5C">
              <w:rPr>
                <w:rFonts w:ascii="Times New Roman" w:hAnsi="Times New Roman" w:cs="Times New Roman"/>
                <w:sz w:val="28"/>
                <w:szCs w:val="28"/>
              </w:rPr>
              <w:t xml:space="preserve"> Председателем Правительства Республики Хакасия и согласованна 13</w:t>
            </w:r>
            <w:r w:rsidR="006D6016"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2025</w:t>
            </w:r>
            <w:r w:rsidR="006D6016"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с ППК «Российский экологический оператор». Приняты Закон Республики Хакасия от 18 марта 2024 года № 11-ЗРХ «О внесении изменений в Закон Республики Хакасия «Об отходах производства и потребления», постановление</w:t>
            </w:r>
            <w:r w:rsidR="003A036D" w:rsidRPr="00E47E5C">
              <w:rPr>
                <w:rFonts w:ascii="Times New Roman" w:hAnsi="Times New Roman" w:cs="Times New Roman"/>
                <w:sz w:val="28"/>
                <w:szCs w:val="28"/>
              </w:rPr>
              <w:t xml:space="preserve"> Верховного Совета Республики Хакасия</w:t>
            </w:r>
            <w:r w:rsidRPr="00E47E5C">
              <w:rPr>
                <w:rFonts w:ascii="Times New Roman" w:hAnsi="Times New Roman" w:cs="Times New Roman"/>
                <w:sz w:val="28"/>
                <w:szCs w:val="28"/>
              </w:rPr>
              <w:t xml:space="preserve"> от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01</w:t>
            </w:r>
            <w:r w:rsidR="006D6016" w:rsidRPr="00E47E5C">
              <w:rPr>
                <w:rFonts w:ascii="Times New Roman" w:hAnsi="Times New Roman" w:cs="Times New Roman"/>
                <w:sz w:val="28"/>
                <w:szCs w:val="28"/>
              </w:rPr>
              <w:t xml:space="preserve"> марта </w:t>
            </w:r>
            <w:r w:rsidRPr="00E47E5C">
              <w:rPr>
                <w:rFonts w:ascii="Times New Roman" w:hAnsi="Times New Roman" w:cs="Times New Roman"/>
                <w:sz w:val="28"/>
                <w:szCs w:val="28"/>
              </w:rPr>
              <w:t>2024</w:t>
            </w:r>
            <w:r w:rsidR="006D6016"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171-6 «О плане основных мероприятий по реализации инвестиционного проекта по созданию </w:t>
            </w:r>
            <w:r w:rsidRPr="00E47E5C">
              <w:rPr>
                <w:rFonts w:ascii="Times New Roman" w:hAnsi="Times New Roman" w:cs="Times New Roman"/>
                <w:sz w:val="28"/>
                <w:szCs w:val="28"/>
              </w:rPr>
              <w:lastRenderedPageBreak/>
              <w:t>мусороперерабатывающего комплекса с объектом размещения твердых коммунальных отходов на территории Республики Хакасия на основе концессионного соглашения», постановление</w:t>
            </w:r>
            <w:r w:rsidR="003A036D" w:rsidRPr="00E47E5C">
              <w:rPr>
                <w:rFonts w:ascii="Times New Roman" w:hAnsi="Times New Roman" w:cs="Times New Roman"/>
                <w:sz w:val="28"/>
                <w:szCs w:val="28"/>
              </w:rPr>
              <w:t xml:space="preserve"> Верховного Совета Республики Хакасия</w:t>
            </w:r>
            <w:r w:rsidR="006D6016" w:rsidRPr="00E47E5C">
              <w:rPr>
                <w:rFonts w:ascii="Times New Roman" w:hAnsi="Times New Roman" w:cs="Times New Roman"/>
                <w:sz w:val="28"/>
                <w:szCs w:val="28"/>
              </w:rPr>
              <w:t xml:space="preserve"> от 27 ноября </w:t>
            </w:r>
            <w:r w:rsidRPr="00E47E5C">
              <w:rPr>
                <w:rFonts w:ascii="Times New Roman" w:hAnsi="Times New Roman" w:cs="Times New Roman"/>
                <w:sz w:val="28"/>
                <w:szCs w:val="28"/>
              </w:rPr>
              <w:t xml:space="preserve">2024 </w:t>
            </w:r>
            <w:r w:rsidR="006D6016"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418-16 «О мерах, принимаемых Правительством Республики Хакасия для урегулирования проблем в сфере обращения с твердыми коммунальными отходами на территории Республики Хакасия».</w:t>
            </w:r>
          </w:p>
          <w:p w:rsidR="00AD3E19" w:rsidRPr="00E47E5C" w:rsidRDefault="00AD3E19" w:rsidP="00E47E5C">
            <w:pPr>
              <w:jc w:val="both"/>
              <w:rPr>
                <w:rFonts w:ascii="Times New Roman" w:hAnsi="Times New Roman" w:cs="Times New Roman"/>
                <w:sz w:val="28"/>
                <w:szCs w:val="28"/>
              </w:rPr>
            </w:pPr>
          </w:p>
          <w:p w:rsidR="00150E12" w:rsidRPr="00E47E5C" w:rsidRDefault="004D1D7D"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Информация заслушана на заседаниях экспертного совета (протоколы заседаний от 30 января 2024 года № 1, от 23 мая 2024 года № 5, </w:t>
            </w:r>
            <w:r w:rsidR="007B26E1" w:rsidRPr="00E47E5C">
              <w:rPr>
                <w:rFonts w:ascii="Times New Roman" w:hAnsi="Times New Roman" w:cs="Times New Roman"/>
                <w:sz w:val="28"/>
                <w:szCs w:val="28"/>
              </w:rPr>
              <w:t xml:space="preserve">от 10 октября 2024 года </w:t>
            </w:r>
            <w:r w:rsidRPr="00E47E5C">
              <w:rPr>
                <w:rFonts w:ascii="Times New Roman" w:hAnsi="Times New Roman" w:cs="Times New Roman"/>
                <w:sz w:val="28"/>
                <w:szCs w:val="28"/>
              </w:rPr>
              <w:t>№ 9</w:t>
            </w:r>
            <w:r w:rsidR="007B26E1" w:rsidRPr="00E47E5C">
              <w:rPr>
                <w:rFonts w:ascii="Times New Roman" w:hAnsi="Times New Roman" w:cs="Times New Roman"/>
                <w:sz w:val="28"/>
                <w:szCs w:val="28"/>
              </w:rPr>
              <w:t>)</w:t>
            </w:r>
            <w:r w:rsidRPr="00E47E5C">
              <w:rPr>
                <w:rFonts w:ascii="Times New Roman" w:hAnsi="Times New Roman" w:cs="Times New Roman"/>
                <w:sz w:val="28"/>
                <w:szCs w:val="28"/>
              </w:rPr>
              <w:t>, на «правительственном часе» 27 ноября 2024 года</w:t>
            </w:r>
            <w:r w:rsidR="007B26E1" w:rsidRPr="00E47E5C">
              <w:rPr>
                <w:rFonts w:ascii="Times New Roman" w:hAnsi="Times New Roman" w:cs="Times New Roman"/>
                <w:sz w:val="28"/>
                <w:szCs w:val="28"/>
              </w:rPr>
              <w:t>.</w:t>
            </w:r>
            <w:r w:rsidR="006E2514" w:rsidRPr="00E47E5C">
              <w:rPr>
                <w:rFonts w:ascii="Times New Roman" w:hAnsi="Times New Roman" w:cs="Times New Roman"/>
                <w:sz w:val="28"/>
                <w:szCs w:val="28"/>
              </w:rPr>
              <w:t xml:space="preserve"> </w:t>
            </w:r>
          </w:p>
          <w:p w:rsidR="00150E12" w:rsidRPr="00E47E5C" w:rsidRDefault="006E2514" w:rsidP="00E47E5C">
            <w:pPr>
              <w:jc w:val="both"/>
              <w:rPr>
                <w:rFonts w:ascii="Times New Roman" w:hAnsi="Times New Roman" w:cs="Times New Roman"/>
                <w:sz w:val="28"/>
                <w:szCs w:val="28"/>
              </w:rPr>
            </w:pPr>
            <w:r w:rsidRPr="00E47E5C">
              <w:rPr>
                <w:rFonts w:ascii="Times New Roman" w:hAnsi="Times New Roman" w:cs="Times New Roman"/>
                <w:sz w:val="28"/>
                <w:szCs w:val="28"/>
              </w:rPr>
              <w:t>Даны рекомендации, касающиеся организационных мер, направленных на улучшение обслуживания населения региональным оператором по обращению с твердыми коммунальными отходами в части сбора и транспортирования твердых коммунальных отходов (в том числе биологических), переработки отходов различного класса (</w:t>
            </w:r>
            <w:r w:rsidR="003A06CA" w:rsidRPr="00E47E5C">
              <w:rPr>
                <w:rFonts w:ascii="Times New Roman" w:hAnsi="Times New Roman" w:cs="Times New Roman"/>
                <w:sz w:val="28"/>
                <w:szCs w:val="28"/>
              </w:rPr>
              <w:t>I и II</w:t>
            </w:r>
            <w:r w:rsidRPr="00E47E5C">
              <w:rPr>
                <w:rFonts w:ascii="Times New Roman" w:hAnsi="Times New Roman" w:cs="Times New Roman"/>
                <w:sz w:val="28"/>
                <w:szCs w:val="28"/>
              </w:rPr>
              <w:t xml:space="preserve">) опасности (пластик, масла, смазки, батарейки, люминесцентные лампы и т.д.), ликвидации несанкционированных свалок на территории Республики Хакасия (в том числе рекомендовано разработать «дорожную карту» ликвидации несанкционированных свалок на территории Республики Хакасия). </w:t>
            </w:r>
          </w:p>
          <w:p w:rsidR="006E2514" w:rsidRPr="00E47E5C" w:rsidRDefault="006E2514"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Исполнение рекомендаций находится на контроле. </w:t>
            </w:r>
            <w:r w:rsidR="00855503">
              <w:rPr>
                <w:rFonts w:ascii="Times New Roman" w:hAnsi="Times New Roman" w:cs="Times New Roman"/>
                <w:sz w:val="28"/>
                <w:szCs w:val="28"/>
              </w:rPr>
              <w:t xml:space="preserve">              </w:t>
            </w:r>
            <w:r w:rsidR="003A06CA" w:rsidRPr="00E47E5C">
              <w:rPr>
                <w:rFonts w:ascii="Times New Roman" w:hAnsi="Times New Roman" w:cs="Times New Roman"/>
                <w:sz w:val="28"/>
                <w:szCs w:val="28"/>
              </w:rPr>
              <w:t>ФГУП</w:t>
            </w:r>
            <w:r w:rsidRPr="00E47E5C">
              <w:rPr>
                <w:rFonts w:ascii="Times New Roman" w:hAnsi="Times New Roman" w:cs="Times New Roman"/>
                <w:sz w:val="28"/>
                <w:szCs w:val="28"/>
              </w:rPr>
              <w:t xml:space="preserve"> «Федеральный экологический оператор» подготовлена информация о юридических лицах и индивидуальных предпринимателях, осуществляющих свою деятельность на </w:t>
            </w:r>
            <w:r w:rsidRPr="00E47E5C">
              <w:rPr>
                <w:rFonts w:ascii="Times New Roman" w:hAnsi="Times New Roman" w:cs="Times New Roman"/>
                <w:sz w:val="28"/>
                <w:szCs w:val="28"/>
              </w:rPr>
              <w:lastRenderedPageBreak/>
              <w:t>территории Республики Хакасия, включая адреса мест накопления отходов I и II классов опасности, которые зарегистрированы во ФГИС ОПВК.</w:t>
            </w:r>
          </w:p>
          <w:p w:rsidR="007B26E1" w:rsidRPr="00E47E5C" w:rsidRDefault="006E2514" w:rsidP="00E47E5C">
            <w:pPr>
              <w:jc w:val="both"/>
              <w:rPr>
                <w:rFonts w:ascii="Times New Roman" w:hAnsi="Times New Roman" w:cs="Times New Roman"/>
                <w:sz w:val="28"/>
                <w:szCs w:val="28"/>
              </w:rPr>
            </w:pPr>
            <w:r w:rsidRPr="00E47E5C">
              <w:rPr>
                <w:rFonts w:ascii="Times New Roman" w:hAnsi="Times New Roman" w:cs="Times New Roman"/>
                <w:sz w:val="28"/>
                <w:szCs w:val="28"/>
              </w:rPr>
              <w:t>Министерством природных ресурсов и экологии Республики Хакасия разработана «дорожная карта» по ликвидации мест несанкционированного размещения твердых коммунальных отходов на территории Республики Хакасия за счет средств муниципальных образований на период 2024</w:t>
            </w:r>
            <w:r w:rsidR="00321EBF" w:rsidRPr="00E47E5C">
              <w:rPr>
                <w:rFonts w:ascii="Times New Roman" w:hAnsi="Times New Roman" w:cs="Times New Roman"/>
                <w:sz w:val="28"/>
                <w:szCs w:val="28"/>
              </w:rPr>
              <w:t xml:space="preserve"> – </w:t>
            </w:r>
            <w:r w:rsidRPr="00E47E5C">
              <w:rPr>
                <w:rFonts w:ascii="Times New Roman" w:hAnsi="Times New Roman" w:cs="Times New Roman"/>
                <w:sz w:val="28"/>
                <w:szCs w:val="28"/>
              </w:rPr>
              <w:t xml:space="preserve">2030 годов. </w:t>
            </w:r>
          </w:p>
          <w:p w:rsidR="007B26E1" w:rsidRPr="00E47E5C" w:rsidRDefault="007B26E1" w:rsidP="00E47E5C">
            <w:pPr>
              <w:jc w:val="both"/>
              <w:rPr>
                <w:rFonts w:ascii="Times New Roman" w:hAnsi="Times New Roman" w:cs="Times New Roman"/>
                <w:sz w:val="28"/>
                <w:szCs w:val="28"/>
              </w:rPr>
            </w:pPr>
          </w:p>
          <w:p w:rsidR="00150E12" w:rsidRPr="00E47E5C" w:rsidRDefault="007B26E1"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Информация заслушана на заседании экспертного совета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12 ноября 2024 года</w:t>
            </w:r>
            <w:r w:rsidR="006E2514" w:rsidRPr="00E47E5C">
              <w:rPr>
                <w:rFonts w:ascii="Times New Roman" w:hAnsi="Times New Roman" w:cs="Times New Roman"/>
                <w:sz w:val="28"/>
                <w:szCs w:val="28"/>
              </w:rPr>
              <w:t xml:space="preserve"> (протокол заседания от 12</w:t>
            </w:r>
            <w:r w:rsidR="004902AE" w:rsidRPr="00E47E5C">
              <w:rPr>
                <w:rFonts w:ascii="Times New Roman" w:hAnsi="Times New Roman" w:cs="Times New Roman"/>
                <w:sz w:val="28"/>
                <w:szCs w:val="28"/>
              </w:rPr>
              <w:t xml:space="preserve"> ноября </w:t>
            </w:r>
            <w:r w:rsidR="006E2514" w:rsidRPr="00E47E5C">
              <w:rPr>
                <w:rFonts w:ascii="Times New Roman" w:hAnsi="Times New Roman" w:cs="Times New Roman"/>
                <w:sz w:val="28"/>
                <w:szCs w:val="28"/>
              </w:rPr>
              <w:t xml:space="preserve">2024 </w:t>
            </w:r>
            <w:r w:rsidR="004902AE" w:rsidRPr="00E47E5C">
              <w:rPr>
                <w:rFonts w:ascii="Times New Roman" w:hAnsi="Times New Roman" w:cs="Times New Roman"/>
                <w:sz w:val="28"/>
                <w:szCs w:val="28"/>
              </w:rPr>
              <w:t xml:space="preserve">года           </w:t>
            </w:r>
            <w:r w:rsidR="006E2514" w:rsidRPr="00E47E5C">
              <w:rPr>
                <w:rFonts w:ascii="Times New Roman" w:hAnsi="Times New Roman" w:cs="Times New Roman"/>
                <w:sz w:val="28"/>
                <w:szCs w:val="28"/>
              </w:rPr>
              <w:t>№ 10)</w:t>
            </w:r>
            <w:r w:rsidRPr="00E47E5C">
              <w:rPr>
                <w:rFonts w:ascii="Times New Roman" w:hAnsi="Times New Roman" w:cs="Times New Roman"/>
                <w:sz w:val="28"/>
                <w:szCs w:val="28"/>
              </w:rPr>
              <w:t xml:space="preserve">, </w:t>
            </w:r>
            <w:r w:rsidR="006E2514" w:rsidRPr="00E47E5C">
              <w:rPr>
                <w:rFonts w:ascii="Times New Roman" w:hAnsi="Times New Roman" w:cs="Times New Roman"/>
                <w:sz w:val="28"/>
                <w:szCs w:val="28"/>
              </w:rPr>
              <w:t>заседании комитета 03</w:t>
            </w:r>
            <w:r w:rsidR="004902AE" w:rsidRPr="00E47E5C">
              <w:rPr>
                <w:rFonts w:ascii="Times New Roman" w:hAnsi="Times New Roman" w:cs="Times New Roman"/>
                <w:sz w:val="28"/>
                <w:szCs w:val="28"/>
              </w:rPr>
              <w:t xml:space="preserve"> октября</w:t>
            </w:r>
            <w:r w:rsidR="006E2514" w:rsidRPr="00E47E5C">
              <w:rPr>
                <w:rFonts w:ascii="Times New Roman" w:hAnsi="Times New Roman" w:cs="Times New Roman"/>
                <w:sz w:val="28"/>
                <w:szCs w:val="28"/>
              </w:rPr>
              <w:t xml:space="preserve"> 2024</w:t>
            </w:r>
            <w:r w:rsidR="004902AE" w:rsidRPr="00E47E5C">
              <w:rPr>
                <w:rFonts w:ascii="Times New Roman" w:hAnsi="Times New Roman" w:cs="Times New Roman"/>
                <w:sz w:val="28"/>
                <w:szCs w:val="28"/>
              </w:rPr>
              <w:t xml:space="preserve"> года</w:t>
            </w:r>
            <w:r w:rsidR="006E2514" w:rsidRPr="00E47E5C">
              <w:rPr>
                <w:rFonts w:ascii="Times New Roman" w:hAnsi="Times New Roman" w:cs="Times New Roman"/>
                <w:sz w:val="28"/>
                <w:szCs w:val="28"/>
              </w:rPr>
              <w:t xml:space="preserve"> № 12 (протокол от 03</w:t>
            </w:r>
            <w:r w:rsidR="004902AE" w:rsidRPr="00E47E5C">
              <w:rPr>
                <w:rFonts w:ascii="Times New Roman" w:hAnsi="Times New Roman" w:cs="Times New Roman"/>
                <w:sz w:val="28"/>
                <w:szCs w:val="28"/>
              </w:rPr>
              <w:t xml:space="preserve"> октября</w:t>
            </w:r>
            <w:r w:rsidR="006E2514" w:rsidRPr="00E47E5C">
              <w:rPr>
                <w:rFonts w:ascii="Times New Roman" w:hAnsi="Times New Roman" w:cs="Times New Roman"/>
                <w:sz w:val="28"/>
                <w:szCs w:val="28"/>
              </w:rPr>
              <w:t xml:space="preserve"> 2024</w:t>
            </w:r>
            <w:r w:rsidR="004902AE" w:rsidRPr="00E47E5C">
              <w:rPr>
                <w:rFonts w:ascii="Times New Roman" w:hAnsi="Times New Roman" w:cs="Times New Roman"/>
                <w:sz w:val="28"/>
                <w:szCs w:val="28"/>
              </w:rPr>
              <w:t xml:space="preserve"> года</w:t>
            </w:r>
            <w:r w:rsidR="006E2514" w:rsidRPr="00E47E5C">
              <w:rPr>
                <w:rFonts w:ascii="Times New Roman" w:hAnsi="Times New Roman" w:cs="Times New Roman"/>
                <w:sz w:val="28"/>
                <w:szCs w:val="28"/>
              </w:rPr>
              <w:t xml:space="preserve"> № 12), </w:t>
            </w:r>
            <w:r w:rsidRPr="00E47E5C">
              <w:rPr>
                <w:rFonts w:ascii="Times New Roman" w:hAnsi="Times New Roman" w:cs="Times New Roman"/>
                <w:sz w:val="28"/>
                <w:szCs w:val="28"/>
              </w:rPr>
              <w:t xml:space="preserve">«правительственном часе»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27 ноября 2024 года.</w:t>
            </w:r>
            <w:r w:rsidR="006E2514" w:rsidRPr="00E47E5C">
              <w:rPr>
                <w:rFonts w:ascii="Times New Roman" w:hAnsi="Times New Roman" w:cs="Times New Roman"/>
                <w:sz w:val="28"/>
                <w:szCs w:val="28"/>
              </w:rPr>
              <w:t xml:space="preserve"> </w:t>
            </w:r>
          </w:p>
          <w:p w:rsidR="00150E12" w:rsidRPr="00E47E5C" w:rsidRDefault="006E2514"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Даны рекомендации, касающиеся сроков введения в эксплуатацию мусороперерабатывающего комплекса, предусматривающего для населения раздельный сбор отходов, проработки вопроса увеличения спецтехники АО «ЭКОПАРК», необходимой для обеспечения работ по территориальным зонам № 2 и № 5 до 10 единиц в течение 2025 года; по определению источников финансирования строительства мусороперерабатывающего завода с полигоном ТКО; по разработке методических рекомендаций для муниципальных образований Республики Хакасия по способам и видам сбора ТКО на территории Республики Хакасия. </w:t>
            </w:r>
          </w:p>
          <w:p w:rsidR="00150E12" w:rsidRPr="00E47E5C" w:rsidRDefault="006E2514"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Исполнение рекомендаций находится на контроле. </w:t>
            </w:r>
          </w:p>
          <w:p w:rsidR="007B26E1" w:rsidRPr="00E47E5C" w:rsidRDefault="006E2514" w:rsidP="00DE257E">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«Дорожная карта» по реализации инвестиционного проекта по созданию объекта в сфере обращения с твердыми коммунальными отходами утверждена 31</w:t>
            </w:r>
            <w:r w:rsidR="008D4B71"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2025</w:t>
            </w:r>
            <w:r w:rsidR="008D4B71"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w:t>
            </w:r>
            <w:r w:rsidRPr="00E47E5C">
              <w:rPr>
                <w:rFonts w:ascii="Times New Roman" w:hAnsi="Times New Roman" w:cs="Times New Roman"/>
                <w:sz w:val="28"/>
                <w:szCs w:val="28"/>
              </w:rPr>
              <w:lastRenderedPageBreak/>
              <w:t xml:space="preserve">Главой Республики Хакасия </w:t>
            </w:r>
            <w:r w:rsidR="008D4B71" w:rsidRPr="00E47E5C">
              <w:rPr>
                <w:rFonts w:ascii="Times New Roman" w:hAnsi="Times New Roman" w:cs="Times New Roman"/>
                <w:sz w:val="28"/>
                <w:szCs w:val="28"/>
              </w:rPr>
              <w:t>–</w:t>
            </w:r>
            <w:r w:rsidRPr="00E47E5C">
              <w:rPr>
                <w:rFonts w:ascii="Times New Roman" w:hAnsi="Times New Roman" w:cs="Times New Roman"/>
                <w:sz w:val="28"/>
                <w:szCs w:val="28"/>
              </w:rPr>
              <w:t xml:space="preserve"> Председателем Правительства Республики Хакасия и согласована 13</w:t>
            </w:r>
            <w:r w:rsidR="008D4B71"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 xml:space="preserve">2025 </w:t>
            </w:r>
            <w:r w:rsidR="008D4B71"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с </w:t>
            </w:r>
            <w:r w:rsidR="008D4B71" w:rsidRPr="00E47E5C">
              <w:rPr>
                <w:rFonts w:ascii="Times New Roman" w:hAnsi="Times New Roman" w:cs="Times New Roman"/>
                <w:sz w:val="28"/>
                <w:szCs w:val="28"/>
              </w:rPr>
              <w:t>ППК</w:t>
            </w:r>
            <w:r w:rsidRPr="00E47E5C">
              <w:rPr>
                <w:rFonts w:ascii="Times New Roman" w:hAnsi="Times New Roman" w:cs="Times New Roman"/>
                <w:sz w:val="28"/>
                <w:szCs w:val="28"/>
              </w:rPr>
              <w:t xml:space="preserve"> «Российский экологический оператор». Приняты постановление</w:t>
            </w:r>
            <w:r w:rsidR="003A036D" w:rsidRPr="00E47E5C">
              <w:rPr>
                <w:rFonts w:ascii="Times New Roman" w:hAnsi="Times New Roman" w:cs="Times New Roman"/>
                <w:sz w:val="28"/>
                <w:szCs w:val="28"/>
              </w:rPr>
              <w:t xml:space="preserve"> Верховного Совета Республики Хакасия</w:t>
            </w:r>
            <w:r w:rsidRPr="00E47E5C">
              <w:rPr>
                <w:rFonts w:ascii="Times New Roman" w:hAnsi="Times New Roman" w:cs="Times New Roman"/>
                <w:sz w:val="28"/>
                <w:szCs w:val="28"/>
              </w:rPr>
              <w:t xml:space="preserve"> от 01</w:t>
            </w:r>
            <w:r w:rsidR="008D4B71" w:rsidRPr="00E47E5C">
              <w:rPr>
                <w:rFonts w:ascii="Times New Roman" w:hAnsi="Times New Roman" w:cs="Times New Roman"/>
                <w:sz w:val="28"/>
                <w:szCs w:val="28"/>
              </w:rPr>
              <w:t xml:space="preserve"> марта </w:t>
            </w:r>
            <w:r w:rsidRPr="00E47E5C">
              <w:rPr>
                <w:rFonts w:ascii="Times New Roman" w:hAnsi="Times New Roman" w:cs="Times New Roman"/>
                <w:sz w:val="28"/>
                <w:szCs w:val="28"/>
              </w:rPr>
              <w:t>2024</w:t>
            </w:r>
            <w:r w:rsidR="008D4B71" w:rsidRPr="00E47E5C">
              <w:rPr>
                <w:rFonts w:ascii="Times New Roman" w:hAnsi="Times New Roman" w:cs="Times New Roman"/>
                <w:sz w:val="28"/>
                <w:szCs w:val="28"/>
              </w:rPr>
              <w:t xml:space="preserve"> года  </w:t>
            </w:r>
            <w:r w:rsidRPr="00E47E5C">
              <w:rPr>
                <w:rFonts w:ascii="Times New Roman" w:hAnsi="Times New Roman" w:cs="Times New Roman"/>
                <w:sz w:val="28"/>
                <w:szCs w:val="28"/>
              </w:rPr>
              <w:t xml:space="preserve"> № 171-6 «О плане основных мероприятий по реализации инвестиционного проекта по созданию мусороперерабатывающего комплекса с объектом размещения твердых коммунальных отходов на территории Республики Хакасия на основе концессионного соглашения» и постановление </w:t>
            </w:r>
            <w:r w:rsidR="003A036D" w:rsidRPr="00E47E5C">
              <w:rPr>
                <w:rFonts w:ascii="Times New Roman" w:hAnsi="Times New Roman" w:cs="Times New Roman"/>
                <w:sz w:val="28"/>
                <w:szCs w:val="28"/>
              </w:rPr>
              <w:t xml:space="preserve">Верховного Совета Республики Хакасия </w:t>
            </w:r>
            <w:r w:rsidRPr="00E47E5C">
              <w:rPr>
                <w:rFonts w:ascii="Times New Roman" w:hAnsi="Times New Roman" w:cs="Times New Roman"/>
                <w:sz w:val="28"/>
                <w:szCs w:val="28"/>
              </w:rPr>
              <w:t xml:space="preserve">от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27</w:t>
            </w:r>
            <w:r w:rsidR="008D4B71"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8D4B71"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418-16 «О мерах, принимаемых Правительством Республики Хакасия для урегулирования проблем в сфере обращения с твердыми коммунальными отходами на территории Республики Хакасия». </w:t>
            </w:r>
            <w:r w:rsidR="008D4B71" w:rsidRPr="00E47E5C">
              <w:rPr>
                <w:rFonts w:ascii="Times New Roman" w:hAnsi="Times New Roman" w:cs="Times New Roman"/>
                <w:sz w:val="28"/>
                <w:szCs w:val="28"/>
              </w:rPr>
              <w:t xml:space="preserve">                             </w:t>
            </w:r>
            <w:r w:rsidRPr="00E47E5C">
              <w:rPr>
                <w:rFonts w:ascii="Times New Roman" w:hAnsi="Times New Roman" w:cs="Times New Roman"/>
                <w:sz w:val="28"/>
                <w:szCs w:val="28"/>
              </w:rPr>
              <w:t>ООО «АЭРОСИТИ-2000» лишен статуса регионального оператора по территориальным зонам № 2 и № 5.</w:t>
            </w:r>
          </w:p>
        </w:tc>
      </w:tr>
      <w:tr w:rsidR="009941FB" w:rsidRPr="00E47E5C" w:rsidTr="00D069AC">
        <w:tc>
          <w:tcPr>
            <w:tcW w:w="14850" w:type="dxa"/>
            <w:gridSpan w:val="3"/>
          </w:tcPr>
          <w:p w:rsidR="009941FB" w:rsidRPr="00E47E5C" w:rsidRDefault="009941FB" w:rsidP="00DE257E">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«…продолжим восстановление лесов, парков, садов, в том числе вокруг агломераций и промышленных центров.</w:t>
            </w:r>
          </w:p>
          <w:p w:rsidR="009941FB" w:rsidRPr="00E47E5C" w:rsidRDefault="009941FB" w:rsidP="00DE257E">
            <w:pPr>
              <w:jc w:val="both"/>
              <w:rPr>
                <w:rFonts w:ascii="Times New Roman" w:hAnsi="Times New Roman" w:cs="Times New Roman"/>
                <w:sz w:val="28"/>
                <w:szCs w:val="28"/>
              </w:rPr>
            </w:pPr>
            <w:r w:rsidRPr="00E47E5C">
              <w:rPr>
                <w:rFonts w:ascii="Times New Roman" w:hAnsi="Times New Roman" w:cs="Times New Roman"/>
                <w:sz w:val="28"/>
                <w:szCs w:val="28"/>
              </w:rPr>
              <w:t xml:space="preserve">     Отдельным решением предлагаю повысить зарплаты специалистов, которые трудятся в лесном хозяйстве, в сфере метеорологии, охраны окружающей среды, то есть занимаются важнейшими вопросами экологического благополучия.»</w:t>
            </w:r>
          </w:p>
          <w:p w:rsidR="009941FB" w:rsidRPr="00E47E5C" w:rsidRDefault="009941FB" w:rsidP="00DE257E">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DE257E">
            <w:pPr>
              <w:spacing w:line="223" w:lineRule="auto"/>
              <w:jc w:val="center"/>
              <w:rPr>
                <w:rFonts w:ascii="Times New Roman" w:hAnsi="Times New Roman" w:cs="Times New Roman"/>
                <w:sz w:val="28"/>
                <w:szCs w:val="28"/>
              </w:rPr>
            </w:pPr>
            <w:r w:rsidRPr="00E47E5C">
              <w:rPr>
                <w:rFonts w:ascii="Times New Roman" w:hAnsi="Times New Roman" w:cs="Times New Roman"/>
                <w:sz w:val="28"/>
                <w:szCs w:val="28"/>
              </w:rPr>
              <w:t>7.4</w:t>
            </w:r>
          </w:p>
        </w:tc>
        <w:tc>
          <w:tcPr>
            <w:tcW w:w="6073" w:type="dxa"/>
          </w:tcPr>
          <w:p w:rsidR="009941FB" w:rsidRPr="00E47E5C"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экологии и природопользованию при Верховном Совете Республики Хакасия информацию о мерах, принимаемых Правительством Республики Хакасия, по использованию и воспроизводству лесов (апрель 2024 года, комитет Верховного Совета Республики Хакасия по экологии, природным ресурсам и природопользованию).</w:t>
            </w:r>
          </w:p>
          <w:p w:rsidR="00793D37" w:rsidRDefault="00793D37" w:rsidP="00DE257E">
            <w:pPr>
              <w:spacing w:line="223" w:lineRule="auto"/>
              <w:jc w:val="both"/>
              <w:rPr>
                <w:rFonts w:ascii="Times New Roman" w:hAnsi="Times New Roman" w:cs="Times New Roman"/>
                <w:sz w:val="28"/>
                <w:szCs w:val="28"/>
              </w:rPr>
            </w:pPr>
          </w:p>
          <w:p w:rsidR="00793D37" w:rsidRDefault="00793D37" w:rsidP="00DE257E">
            <w:pPr>
              <w:spacing w:line="223" w:lineRule="auto"/>
              <w:jc w:val="both"/>
              <w:rPr>
                <w:rFonts w:ascii="Times New Roman" w:hAnsi="Times New Roman" w:cs="Times New Roman"/>
                <w:sz w:val="28"/>
                <w:szCs w:val="28"/>
              </w:rPr>
            </w:pPr>
          </w:p>
          <w:p w:rsidR="00793D37" w:rsidRDefault="00793D37" w:rsidP="00DE257E">
            <w:pPr>
              <w:spacing w:line="223" w:lineRule="auto"/>
              <w:jc w:val="both"/>
              <w:rPr>
                <w:rFonts w:ascii="Times New Roman" w:hAnsi="Times New Roman" w:cs="Times New Roman"/>
                <w:sz w:val="28"/>
                <w:szCs w:val="28"/>
              </w:rPr>
            </w:pPr>
          </w:p>
          <w:p w:rsidR="00793D37" w:rsidRDefault="00793D37" w:rsidP="00DE257E">
            <w:pPr>
              <w:spacing w:line="223" w:lineRule="auto"/>
              <w:jc w:val="both"/>
              <w:rPr>
                <w:rFonts w:ascii="Times New Roman" w:hAnsi="Times New Roman" w:cs="Times New Roman"/>
                <w:sz w:val="28"/>
                <w:szCs w:val="28"/>
              </w:rPr>
            </w:pPr>
          </w:p>
          <w:p w:rsidR="00DE257E" w:rsidRDefault="00DE257E" w:rsidP="00DE257E">
            <w:pPr>
              <w:spacing w:line="223" w:lineRule="auto"/>
              <w:jc w:val="both"/>
              <w:rPr>
                <w:rFonts w:ascii="Times New Roman" w:hAnsi="Times New Roman" w:cs="Times New Roman"/>
                <w:sz w:val="28"/>
                <w:szCs w:val="28"/>
              </w:rPr>
            </w:pPr>
          </w:p>
          <w:p w:rsidR="00B010F2" w:rsidRDefault="00B010F2" w:rsidP="00DE257E">
            <w:pPr>
              <w:spacing w:line="223" w:lineRule="auto"/>
              <w:jc w:val="both"/>
              <w:rPr>
                <w:rFonts w:ascii="Times New Roman" w:hAnsi="Times New Roman" w:cs="Times New Roman"/>
                <w:sz w:val="28"/>
                <w:szCs w:val="28"/>
              </w:rPr>
            </w:pPr>
          </w:p>
          <w:p w:rsidR="009941FB" w:rsidRPr="00E47E5C"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Рассмотреть на заседании комитета Верховного Совета Республики Хакасия по экологии, природным ресурсам и природопользованию вопрос о внесении изменений в Закон Республики Хакасия от 01 ноября 2007 года </w:t>
            </w:r>
            <w:r w:rsidR="00657961" w:rsidRPr="00E47E5C">
              <w:rPr>
                <w:rFonts w:ascii="Times New Roman" w:hAnsi="Times New Roman" w:cs="Times New Roman"/>
                <w:sz w:val="28"/>
                <w:szCs w:val="28"/>
              </w:rPr>
              <w:t xml:space="preserve">            </w:t>
            </w:r>
            <w:r w:rsidRPr="00E47E5C">
              <w:rPr>
                <w:rFonts w:ascii="Times New Roman" w:hAnsi="Times New Roman" w:cs="Times New Roman"/>
                <w:sz w:val="28"/>
                <w:szCs w:val="28"/>
              </w:rPr>
              <w:t>№ 68-ЗРХ «Об установлении порядка по некоторым вопросам  использования лесов на территории Республики Хакасия» (апрель 2024 года, комитет Верховного Совета Республики Хакасия по экологии, природным ресурсам и природопользованию)</w:t>
            </w:r>
          </w:p>
          <w:p w:rsidR="00B1332E" w:rsidRPr="00E47E5C" w:rsidRDefault="00B1332E" w:rsidP="00DE257E">
            <w:pPr>
              <w:spacing w:line="223" w:lineRule="auto"/>
              <w:jc w:val="both"/>
              <w:rPr>
                <w:rFonts w:ascii="Times New Roman" w:hAnsi="Times New Roman" w:cs="Times New Roman"/>
                <w:sz w:val="28"/>
                <w:szCs w:val="28"/>
              </w:rPr>
            </w:pPr>
          </w:p>
          <w:p w:rsidR="009941FB"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В рамках «правительственного часа» рассмотреть информацию Правительства Республики Хакасия о мерах, принимаемых по использованию и воспроизводству лесов (ноябрь 2024 года, комитет Верховного Совета Республики Хакасия по экологии, природным ресурсам и природопользованию)</w:t>
            </w:r>
          </w:p>
          <w:p w:rsidR="00DE257E" w:rsidRDefault="00DE257E" w:rsidP="00DE257E">
            <w:pPr>
              <w:spacing w:line="223" w:lineRule="auto"/>
              <w:jc w:val="both"/>
              <w:rPr>
                <w:rFonts w:ascii="Times New Roman" w:hAnsi="Times New Roman" w:cs="Times New Roman"/>
                <w:sz w:val="28"/>
                <w:szCs w:val="28"/>
              </w:rPr>
            </w:pPr>
          </w:p>
          <w:p w:rsidR="00DE257E" w:rsidRDefault="00DE257E" w:rsidP="00DE257E">
            <w:pPr>
              <w:spacing w:line="223" w:lineRule="auto"/>
              <w:jc w:val="both"/>
              <w:rPr>
                <w:rFonts w:ascii="Times New Roman" w:hAnsi="Times New Roman" w:cs="Times New Roman"/>
                <w:sz w:val="28"/>
                <w:szCs w:val="28"/>
              </w:rPr>
            </w:pPr>
          </w:p>
          <w:p w:rsidR="00DE257E" w:rsidRPr="00E47E5C" w:rsidRDefault="00DE257E" w:rsidP="00DE257E">
            <w:pPr>
              <w:spacing w:line="223" w:lineRule="auto"/>
              <w:jc w:val="both"/>
              <w:rPr>
                <w:rFonts w:ascii="Times New Roman" w:hAnsi="Times New Roman" w:cs="Times New Roman"/>
                <w:sz w:val="28"/>
                <w:szCs w:val="28"/>
              </w:rPr>
            </w:pPr>
          </w:p>
          <w:p w:rsidR="009941FB" w:rsidRPr="00E47E5C"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p>
          <w:p w:rsidR="00B010F2" w:rsidRDefault="00B010F2" w:rsidP="00DE257E">
            <w:pPr>
              <w:spacing w:line="223" w:lineRule="auto"/>
              <w:jc w:val="both"/>
              <w:rPr>
                <w:rFonts w:ascii="Times New Roman" w:hAnsi="Times New Roman" w:cs="Times New Roman"/>
                <w:sz w:val="28"/>
                <w:szCs w:val="28"/>
              </w:rPr>
            </w:pPr>
          </w:p>
          <w:p w:rsidR="009941FB" w:rsidRPr="00E47E5C"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w:t>
            </w:r>
            <w:r w:rsidRPr="00E47E5C">
              <w:rPr>
                <w:rFonts w:ascii="Times New Roman" w:hAnsi="Times New Roman" w:cs="Times New Roman"/>
                <w:sz w:val="28"/>
                <w:szCs w:val="28"/>
              </w:rPr>
              <w:lastRenderedPageBreak/>
              <w:t>экологии и природопользованию при Верховном Совете Республики Хакасия информацию Министерства лесного хозяйства Республики Хакасия о принимаемых мерах по использованию и восстановлению лесов, созданию лесопарковых зеленых поясов вокруг населенных пунктов Республики Хакасия (сентябрь 2024 года, комитет Верховного Совета Республики Хакасия по экологии, природным ресурсам и природопользованию)</w:t>
            </w:r>
          </w:p>
          <w:p w:rsidR="009941FB"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p>
          <w:p w:rsidR="009941FB" w:rsidRPr="00E47E5C" w:rsidRDefault="009941FB"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комитета Верховно</w:t>
            </w:r>
            <w:r w:rsidR="000D6D48" w:rsidRPr="00E47E5C">
              <w:rPr>
                <w:rFonts w:ascii="Times New Roman" w:hAnsi="Times New Roman" w:cs="Times New Roman"/>
                <w:sz w:val="28"/>
                <w:szCs w:val="28"/>
              </w:rPr>
              <w:t>го</w:t>
            </w:r>
            <w:r w:rsidRPr="00E47E5C">
              <w:rPr>
                <w:rFonts w:ascii="Times New Roman" w:hAnsi="Times New Roman" w:cs="Times New Roman"/>
                <w:sz w:val="28"/>
                <w:szCs w:val="28"/>
              </w:rPr>
              <w:t xml:space="preserve"> Совет</w:t>
            </w:r>
            <w:r w:rsidR="000D6D48" w:rsidRPr="00E47E5C">
              <w:rPr>
                <w:rFonts w:ascii="Times New Roman" w:hAnsi="Times New Roman" w:cs="Times New Roman"/>
                <w:sz w:val="28"/>
                <w:szCs w:val="28"/>
              </w:rPr>
              <w:t>а</w:t>
            </w:r>
            <w:r w:rsidRPr="00E47E5C">
              <w:rPr>
                <w:rFonts w:ascii="Times New Roman" w:hAnsi="Times New Roman" w:cs="Times New Roman"/>
                <w:sz w:val="28"/>
                <w:szCs w:val="28"/>
              </w:rPr>
              <w:t xml:space="preserve"> Республики Хакасия по экологии, природным ресурсам и природопользованию информацию об эффективности работы лесхозов Республики Хакасия, о лесовосстановлении (в том числе о восстановлении кедровых лесов) (сентябрь 2024 года, комитет Верховного Совета Республики Хакасия по экологии, природным ресурсам и природопользованию) </w:t>
            </w:r>
          </w:p>
        </w:tc>
        <w:tc>
          <w:tcPr>
            <w:tcW w:w="8071" w:type="dxa"/>
          </w:tcPr>
          <w:p w:rsidR="00150E12" w:rsidRPr="00E47E5C" w:rsidRDefault="00315A84"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Информация заслушана на заседании экспертного совета (протокол заседания от 11 апреля 2024 года № 4)</w:t>
            </w:r>
            <w:r w:rsidR="00F34169" w:rsidRPr="00E47E5C">
              <w:rPr>
                <w:rFonts w:ascii="Times New Roman" w:hAnsi="Times New Roman" w:cs="Times New Roman"/>
                <w:sz w:val="28"/>
                <w:szCs w:val="28"/>
              </w:rPr>
              <w:t xml:space="preserve">. </w:t>
            </w:r>
          </w:p>
          <w:p w:rsidR="00150E12" w:rsidRPr="00E47E5C" w:rsidRDefault="00F34169"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Даны рекомендации, касающиеся предупреждения и ликвидации пожаров в лесном фонде Республики Хакасия. </w:t>
            </w:r>
          </w:p>
          <w:p w:rsidR="00315A84" w:rsidRPr="00E47E5C" w:rsidRDefault="00F34169"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Исполнение рекомендаций находится на контроле комитета.     Министерством лесного хозяйства Республики Хакасия направлены в Министерство экономического развития Республики Хакасия предложения по корректировке Стратегии социально-экономического развития Республики Хакасия до </w:t>
            </w:r>
            <w:r w:rsidRPr="00E47E5C">
              <w:rPr>
                <w:rFonts w:ascii="Times New Roman" w:hAnsi="Times New Roman" w:cs="Times New Roman"/>
                <w:sz w:val="28"/>
                <w:szCs w:val="28"/>
              </w:rPr>
              <w:lastRenderedPageBreak/>
              <w:t>2030 года, в которых учтены вопросы приобретения и установки систем видеонаблюдения для ранн</w:t>
            </w:r>
            <w:r w:rsidR="006E2F3E" w:rsidRPr="00E47E5C">
              <w:rPr>
                <w:rFonts w:ascii="Times New Roman" w:hAnsi="Times New Roman" w:cs="Times New Roman"/>
                <w:sz w:val="28"/>
                <w:szCs w:val="28"/>
              </w:rPr>
              <w:t xml:space="preserve">его обнаружения лесных пожаров, </w:t>
            </w:r>
            <w:r w:rsidRPr="00E47E5C">
              <w:rPr>
                <w:rFonts w:ascii="Times New Roman" w:hAnsi="Times New Roman" w:cs="Times New Roman"/>
                <w:sz w:val="28"/>
                <w:szCs w:val="28"/>
              </w:rPr>
              <w:t>финансирования материально-технической базы звена авиалесоохраны в Республике Хакасия.</w:t>
            </w:r>
          </w:p>
          <w:p w:rsidR="00315A84" w:rsidRPr="00E47E5C" w:rsidRDefault="00315A84" w:rsidP="00DE257E">
            <w:pPr>
              <w:spacing w:line="223" w:lineRule="auto"/>
              <w:jc w:val="both"/>
              <w:rPr>
                <w:rFonts w:ascii="Times New Roman" w:hAnsi="Times New Roman" w:cs="Times New Roman"/>
                <w:sz w:val="28"/>
                <w:szCs w:val="28"/>
              </w:rPr>
            </w:pPr>
          </w:p>
          <w:p w:rsidR="00B010F2" w:rsidRDefault="00B010F2" w:rsidP="00DE257E">
            <w:pPr>
              <w:spacing w:line="223" w:lineRule="auto"/>
              <w:jc w:val="both"/>
              <w:rPr>
                <w:rFonts w:ascii="Times New Roman" w:hAnsi="Times New Roman" w:cs="Times New Roman"/>
                <w:sz w:val="28"/>
                <w:szCs w:val="28"/>
              </w:rPr>
            </w:pPr>
          </w:p>
          <w:p w:rsidR="000D6D48" w:rsidRPr="00E47E5C" w:rsidRDefault="00315A84"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05 декабря 2024 года (протокол </w:t>
            </w:r>
            <w:r w:rsidR="000D6D48" w:rsidRPr="00E47E5C">
              <w:rPr>
                <w:rFonts w:ascii="Times New Roman" w:hAnsi="Times New Roman" w:cs="Times New Roman"/>
                <w:sz w:val="28"/>
                <w:szCs w:val="28"/>
              </w:rPr>
              <w:t xml:space="preserve">от </w:t>
            </w:r>
            <w:r w:rsidR="00567B3C" w:rsidRPr="00E47E5C">
              <w:rPr>
                <w:rFonts w:ascii="Times New Roman" w:hAnsi="Times New Roman" w:cs="Times New Roman"/>
                <w:sz w:val="28"/>
                <w:szCs w:val="28"/>
              </w:rPr>
              <w:t xml:space="preserve">             </w:t>
            </w:r>
            <w:r w:rsidR="000D6D48" w:rsidRPr="00E47E5C">
              <w:rPr>
                <w:rFonts w:ascii="Times New Roman" w:hAnsi="Times New Roman" w:cs="Times New Roman"/>
                <w:sz w:val="28"/>
                <w:szCs w:val="28"/>
              </w:rPr>
              <w:t xml:space="preserve">05 декабря 2024 года </w:t>
            </w:r>
            <w:r w:rsidRPr="00E47E5C">
              <w:rPr>
                <w:rFonts w:ascii="Times New Roman" w:hAnsi="Times New Roman" w:cs="Times New Roman"/>
                <w:sz w:val="28"/>
                <w:szCs w:val="28"/>
              </w:rPr>
              <w:t xml:space="preserve">№ 15) </w:t>
            </w:r>
            <w:r w:rsidR="00F34169" w:rsidRPr="00E47E5C">
              <w:rPr>
                <w:rFonts w:ascii="Times New Roman" w:hAnsi="Times New Roman" w:cs="Times New Roman"/>
                <w:sz w:val="28"/>
                <w:szCs w:val="28"/>
              </w:rPr>
              <w:t xml:space="preserve">рекомендовано проект закона Республики Хакасия № 15-37/108-8 «О внесении изменений в статью 14 Закона Республики Хакасия «Об установлении порядка по некоторым вопросам использования лесов на территории Республики Хакасия» принять в первом чтении, </w:t>
            </w:r>
            <w:r w:rsidR="00F34169" w:rsidRPr="00793D37">
              <w:rPr>
                <w:rFonts w:ascii="Times New Roman" w:hAnsi="Times New Roman" w:cs="Times New Roman"/>
                <w:spacing w:val="-6"/>
                <w:sz w:val="28"/>
                <w:szCs w:val="28"/>
              </w:rPr>
              <w:t>Закон Республики Хакасия «О внесении изменений в статьи 12 и 14</w:t>
            </w:r>
            <w:r w:rsidR="00F34169" w:rsidRPr="00E47E5C">
              <w:rPr>
                <w:rFonts w:ascii="Times New Roman" w:hAnsi="Times New Roman" w:cs="Times New Roman"/>
                <w:sz w:val="28"/>
                <w:szCs w:val="28"/>
              </w:rPr>
              <w:t xml:space="preserve"> Закона Республики Хакасия «Об установлении порядка по некоторым вопросам использования лесов на территории Республики Хакасия» принят на </w:t>
            </w:r>
            <w:r w:rsidR="00185664" w:rsidRPr="00E47E5C">
              <w:rPr>
                <w:rFonts w:ascii="Times New Roman" w:hAnsi="Times New Roman" w:cs="Times New Roman"/>
                <w:sz w:val="28"/>
                <w:szCs w:val="28"/>
              </w:rPr>
              <w:t>девятнадцатой</w:t>
            </w:r>
            <w:r w:rsidR="00F34169" w:rsidRPr="00E47E5C">
              <w:rPr>
                <w:rFonts w:ascii="Times New Roman" w:hAnsi="Times New Roman" w:cs="Times New Roman"/>
                <w:sz w:val="28"/>
                <w:szCs w:val="28"/>
              </w:rPr>
              <w:t xml:space="preserve"> сессии Верховного Совета Республики Хакасия.</w:t>
            </w:r>
          </w:p>
          <w:p w:rsidR="003A036D" w:rsidRPr="00793D37" w:rsidRDefault="003A036D" w:rsidP="00DE257E">
            <w:pPr>
              <w:spacing w:line="223" w:lineRule="auto"/>
              <w:jc w:val="both"/>
              <w:rPr>
                <w:rFonts w:ascii="Times New Roman" w:hAnsi="Times New Roman" w:cs="Times New Roman"/>
                <w:sz w:val="28"/>
                <w:szCs w:val="28"/>
              </w:rPr>
            </w:pPr>
          </w:p>
          <w:p w:rsidR="000D6D48" w:rsidRPr="00E47E5C" w:rsidRDefault="000D6D48"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Проведение «правительственного часа» перенесено на </w:t>
            </w:r>
            <w:r w:rsidR="00F34169" w:rsidRPr="00E47E5C">
              <w:rPr>
                <w:rFonts w:ascii="Times New Roman" w:hAnsi="Times New Roman" w:cs="Times New Roman"/>
                <w:sz w:val="28"/>
                <w:szCs w:val="28"/>
              </w:rPr>
              <w:t>апрель</w:t>
            </w:r>
            <w:r w:rsidRPr="00E47E5C">
              <w:rPr>
                <w:rFonts w:ascii="Times New Roman" w:hAnsi="Times New Roman" w:cs="Times New Roman"/>
                <w:sz w:val="28"/>
                <w:szCs w:val="28"/>
              </w:rPr>
              <w:t xml:space="preserve"> 2025 года (</w:t>
            </w:r>
            <w:r w:rsidR="009B0C1A" w:rsidRPr="00E47E5C">
              <w:rPr>
                <w:rFonts w:ascii="Times New Roman" w:hAnsi="Times New Roman" w:cs="Times New Roman"/>
                <w:sz w:val="28"/>
                <w:szCs w:val="28"/>
              </w:rPr>
              <w:t>постановление Президиума Верховного Совета Республики Хакасия от 10</w:t>
            </w:r>
            <w:r w:rsidR="00657961" w:rsidRPr="00E47E5C">
              <w:rPr>
                <w:rFonts w:ascii="Times New Roman" w:hAnsi="Times New Roman" w:cs="Times New Roman"/>
                <w:sz w:val="28"/>
                <w:szCs w:val="28"/>
              </w:rPr>
              <w:t xml:space="preserve"> марта </w:t>
            </w:r>
            <w:r w:rsidR="009B0C1A" w:rsidRPr="00E47E5C">
              <w:rPr>
                <w:rFonts w:ascii="Times New Roman" w:hAnsi="Times New Roman" w:cs="Times New Roman"/>
                <w:sz w:val="28"/>
                <w:szCs w:val="28"/>
              </w:rPr>
              <w:t>2025</w:t>
            </w:r>
            <w:r w:rsidR="00657961" w:rsidRPr="00E47E5C">
              <w:rPr>
                <w:rFonts w:ascii="Times New Roman" w:hAnsi="Times New Roman" w:cs="Times New Roman"/>
                <w:sz w:val="28"/>
                <w:szCs w:val="28"/>
              </w:rPr>
              <w:t xml:space="preserve"> года</w:t>
            </w:r>
            <w:r w:rsidR="009B0C1A" w:rsidRPr="00E47E5C">
              <w:rPr>
                <w:rFonts w:ascii="Times New Roman" w:hAnsi="Times New Roman" w:cs="Times New Roman"/>
                <w:sz w:val="28"/>
                <w:szCs w:val="28"/>
              </w:rPr>
              <w:t xml:space="preserve"> № 34-п «</w:t>
            </w:r>
            <w:r w:rsidR="00F34169" w:rsidRPr="00E47E5C">
              <w:rPr>
                <w:rFonts w:ascii="Times New Roman" w:hAnsi="Times New Roman" w:cs="Times New Roman"/>
                <w:sz w:val="28"/>
                <w:szCs w:val="28"/>
              </w:rPr>
              <w:t xml:space="preserve">О внесении </w:t>
            </w:r>
            <w:r w:rsidR="00B010F2">
              <w:rPr>
                <w:rFonts w:ascii="Times New Roman" w:hAnsi="Times New Roman" w:cs="Times New Roman"/>
                <w:sz w:val="28"/>
                <w:szCs w:val="28"/>
              </w:rPr>
              <w:t xml:space="preserve">изменений </w:t>
            </w:r>
            <w:r w:rsidR="00F34169" w:rsidRPr="00E47E5C">
              <w:rPr>
                <w:rFonts w:ascii="Times New Roman" w:hAnsi="Times New Roman" w:cs="Times New Roman"/>
                <w:sz w:val="28"/>
                <w:szCs w:val="28"/>
              </w:rPr>
              <w:t>в постановление Президиума</w:t>
            </w:r>
            <w:r w:rsidR="009B0C1A" w:rsidRPr="00E47E5C">
              <w:rPr>
                <w:rFonts w:ascii="Times New Roman" w:hAnsi="Times New Roman" w:cs="Times New Roman"/>
                <w:sz w:val="28"/>
                <w:szCs w:val="28"/>
              </w:rPr>
              <w:t xml:space="preserve"> </w:t>
            </w:r>
            <w:r w:rsidR="00F34169" w:rsidRPr="00E47E5C">
              <w:rPr>
                <w:rFonts w:ascii="Times New Roman" w:hAnsi="Times New Roman" w:cs="Times New Roman"/>
                <w:sz w:val="28"/>
                <w:szCs w:val="28"/>
              </w:rPr>
              <w:t xml:space="preserve">Верховного Совета Республики Хакасия от 21 февраля 2025 года № 26-п </w:t>
            </w:r>
            <w:r w:rsidR="00855503">
              <w:rPr>
                <w:rFonts w:ascii="Times New Roman" w:hAnsi="Times New Roman" w:cs="Times New Roman"/>
                <w:sz w:val="28"/>
                <w:szCs w:val="28"/>
              </w:rPr>
              <w:t xml:space="preserve">                 </w:t>
            </w:r>
            <w:r w:rsidR="00F34169" w:rsidRPr="00E47E5C">
              <w:rPr>
                <w:rFonts w:ascii="Times New Roman" w:hAnsi="Times New Roman" w:cs="Times New Roman"/>
                <w:sz w:val="28"/>
                <w:szCs w:val="28"/>
              </w:rPr>
              <w:t>«О примерном плане проведения «правительственного часа» на тему «Об эффективности исполнения государственной</w:t>
            </w:r>
            <w:r w:rsidR="009B0C1A" w:rsidRPr="00E47E5C">
              <w:rPr>
                <w:rFonts w:ascii="Times New Roman" w:hAnsi="Times New Roman" w:cs="Times New Roman"/>
                <w:sz w:val="28"/>
                <w:szCs w:val="28"/>
              </w:rPr>
              <w:t xml:space="preserve"> </w:t>
            </w:r>
            <w:r w:rsidR="00F34169" w:rsidRPr="00E47E5C">
              <w:rPr>
                <w:rFonts w:ascii="Times New Roman" w:hAnsi="Times New Roman" w:cs="Times New Roman"/>
                <w:sz w:val="28"/>
                <w:szCs w:val="28"/>
              </w:rPr>
              <w:t>программы Республики Хакасия «Развитие лесного хозяйства</w:t>
            </w:r>
            <w:r w:rsidR="009B0C1A" w:rsidRPr="00E47E5C">
              <w:rPr>
                <w:rFonts w:ascii="Times New Roman" w:hAnsi="Times New Roman" w:cs="Times New Roman"/>
                <w:sz w:val="28"/>
                <w:szCs w:val="28"/>
              </w:rPr>
              <w:t xml:space="preserve"> </w:t>
            </w:r>
            <w:r w:rsidR="00F34169" w:rsidRPr="00E47E5C">
              <w:rPr>
                <w:rFonts w:ascii="Times New Roman" w:hAnsi="Times New Roman" w:cs="Times New Roman"/>
                <w:sz w:val="28"/>
                <w:szCs w:val="28"/>
              </w:rPr>
              <w:t xml:space="preserve">Республики Хакасия» за период 2023 </w:t>
            </w:r>
            <w:r w:rsidR="00657961" w:rsidRPr="00E47E5C">
              <w:rPr>
                <w:rFonts w:ascii="Times New Roman" w:hAnsi="Times New Roman" w:cs="Times New Roman"/>
                <w:sz w:val="28"/>
                <w:szCs w:val="28"/>
              </w:rPr>
              <w:t>–</w:t>
            </w:r>
            <w:r w:rsidR="00F34169" w:rsidRPr="00E47E5C">
              <w:rPr>
                <w:rFonts w:ascii="Times New Roman" w:hAnsi="Times New Roman" w:cs="Times New Roman"/>
                <w:sz w:val="28"/>
                <w:szCs w:val="28"/>
              </w:rPr>
              <w:t xml:space="preserve"> 2024 годов» на двадцатой сессии Верховного Совета Республики Хакасия восьмого созыва»</w:t>
            </w:r>
            <w:r w:rsidRPr="00E47E5C">
              <w:rPr>
                <w:rFonts w:ascii="Times New Roman" w:hAnsi="Times New Roman" w:cs="Times New Roman"/>
                <w:sz w:val="28"/>
                <w:szCs w:val="28"/>
              </w:rPr>
              <w:t>)</w:t>
            </w:r>
            <w:r w:rsidR="009B0C1A" w:rsidRPr="00E47E5C">
              <w:rPr>
                <w:rFonts w:ascii="Times New Roman" w:hAnsi="Times New Roman" w:cs="Times New Roman"/>
                <w:sz w:val="28"/>
                <w:szCs w:val="28"/>
              </w:rPr>
              <w:t>.</w:t>
            </w:r>
          </w:p>
          <w:p w:rsidR="00DE257E" w:rsidRDefault="00DE257E" w:rsidP="00DE257E">
            <w:pPr>
              <w:spacing w:line="223" w:lineRule="auto"/>
              <w:jc w:val="both"/>
              <w:rPr>
                <w:rFonts w:ascii="Times New Roman" w:hAnsi="Times New Roman" w:cs="Times New Roman"/>
                <w:sz w:val="28"/>
                <w:szCs w:val="28"/>
              </w:rPr>
            </w:pPr>
          </w:p>
          <w:p w:rsidR="00B35188" w:rsidRPr="00E47E5C" w:rsidRDefault="000D6D48"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экспертного совета </w:t>
            </w:r>
            <w:r w:rsidR="009B0C1A" w:rsidRPr="00E47E5C">
              <w:rPr>
                <w:rFonts w:ascii="Times New Roman" w:hAnsi="Times New Roman" w:cs="Times New Roman"/>
                <w:sz w:val="28"/>
                <w:szCs w:val="28"/>
              </w:rPr>
              <w:t>11</w:t>
            </w:r>
            <w:r w:rsidR="00657961" w:rsidRPr="00E47E5C">
              <w:rPr>
                <w:rFonts w:ascii="Times New Roman" w:hAnsi="Times New Roman" w:cs="Times New Roman"/>
                <w:sz w:val="28"/>
                <w:szCs w:val="28"/>
              </w:rPr>
              <w:t xml:space="preserve"> апреля </w:t>
            </w:r>
            <w:r w:rsidR="009B0C1A" w:rsidRPr="00E47E5C">
              <w:rPr>
                <w:rFonts w:ascii="Times New Roman" w:hAnsi="Times New Roman" w:cs="Times New Roman"/>
                <w:sz w:val="28"/>
                <w:szCs w:val="28"/>
              </w:rPr>
              <w:t>2024</w:t>
            </w:r>
            <w:r w:rsidR="00657961" w:rsidRPr="00E47E5C">
              <w:rPr>
                <w:rFonts w:ascii="Times New Roman" w:hAnsi="Times New Roman" w:cs="Times New Roman"/>
                <w:sz w:val="28"/>
                <w:szCs w:val="28"/>
              </w:rPr>
              <w:t xml:space="preserve"> года</w:t>
            </w:r>
            <w:r w:rsidR="009B0C1A" w:rsidRPr="00E47E5C">
              <w:rPr>
                <w:rFonts w:ascii="Times New Roman" w:hAnsi="Times New Roman" w:cs="Times New Roman"/>
                <w:sz w:val="28"/>
                <w:szCs w:val="28"/>
              </w:rPr>
              <w:t xml:space="preserve"> даны </w:t>
            </w:r>
            <w:r w:rsidR="009B0C1A" w:rsidRPr="00E47E5C">
              <w:rPr>
                <w:rFonts w:ascii="Times New Roman" w:hAnsi="Times New Roman" w:cs="Times New Roman"/>
                <w:sz w:val="28"/>
                <w:szCs w:val="28"/>
              </w:rPr>
              <w:lastRenderedPageBreak/>
              <w:t xml:space="preserve">рекомендации, касающиеся усиления работы по проведению мониторинга состояния лесов в части лесопатологии; по сокращению сроков регистрации и уборки ветровала; по  решению вопроса по внесению сведений о лесопарковом поясе </w:t>
            </w:r>
            <w:r w:rsidR="00657961" w:rsidRPr="00E47E5C">
              <w:rPr>
                <w:rFonts w:ascii="Times New Roman" w:hAnsi="Times New Roman" w:cs="Times New Roman"/>
                <w:sz w:val="28"/>
                <w:szCs w:val="28"/>
              </w:rPr>
              <w:t xml:space="preserve">          </w:t>
            </w:r>
            <w:r w:rsidR="009B0C1A" w:rsidRPr="00E47E5C">
              <w:rPr>
                <w:rFonts w:ascii="Times New Roman" w:hAnsi="Times New Roman" w:cs="Times New Roman"/>
                <w:sz w:val="28"/>
                <w:szCs w:val="28"/>
              </w:rPr>
              <w:t>г. Абакана в ЕГРЮЛ</w:t>
            </w:r>
            <w:r w:rsidR="00FA70B0" w:rsidRPr="00E47E5C">
              <w:rPr>
                <w:rFonts w:ascii="Times New Roman" w:hAnsi="Times New Roman" w:cs="Times New Roman"/>
                <w:sz w:val="28"/>
                <w:szCs w:val="28"/>
              </w:rPr>
              <w:t xml:space="preserve"> (протокол заседания от 11 апреля 2024 года № 4)</w:t>
            </w:r>
            <w:r w:rsidR="009B0C1A" w:rsidRPr="00E47E5C">
              <w:rPr>
                <w:rFonts w:ascii="Times New Roman" w:hAnsi="Times New Roman" w:cs="Times New Roman"/>
                <w:sz w:val="28"/>
                <w:szCs w:val="28"/>
              </w:rPr>
              <w:t xml:space="preserve">. </w:t>
            </w:r>
          </w:p>
          <w:p w:rsidR="000D6D48" w:rsidRPr="00E47E5C" w:rsidRDefault="00FA70B0"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комитета. Сведения по лесопарковому поясу г. Абакана внесены в ЕГРЮЛ.</w:t>
            </w:r>
          </w:p>
          <w:p w:rsidR="000D6D48" w:rsidRPr="00E47E5C" w:rsidRDefault="000D6D48" w:rsidP="00DE257E">
            <w:pPr>
              <w:spacing w:line="223" w:lineRule="auto"/>
              <w:jc w:val="both"/>
              <w:rPr>
                <w:rFonts w:ascii="Times New Roman" w:hAnsi="Times New Roman" w:cs="Times New Roman"/>
                <w:sz w:val="28"/>
                <w:szCs w:val="28"/>
              </w:rPr>
            </w:pPr>
          </w:p>
          <w:p w:rsidR="000D6D48" w:rsidRPr="00E47E5C" w:rsidRDefault="000D6D48" w:rsidP="00DE257E">
            <w:pPr>
              <w:spacing w:line="223" w:lineRule="auto"/>
              <w:jc w:val="both"/>
              <w:rPr>
                <w:rFonts w:ascii="Times New Roman" w:hAnsi="Times New Roman" w:cs="Times New Roman"/>
                <w:sz w:val="28"/>
                <w:szCs w:val="28"/>
              </w:rPr>
            </w:pPr>
          </w:p>
          <w:p w:rsidR="000D6D48" w:rsidRPr="00E47E5C" w:rsidRDefault="000D6D48" w:rsidP="00DE257E">
            <w:pPr>
              <w:spacing w:line="223" w:lineRule="auto"/>
              <w:jc w:val="both"/>
              <w:rPr>
                <w:rFonts w:ascii="Times New Roman" w:hAnsi="Times New Roman" w:cs="Times New Roman"/>
                <w:sz w:val="28"/>
                <w:szCs w:val="28"/>
              </w:rPr>
            </w:pPr>
          </w:p>
          <w:p w:rsidR="00B35188" w:rsidRPr="00E47E5C" w:rsidRDefault="000D6D48"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w:t>
            </w:r>
            <w:r w:rsidR="00FA70B0" w:rsidRPr="00E47E5C">
              <w:rPr>
                <w:rFonts w:ascii="Times New Roman" w:hAnsi="Times New Roman" w:cs="Times New Roman"/>
                <w:sz w:val="28"/>
                <w:szCs w:val="28"/>
              </w:rPr>
              <w:t>17</w:t>
            </w:r>
            <w:r w:rsidR="00143A28" w:rsidRPr="00E47E5C">
              <w:rPr>
                <w:rFonts w:ascii="Times New Roman" w:hAnsi="Times New Roman" w:cs="Times New Roman"/>
                <w:sz w:val="28"/>
                <w:szCs w:val="28"/>
              </w:rPr>
              <w:t xml:space="preserve"> сентября </w:t>
            </w:r>
            <w:r w:rsidR="00FA70B0" w:rsidRPr="00E47E5C">
              <w:rPr>
                <w:rFonts w:ascii="Times New Roman" w:hAnsi="Times New Roman" w:cs="Times New Roman"/>
                <w:sz w:val="28"/>
                <w:szCs w:val="28"/>
              </w:rPr>
              <w:t xml:space="preserve">2024 </w:t>
            </w:r>
            <w:r w:rsidR="00143A28" w:rsidRPr="00E47E5C">
              <w:rPr>
                <w:rFonts w:ascii="Times New Roman" w:hAnsi="Times New Roman" w:cs="Times New Roman"/>
                <w:sz w:val="28"/>
                <w:szCs w:val="28"/>
              </w:rPr>
              <w:t xml:space="preserve">года </w:t>
            </w:r>
            <w:r w:rsidR="00FA70B0" w:rsidRPr="00E47E5C">
              <w:rPr>
                <w:rFonts w:ascii="Times New Roman" w:hAnsi="Times New Roman" w:cs="Times New Roman"/>
                <w:sz w:val="28"/>
                <w:szCs w:val="28"/>
              </w:rPr>
              <w:t>даны рекомендации, касающиеся исполнения Министерством лесного хозяйства Республики Хакасия и АУ «Леса Хакасии»  предложений (рекомендаций) Контрольно-счетной палаты по итогам экспертно-аналитических мероприятий</w:t>
            </w:r>
            <w:r w:rsidRPr="00E47E5C">
              <w:rPr>
                <w:rFonts w:ascii="Times New Roman" w:hAnsi="Times New Roman" w:cs="Times New Roman"/>
                <w:sz w:val="28"/>
                <w:szCs w:val="28"/>
              </w:rPr>
              <w:t xml:space="preserve"> (протокол заседани</w:t>
            </w:r>
            <w:r w:rsidR="00FA70B0" w:rsidRPr="00E47E5C">
              <w:rPr>
                <w:rFonts w:ascii="Times New Roman" w:hAnsi="Times New Roman" w:cs="Times New Roman"/>
                <w:sz w:val="28"/>
                <w:szCs w:val="28"/>
              </w:rPr>
              <w:t>я</w:t>
            </w:r>
            <w:r w:rsidRPr="00E47E5C">
              <w:rPr>
                <w:rFonts w:ascii="Times New Roman" w:hAnsi="Times New Roman" w:cs="Times New Roman"/>
                <w:sz w:val="28"/>
                <w:szCs w:val="28"/>
              </w:rPr>
              <w:t xml:space="preserve"> комитета от 17 сентября 2024 года № 11)</w:t>
            </w:r>
            <w:r w:rsidR="00FA70B0" w:rsidRPr="00E47E5C">
              <w:rPr>
                <w:rFonts w:ascii="Times New Roman" w:hAnsi="Times New Roman" w:cs="Times New Roman"/>
                <w:sz w:val="28"/>
                <w:szCs w:val="28"/>
              </w:rPr>
              <w:t xml:space="preserve">. </w:t>
            </w:r>
          </w:p>
          <w:p w:rsidR="00855503" w:rsidRPr="00E47E5C" w:rsidRDefault="00FA70B0" w:rsidP="00DE257E">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Исполнение рекомендаций находится на контроле комитета. Подведены итоги ежегодной акции «Кедры Хакасии». В апреле 2025 года планируется проведение «правительственного часа» по теме «Об эффективности исполнения государственной программы Республики Хакасия «Развитие лесного хозяйства Республики Хакасия» за период 2023 </w:t>
            </w:r>
            <w:r w:rsidR="00143A28" w:rsidRPr="00E47E5C">
              <w:rPr>
                <w:rFonts w:ascii="Times New Roman" w:hAnsi="Times New Roman" w:cs="Times New Roman"/>
                <w:sz w:val="28"/>
                <w:szCs w:val="28"/>
              </w:rPr>
              <w:t>–</w:t>
            </w:r>
            <w:r w:rsidRPr="00E47E5C">
              <w:rPr>
                <w:rFonts w:ascii="Times New Roman" w:hAnsi="Times New Roman" w:cs="Times New Roman"/>
                <w:sz w:val="28"/>
                <w:szCs w:val="28"/>
              </w:rPr>
              <w:t xml:space="preserve"> 2024 годов.  </w:t>
            </w:r>
          </w:p>
        </w:tc>
      </w:tr>
      <w:tr w:rsidR="009941FB" w:rsidRPr="00E47E5C" w:rsidTr="00D069AC">
        <w:tc>
          <w:tcPr>
            <w:tcW w:w="14850" w:type="dxa"/>
            <w:gridSpan w:val="3"/>
          </w:tcPr>
          <w:p w:rsidR="009941FB" w:rsidRPr="00E47E5C" w:rsidRDefault="009941FB"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«Для поддержки гражданских инициатив в сфере защиты окружающей среды считаю необходимым учредить фонд экологических и природоохранных проектов. Для начала совокупный объем его грантов составит 1 млрд рублей в год.</w:t>
            </w:r>
          </w:p>
          <w:p w:rsidR="009941FB" w:rsidRPr="00E47E5C" w:rsidRDefault="009941FB"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Продолжится работа и по сохранению особо охраняемых природных территорий, защите и восстановлению редких и исчезающих видов растений и животных. Предлагаю в этой связи подумать и об открытии сети центров реабилитации для травмированных и конфискованных диких животных.»</w:t>
            </w:r>
          </w:p>
          <w:p w:rsidR="009941FB" w:rsidRPr="00E47E5C" w:rsidRDefault="009941FB" w:rsidP="00855503">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281B90">
        <w:trPr>
          <w:trHeight w:val="1266"/>
        </w:trPr>
        <w:tc>
          <w:tcPr>
            <w:tcW w:w="706" w:type="dxa"/>
          </w:tcPr>
          <w:p w:rsidR="009941FB" w:rsidRPr="00E47E5C" w:rsidRDefault="009941FB"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7.5</w:t>
            </w:r>
          </w:p>
        </w:tc>
        <w:tc>
          <w:tcPr>
            <w:tcW w:w="6073" w:type="dxa"/>
          </w:tcPr>
          <w:p w:rsidR="009941FB" w:rsidRPr="00E47E5C" w:rsidRDefault="009941FB"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экологии и природопользованию при Верховном Совете Республики Хакасия информацию о деятельности общественных помощников и создании института юных помощников</w:t>
            </w:r>
            <w:r w:rsidR="00982982" w:rsidRPr="00E47E5C">
              <w:rPr>
                <w:rFonts w:ascii="Times New Roman" w:hAnsi="Times New Roman" w:cs="Times New Roman"/>
                <w:sz w:val="28"/>
                <w:szCs w:val="28"/>
              </w:rPr>
              <w:t>-э</w:t>
            </w:r>
            <w:r w:rsidRPr="00E47E5C">
              <w:rPr>
                <w:rFonts w:ascii="Times New Roman" w:hAnsi="Times New Roman" w:cs="Times New Roman"/>
                <w:sz w:val="28"/>
                <w:szCs w:val="28"/>
              </w:rPr>
              <w:t>кологов (апрель 2024 года, комитет Верховного Совета Республики Хакасия по экологии, природным ресурсам и природопользованию).</w:t>
            </w:r>
          </w:p>
          <w:p w:rsidR="00281B90" w:rsidRPr="00E47E5C" w:rsidRDefault="00281B90"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A713E6" w:rsidRPr="00E47E5C" w:rsidRDefault="00A713E6" w:rsidP="00855503">
            <w:pPr>
              <w:spacing w:line="264" w:lineRule="auto"/>
              <w:jc w:val="both"/>
              <w:rPr>
                <w:rFonts w:ascii="Times New Roman" w:hAnsi="Times New Roman" w:cs="Times New Roman"/>
                <w:sz w:val="28"/>
                <w:szCs w:val="28"/>
              </w:rPr>
            </w:pPr>
          </w:p>
          <w:p w:rsidR="00ED1B45" w:rsidRPr="00E47E5C" w:rsidRDefault="00ED1B45" w:rsidP="00855503">
            <w:pPr>
              <w:spacing w:line="264" w:lineRule="auto"/>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xml:space="preserve">Рассмотреть на заседании комитета Верховного Совета Республики Хакасия по экологии, природным ресурсам и природопользованию совместно с представителями Правительства Республики Хакасия, надзорными органами, профильными ведомствами вопрос о ходе </w:t>
            </w:r>
            <w:r w:rsidRPr="00E47E5C">
              <w:rPr>
                <w:rFonts w:ascii="Times New Roman" w:hAnsi="Times New Roman" w:cs="Times New Roman"/>
                <w:sz w:val="28"/>
                <w:szCs w:val="28"/>
              </w:rPr>
              <w:lastRenderedPageBreak/>
              <w:t xml:space="preserve">реализации в Республике Хакасия национального проекта «Экология» (май </w:t>
            </w:r>
            <w:r w:rsidR="00855503">
              <w:rPr>
                <w:rFonts w:ascii="Times New Roman" w:hAnsi="Times New Roman" w:cs="Times New Roman"/>
                <w:sz w:val="28"/>
                <w:szCs w:val="28"/>
              </w:rPr>
              <w:t xml:space="preserve">      </w:t>
            </w:r>
            <w:r w:rsidRPr="00E47E5C">
              <w:rPr>
                <w:rFonts w:ascii="Times New Roman" w:hAnsi="Times New Roman" w:cs="Times New Roman"/>
                <w:sz w:val="28"/>
                <w:szCs w:val="28"/>
              </w:rPr>
              <w:t>2024 года, комитет Верховного Совета Республики Хакасия по экологии, природным ресурсам и природопользованию)</w:t>
            </w:r>
          </w:p>
          <w:p w:rsidR="00281B90" w:rsidRPr="00E47E5C" w:rsidRDefault="00281B90"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Рассмотреть на заседании комитета Верховного Совета Республики Хакасия по экологии, природным ресурсам и природопользованию вопрос о внесении изменений в Закон Республики Хакасия «Об охране окружающей среды» (июнь 2024 года, комитет Верховного Совета Республики Хакасия по экологии, природным ресурсам и природопользованию)</w:t>
            </w:r>
          </w:p>
          <w:p w:rsidR="00281B90" w:rsidRPr="00E47E5C" w:rsidRDefault="00281B90"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экологии и природопользованию при Верховном Совете Республики Хакасия информации: </w:t>
            </w: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о выделении средств на грантовую поддержку НКО по реализации проектов в сфере экологии и экологического просвещения;</w:t>
            </w: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о включении в перечень ежегодных республиканских мероприятий проведение Слета эковолонтеров Республики Хакасия и юга Красноярского края (или СФО) и экологической премии «Ангел-</w:t>
            </w:r>
            <w:r w:rsidR="00797E39" w:rsidRPr="00E47E5C">
              <w:rPr>
                <w:rFonts w:ascii="Times New Roman" w:hAnsi="Times New Roman" w:cs="Times New Roman"/>
                <w:sz w:val="28"/>
                <w:szCs w:val="28"/>
              </w:rPr>
              <w:t>х</w:t>
            </w:r>
            <w:r w:rsidRPr="00E47E5C">
              <w:rPr>
                <w:rFonts w:ascii="Times New Roman" w:hAnsi="Times New Roman" w:cs="Times New Roman"/>
                <w:sz w:val="28"/>
                <w:szCs w:val="28"/>
              </w:rPr>
              <w:t xml:space="preserve">ранитель Хакасии» с выделением бюджетных средств (июнь </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lastRenderedPageBreak/>
              <w:t>2024 года, комитет Верховного Совета Республики Хакасия по экологии, природным ресурсам и природопользованию)</w:t>
            </w:r>
          </w:p>
          <w:p w:rsidR="00A25FE7" w:rsidRPr="00E47E5C" w:rsidRDefault="00A25FE7" w:rsidP="00855503">
            <w:pPr>
              <w:jc w:val="both"/>
              <w:rPr>
                <w:rFonts w:ascii="Times New Roman" w:hAnsi="Times New Roman" w:cs="Times New Roman"/>
                <w:sz w:val="28"/>
                <w:szCs w:val="28"/>
              </w:rPr>
            </w:pPr>
          </w:p>
          <w:p w:rsidR="00A25FE7" w:rsidRPr="00E47E5C" w:rsidRDefault="00A25FE7"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Рассмотреть на заседании комитета Верховного Совета Республики Хакасия по экологии, природным ресурсам и природопользованию вопросы:</w:t>
            </w: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о необходимости и возможности создания на территории Республики Хакасия станций спасения животных на научной основе с государственной поддержкой (совместно с учебными заведениями и дирекциями особо охраняемых природных территорий);</w:t>
            </w:r>
          </w:p>
          <w:p w:rsidR="009941FB" w:rsidRPr="00E47E5C"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о содержании диких животных в неволе (в том числе зоопарках);</w:t>
            </w:r>
          </w:p>
          <w:p w:rsidR="009941FB" w:rsidRDefault="009941FB" w:rsidP="00855503">
            <w:pPr>
              <w:jc w:val="both"/>
              <w:rPr>
                <w:rFonts w:ascii="Times New Roman" w:hAnsi="Times New Roman" w:cs="Times New Roman"/>
                <w:sz w:val="28"/>
                <w:szCs w:val="28"/>
              </w:rPr>
            </w:pPr>
            <w:r w:rsidRPr="00E47E5C">
              <w:rPr>
                <w:rFonts w:ascii="Times New Roman" w:hAnsi="Times New Roman" w:cs="Times New Roman"/>
                <w:sz w:val="28"/>
                <w:szCs w:val="28"/>
              </w:rPr>
              <w:t xml:space="preserve"> - о содержании диких животных в домашних условиях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 комитет Верховного Совета Республики Хакасия по экологии, природным ресурсам и природопользованию)</w:t>
            </w:r>
          </w:p>
          <w:p w:rsidR="008D6882" w:rsidRPr="00E47E5C" w:rsidRDefault="008D6882" w:rsidP="00855503">
            <w:pPr>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Провести «правительственный час» на тему </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xml:space="preserve">«О мерах, принимаемых Правительством Республики Хакасия по поддержке социально ориентированных некоммерческих организаций в Республике Хакасия» (октябрь 2024 года, </w:t>
            </w:r>
            <w:r w:rsidRPr="00E47E5C">
              <w:rPr>
                <w:rFonts w:ascii="Times New Roman" w:hAnsi="Times New Roman" w:cs="Times New Roman"/>
                <w:sz w:val="28"/>
                <w:szCs w:val="28"/>
              </w:rPr>
              <w:lastRenderedPageBreak/>
              <w:t>комитет Верховного Совета Республики Хакасия по местному самоуправлению, общественным объединениям и межнациональным отношениям)</w:t>
            </w: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Провести рабочее совещание с Министерством финансов Республики Хакасия, Министерством национальной и территориальной политики Республики Хакасия, Министерством  природных ресурсов и экологии Республики Хакасия, председателем Общественной палаты  Республики Хакасия по вопросам государственной поддержки гражданских инициатив в сфере защиты окружающей среды (защита и восстановление редких и исчезающих видов растений и животных)  в 2025 году и в плановом периоде 2026 и  2027 годов (октябрь 2024 года, комитет Верховного Совета Республики Хакасия по местному самоуправлению, общественным объединениям и межнациональным отношениям)</w:t>
            </w:r>
          </w:p>
        </w:tc>
        <w:tc>
          <w:tcPr>
            <w:tcW w:w="8071" w:type="dxa"/>
          </w:tcPr>
          <w:p w:rsidR="00FA70B0" w:rsidRPr="00E47E5C" w:rsidRDefault="004847E1"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На заседании экспертного совета </w:t>
            </w:r>
            <w:r w:rsidR="00FA70B0" w:rsidRPr="00E47E5C">
              <w:rPr>
                <w:rFonts w:ascii="Times New Roman" w:hAnsi="Times New Roman" w:cs="Times New Roman"/>
                <w:sz w:val="28"/>
                <w:szCs w:val="28"/>
              </w:rPr>
              <w:t>13</w:t>
            </w:r>
            <w:r w:rsidR="00F57C9F" w:rsidRPr="00E47E5C">
              <w:rPr>
                <w:rFonts w:ascii="Times New Roman" w:hAnsi="Times New Roman" w:cs="Times New Roman"/>
                <w:sz w:val="28"/>
                <w:szCs w:val="28"/>
              </w:rPr>
              <w:t xml:space="preserve"> июня </w:t>
            </w:r>
            <w:r w:rsidR="00FA70B0" w:rsidRPr="00E47E5C">
              <w:rPr>
                <w:rFonts w:ascii="Times New Roman" w:hAnsi="Times New Roman" w:cs="Times New Roman"/>
                <w:sz w:val="28"/>
                <w:szCs w:val="28"/>
              </w:rPr>
              <w:t xml:space="preserve">2024 </w:t>
            </w:r>
            <w:r w:rsidR="00F57C9F" w:rsidRPr="00E47E5C">
              <w:rPr>
                <w:rFonts w:ascii="Times New Roman" w:hAnsi="Times New Roman" w:cs="Times New Roman"/>
                <w:sz w:val="28"/>
                <w:szCs w:val="28"/>
              </w:rPr>
              <w:t xml:space="preserve">года </w:t>
            </w:r>
            <w:r w:rsidR="00FA70B0" w:rsidRPr="00E47E5C">
              <w:rPr>
                <w:rFonts w:ascii="Times New Roman" w:hAnsi="Times New Roman" w:cs="Times New Roman"/>
                <w:sz w:val="28"/>
                <w:szCs w:val="28"/>
              </w:rPr>
              <w:t>даны рекомендации, касающиеся проработки вопросов:</w:t>
            </w:r>
          </w:p>
          <w:p w:rsidR="00FA70B0" w:rsidRPr="00E47E5C" w:rsidRDefault="00F57C9F"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FA70B0"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о </w:t>
            </w:r>
            <w:r w:rsidR="00FA70B0" w:rsidRPr="00E47E5C">
              <w:rPr>
                <w:rFonts w:ascii="Times New Roman" w:hAnsi="Times New Roman" w:cs="Times New Roman"/>
                <w:sz w:val="28"/>
                <w:szCs w:val="28"/>
              </w:rPr>
              <w:t>выделени</w:t>
            </w:r>
            <w:r w:rsidRPr="00E47E5C">
              <w:rPr>
                <w:rFonts w:ascii="Times New Roman" w:hAnsi="Times New Roman" w:cs="Times New Roman"/>
                <w:sz w:val="28"/>
                <w:szCs w:val="28"/>
              </w:rPr>
              <w:t>и</w:t>
            </w:r>
            <w:r w:rsidR="00FA70B0" w:rsidRPr="00E47E5C">
              <w:rPr>
                <w:rFonts w:ascii="Times New Roman" w:hAnsi="Times New Roman" w:cs="Times New Roman"/>
                <w:sz w:val="28"/>
                <w:szCs w:val="28"/>
              </w:rPr>
              <w:t xml:space="preserve"> средств из республиканского бюджета Республики Хакасия на реализацию «Программы развития деятельности научно-образовательного центра (НОЦ) мирового уровня «Енисейская Сибирь» на 2025</w:t>
            </w:r>
            <w:r w:rsidR="0078163E" w:rsidRPr="00E47E5C">
              <w:rPr>
                <w:rFonts w:ascii="Times New Roman" w:hAnsi="Times New Roman" w:cs="Times New Roman"/>
                <w:sz w:val="28"/>
                <w:szCs w:val="28"/>
              </w:rPr>
              <w:t xml:space="preserve"> </w:t>
            </w:r>
            <w:r w:rsidR="00FA70B0" w:rsidRPr="00E47E5C">
              <w:rPr>
                <w:rFonts w:ascii="Times New Roman" w:hAnsi="Times New Roman" w:cs="Times New Roman"/>
                <w:sz w:val="28"/>
                <w:szCs w:val="28"/>
              </w:rPr>
              <w:t>–</w:t>
            </w:r>
            <w:r w:rsidR="0078163E" w:rsidRPr="00E47E5C">
              <w:rPr>
                <w:rFonts w:ascii="Times New Roman" w:hAnsi="Times New Roman" w:cs="Times New Roman"/>
                <w:sz w:val="28"/>
                <w:szCs w:val="28"/>
              </w:rPr>
              <w:t xml:space="preserve"> </w:t>
            </w:r>
            <w:r w:rsidR="00FA70B0" w:rsidRPr="00E47E5C">
              <w:rPr>
                <w:rFonts w:ascii="Times New Roman" w:hAnsi="Times New Roman" w:cs="Times New Roman"/>
                <w:sz w:val="28"/>
                <w:szCs w:val="28"/>
              </w:rPr>
              <w:t xml:space="preserve">2030 годы; </w:t>
            </w:r>
          </w:p>
          <w:p w:rsidR="00B35188" w:rsidRPr="00E47E5C" w:rsidRDefault="00F57C9F"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FA70B0" w:rsidRPr="00E47E5C">
              <w:rPr>
                <w:rFonts w:ascii="Times New Roman" w:hAnsi="Times New Roman" w:cs="Times New Roman"/>
                <w:sz w:val="28"/>
                <w:szCs w:val="28"/>
              </w:rPr>
              <w:t>- организации  ежегодного слета эко-волонтеров Республики Хакасия и юга Красноярского края (СФО) с выделением средств из республиканского бюджета Республики Хакасия на его проведение (либо предусмотреть иные источники финансирования)</w:t>
            </w:r>
            <w:r w:rsidR="005C6E5E" w:rsidRPr="00E47E5C">
              <w:rPr>
                <w:rFonts w:ascii="Times New Roman" w:hAnsi="Times New Roman" w:cs="Times New Roman"/>
                <w:sz w:val="28"/>
                <w:szCs w:val="28"/>
              </w:rPr>
              <w:t>,</w:t>
            </w:r>
            <w:r w:rsidR="00FA70B0" w:rsidRPr="00E47E5C">
              <w:rPr>
                <w:rFonts w:ascii="Times New Roman" w:hAnsi="Times New Roman" w:cs="Times New Roman"/>
                <w:sz w:val="28"/>
                <w:szCs w:val="28"/>
              </w:rPr>
              <w:t xml:space="preserve"> </w:t>
            </w:r>
            <w:r w:rsidR="004847E1" w:rsidRPr="00E47E5C">
              <w:rPr>
                <w:rFonts w:ascii="Times New Roman" w:hAnsi="Times New Roman" w:cs="Times New Roman"/>
                <w:sz w:val="28"/>
                <w:szCs w:val="28"/>
              </w:rPr>
              <w:t xml:space="preserve">протокол заседания от 13 июня 2024 года </w:t>
            </w:r>
            <w:r w:rsidRPr="00E47E5C">
              <w:rPr>
                <w:rFonts w:ascii="Times New Roman" w:hAnsi="Times New Roman" w:cs="Times New Roman"/>
                <w:sz w:val="28"/>
                <w:szCs w:val="28"/>
              </w:rPr>
              <w:t xml:space="preserve">           </w:t>
            </w:r>
            <w:r w:rsidR="004847E1" w:rsidRPr="00E47E5C">
              <w:rPr>
                <w:rFonts w:ascii="Times New Roman" w:hAnsi="Times New Roman" w:cs="Times New Roman"/>
                <w:sz w:val="28"/>
                <w:szCs w:val="28"/>
              </w:rPr>
              <w:t>№ 6</w:t>
            </w:r>
            <w:r w:rsidR="00FA70B0" w:rsidRPr="00E47E5C">
              <w:rPr>
                <w:rFonts w:ascii="Times New Roman" w:hAnsi="Times New Roman" w:cs="Times New Roman"/>
                <w:sz w:val="28"/>
                <w:szCs w:val="28"/>
              </w:rPr>
              <w:t xml:space="preserve">. </w:t>
            </w:r>
          </w:p>
          <w:p w:rsidR="009941FB" w:rsidRPr="00E47E5C" w:rsidRDefault="00A713E6" w:rsidP="00855503">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И</w:t>
            </w:r>
            <w:r w:rsidR="00FA70B0" w:rsidRPr="00E47E5C">
              <w:rPr>
                <w:rFonts w:ascii="Times New Roman" w:hAnsi="Times New Roman" w:cs="Times New Roman"/>
                <w:sz w:val="28"/>
                <w:szCs w:val="28"/>
              </w:rPr>
              <w:t>сполнение</w:t>
            </w:r>
            <w:r w:rsidRPr="00E47E5C">
              <w:rPr>
                <w:rFonts w:ascii="Times New Roman" w:hAnsi="Times New Roman" w:cs="Times New Roman"/>
                <w:sz w:val="28"/>
                <w:szCs w:val="28"/>
              </w:rPr>
              <w:t xml:space="preserve"> рекомендаций</w:t>
            </w:r>
            <w:r w:rsidR="00FA70B0" w:rsidRPr="00E47E5C">
              <w:rPr>
                <w:rFonts w:ascii="Times New Roman" w:hAnsi="Times New Roman" w:cs="Times New Roman"/>
                <w:sz w:val="28"/>
                <w:szCs w:val="28"/>
              </w:rPr>
              <w:t xml:space="preserve"> находится на контроле</w:t>
            </w:r>
            <w:r w:rsidRPr="00E47E5C">
              <w:rPr>
                <w:rFonts w:ascii="Times New Roman" w:hAnsi="Times New Roman" w:cs="Times New Roman"/>
                <w:sz w:val="28"/>
                <w:szCs w:val="28"/>
              </w:rPr>
              <w:t xml:space="preserve"> комитета</w:t>
            </w:r>
            <w:r w:rsidR="00FA70B0" w:rsidRPr="00E47E5C">
              <w:rPr>
                <w:rFonts w:ascii="Times New Roman" w:hAnsi="Times New Roman" w:cs="Times New Roman"/>
                <w:sz w:val="28"/>
                <w:szCs w:val="28"/>
              </w:rPr>
              <w:t xml:space="preserve">. Закон Республики Хакасия «Об экологическом образовании, просвещении и формировании экологической культуры в Республике Хакасия» принят на </w:t>
            </w:r>
            <w:r w:rsidR="00CE037F" w:rsidRPr="00E47E5C">
              <w:rPr>
                <w:rFonts w:ascii="Times New Roman" w:hAnsi="Times New Roman" w:cs="Times New Roman"/>
                <w:sz w:val="28"/>
                <w:szCs w:val="28"/>
              </w:rPr>
              <w:t>девятнадцатой</w:t>
            </w:r>
            <w:r w:rsidR="00FA70B0" w:rsidRPr="00E47E5C">
              <w:rPr>
                <w:rFonts w:ascii="Times New Roman" w:hAnsi="Times New Roman" w:cs="Times New Roman"/>
                <w:sz w:val="28"/>
                <w:szCs w:val="28"/>
              </w:rPr>
              <w:t xml:space="preserve"> сессии Верховного Совета Республики Хакасия.</w:t>
            </w:r>
            <w:r w:rsidRPr="00E47E5C">
              <w:rPr>
                <w:rFonts w:ascii="Times New Roman" w:hAnsi="Times New Roman" w:cs="Times New Roman"/>
                <w:sz w:val="28"/>
                <w:szCs w:val="28"/>
              </w:rPr>
              <w:t xml:space="preserve"> </w:t>
            </w:r>
            <w:r w:rsidR="00FA70B0" w:rsidRPr="00E47E5C">
              <w:rPr>
                <w:rFonts w:ascii="Times New Roman" w:hAnsi="Times New Roman" w:cs="Times New Roman"/>
                <w:sz w:val="28"/>
                <w:szCs w:val="28"/>
              </w:rPr>
              <w:t xml:space="preserve">В 2024 году руководством НОЦ </w:t>
            </w:r>
            <w:r w:rsidR="00ED1B45" w:rsidRPr="00E47E5C">
              <w:rPr>
                <w:rFonts w:ascii="Times New Roman" w:hAnsi="Times New Roman" w:cs="Times New Roman"/>
                <w:sz w:val="28"/>
                <w:szCs w:val="28"/>
              </w:rPr>
              <w:t>проведена</w:t>
            </w:r>
            <w:r w:rsidR="00FA70B0" w:rsidRPr="00E47E5C">
              <w:rPr>
                <w:rFonts w:ascii="Times New Roman" w:hAnsi="Times New Roman" w:cs="Times New Roman"/>
                <w:sz w:val="28"/>
                <w:szCs w:val="28"/>
              </w:rPr>
              <w:t xml:space="preserve"> работа по подготовке заявки в Министерство науки и высшего образования Российской Федерации о продлении деятельности НОЦ.</w:t>
            </w:r>
          </w:p>
          <w:p w:rsidR="00B35188" w:rsidRPr="00E47E5C" w:rsidRDefault="004847E1" w:rsidP="00855503">
            <w:pPr>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комитета </w:t>
            </w:r>
            <w:r w:rsidR="00ED1B45" w:rsidRPr="00E47E5C">
              <w:rPr>
                <w:rFonts w:ascii="Times New Roman" w:hAnsi="Times New Roman" w:cs="Times New Roman"/>
                <w:sz w:val="28"/>
                <w:szCs w:val="28"/>
              </w:rPr>
              <w:t>21</w:t>
            </w:r>
            <w:r w:rsidR="00797E39" w:rsidRPr="00E47E5C">
              <w:rPr>
                <w:rFonts w:ascii="Times New Roman" w:hAnsi="Times New Roman" w:cs="Times New Roman"/>
                <w:sz w:val="28"/>
                <w:szCs w:val="28"/>
              </w:rPr>
              <w:t xml:space="preserve"> мая </w:t>
            </w:r>
            <w:r w:rsidR="00ED1B45" w:rsidRPr="00E47E5C">
              <w:rPr>
                <w:rFonts w:ascii="Times New Roman" w:hAnsi="Times New Roman" w:cs="Times New Roman"/>
                <w:sz w:val="28"/>
                <w:szCs w:val="28"/>
              </w:rPr>
              <w:t>2024</w:t>
            </w:r>
            <w:r w:rsidR="00797E39" w:rsidRPr="00E47E5C">
              <w:rPr>
                <w:rFonts w:ascii="Times New Roman" w:hAnsi="Times New Roman" w:cs="Times New Roman"/>
                <w:sz w:val="28"/>
                <w:szCs w:val="28"/>
              </w:rPr>
              <w:t xml:space="preserve"> года</w:t>
            </w:r>
            <w:r w:rsidR="00ED1B45" w:rsidRPr="00E47E5C">
              <w:rPr>
                <w:rFonts w:ascii="Times New Roman" w:hAnsi="Times New Roman" w:cs="Times New Roman"/>
                <w:sz w:val="28"/>
                <w:szCs w:val="28"/>
              </w:rPr>
              <w:t xml:space="preserve"> </w:t>
            </w:r>
            <w:r w:rsidRPr="00E47E5C">
              <w:rPr>
                <w:rFonts w:ascii="Times New Roman" w:hAnsi="Times New Roman" w:cs="Times New Roman"/>
                <w:sz w:val="28"/>
                <w:szCs w:val="28"/>
              </w:rPr>
              <w:t>(протокол заседания комитета от 21 мая 2024 года № 9)</w:t>
            </w:r>
            <w:r w:rsidR="00ED1B45" w:rsidRPr="00E47E5C">
              <w:rPr>
                <w:rFonts w:ascii="Times New Roman" w:hAnsi="Times New Roman" w:cs="Times New Roman"/>
                <w:sz w:val="28"/>
                <w:szCs w:val="28"/>
              </w:rPr>
              <w:t xml:space="preserve"> даны рекомендации, касающиеся вопроса подведения итогов реализации в Республике Хакасия национального проекта «Экология». </w:t>
            </w:r>
          </w:p>
          <w:p w:rsidR="004847E1" w:rsidRPr="00E47E5C" w:rsidRDefault="00ED1B45" w:rsidP="00855503">
            <w:pPr>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w:t>
            </w: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4847E1" w:rsidRPr="00E47E5C" w:rsidRDefault="004847E1" w:rsidP="00855503">
            <w:pPr>
              <w:jc w:val="both"/>
              <w:rPr>
                <w:rFonts w:ascii="Times New Roman" w:hAnsi="Times New Roman" w:cs="Times New Roman"/>
                <w:sz w:val="28"/>
                <w:szCs w:val="28"/>
              </w:rPr>
            </w:pPr>
          </w:p>
          <w:p w:rsidR="00281B90" w:rsidRPr="00E47E5C" w:rsidRDefault="00281B90" w:rsidP="00855503">
            <w:pPr>
              <w:jc w:val="both"/>
              <w:rPr>
                <w:rFonts w:ascii="Times New Roman" w:hAnsi="Times New Roman" w:cs="Times New Roman"/>
                <w:sz w:val="28"/>
                <w:szCs w:val="28"/>
              </w:rPr>
            </w:pPr>
          </w:p>
          <w:p w:rsidR="004847E1" w:rsidRPr="00E47E5C" w:rsidRDefault="004847E1" w:rsidP="00855503">
            <w:pPr>
              <w:jc w:val="both"/>
              <w:rPr>
                <w:rFonts w:ascii="Times New Roman" w:hAnsi="Times New Roman" w:cs="Times New Roman"/>
                <w:sz w:val="28"/>
                <w:szCs w:val="28"/>
              </w:rPr>
            </w:pPr>
            <w:r w:rsidRPr="00E47E5C">
              <w:rPr>
                <w:rFonts w:ascii="Times New Roman" w:hAnsi="Times New Roman" w:cs="Times New Roman"/>
                <w:sz w:val="28"/>
                <w:szCs w:val="28"/>
              </w:rPr>
              <w:t>На заседани</w:t>
            </w:r>
            <w:r w:rsidR="00ED1B45" w:rsidRPr="00E47E5C">
              <w:rPr>
                <w:rFonts w:ascii="Times New Roman" w:hAnsi="Times New Roman" w:cs="Times New Roman"/>
                <w:sz w:val="28"/>
                <w:szCs w:val="28"/>
              </w:rPr>
              <w:t>и</w:t>
            </w:r>
            <w:r w:rsidRPr="00E47E5C">
              <w:rPr>
                <w:rFonts w:ascii="Times New Roman" w:hAnsi="Times New Roman" w:cs="Times New Roman"/>
                <w:sz w:val="28"/>
                <w:szCs w:val="28"/>
              </w:rPr>
              <w:t xml:space="preserve"> комитета </w:t>
            </w:r>
            <w:r w:rsidR="00ED1B45" w:rsidRPr="00E47E5C">
              <w:rPr>
                <w:rFonts w:ascii="Times New Roman" w:hAnsi="Times New Roman" w:cs="Times New Roman"/>
                <w:sz w:val="28"/>
                <w:szCs w:val="28"/>
              </w:rPr>
              <w:t>21</w:t>
            </w:r>
            <w:r w:rsidR="00797E39" w:rsidRPr="00E47E5C">
              <w:rPr>
                <w:rFonts w:ascii="Times New Roman" w:hAnsi="Times New Roman" w:cs="Times New Roman"/>
                <w:sz w:val="28"/>
                <w:szCs w:val="28"/>
              </w:rPr>
              <w:t xml:space="preserve"> мая </w:t>
            </w:r>
            <w:r w:rsidR="00ED1B45" w:rsidRPr="00E47E5C">
              <w:rPr>
                <w:rFonts w:ascii="Times New Roman" w:hAnsi="Times New Roman" w:cs="Times New Roman"/>
                <w:sz w:val="28"/>
                <w:szCs w:val="28"/>
              </w:rPr>
              <w:t>2024</w:t>
            </w:r>
            <w:r w:rsidR="00797E39" w:rsidRPr="00E47E5C">
              <w:rPr>
                <w:rFonts w:ascii="Times New Roman" w:hAnsi="Times New Roman" w:cs="Times New Roman"/>
                <w:sz w:val="28"/>
                <w:szCs w:val="28"/>
              </w:rPr>
              <w:t xml:space="preserve"> года</w:t>
            </w:r>
            <w:r w:rsidR="00ED1B45" w:rsidRPr="00E47E5C">
              <w:rPr>
                <w:rFonts w:ascii="Times New Roman" w:hAnsi="Times New Roman" w:cs="Times New Roman"/>
                <w:sz w:val="28"/>
                <w:szCs w:val="28"/>
              </w:rPr>
              <w:t xml:space="preserve"> рекомендовано проект закона принять в двух чтениях </w:t>
            </w:r>
            <w:r w:rsidRPr="00E47E5C">
              <w:rPr>
                <w:rFonts w:ascii="Times New Roman" w:hAnsi="Times New Roman" w:cs="Times New Roman"/>
                <w:sz w:val="28"/>
                <w:szCs w:val="28"/>
              </w:rPr>
              <w:t>(протокол заседани</w:t>
            </w:r>
            <w:r w:rsidR="00ED1B45" w:rsidRPr="00E47E5C">
              <w:rPr>
                <w:rFonts w:ascii="Times New Roman" w:hAnsi="Times New Roman" w:cs="Times New Roman"/>
                <w:sz w:val="28"/>
                <w:szCs w:val="28"/>
              </w:rPr>
              <w:t>я</w:t>
            </w:r>
            <w:r w:rsidRPr="00E47E5C">
              <w:rPr>
                <w:rFonts w:ascii="Times New Roman" w:hAnsi="Times New Roman" w:cs="Times New Roman"/>
                <w:sz w:val="28"/>
                <w:szCs w:val="28"/>
              </w:rPr>
              <w:t xml:space="preserve"> комитета от 21 мая 2024 года № 9)</w:t>
            </w:r>
            <w:r w:rsidR="000538BD" w:rsidRPr="00E47E5C">
              <w:rPr>
                <w:rFonts w:ascii="Times New Roman" w:hAnsi="Times New Roman" w:cs="Times New Roman"/>
                <w:sz w:val="28"/>
                <w:szCs w:val="28"/>
              </w:rPr>
              <w:t>. Принят З</w:t>
            </w:r>
            <w:r w:rsidR="00ED1B45" w:rsidRPr="00E47E5C">
              <w:rPr>
                <w:rFonts w:ascii="Times New Roman" w:hAnsi="Times New Roman" w:cs="Times New Roman"/>
                <w:sz w:val="28"/>
                <w:szCs w:val="28"/>
              </w:rPr>
              <w:t xml:space="preserve">акон Республики Хакасия от </w:t>
            </w:r>
            <w:r w:rsidR="00797E39" w:rsidRPr="00E47E5C">
              <w:rPr>
                <w:rFonts w:ascii="Times New Roman" w:hAnsi="Times New Roman" w:cs="Times New Roman"/>
                <w:sz w:val="28"/>
                <w:szCs w:val="28"/>
              </w:rPr>
              <w:t xml:space="preserve">            </w:t>
            </w:r>
            <w:r w:rsidR="00ED1B45" w:rsidRPr="00E47E5C">
              <w:rPr>
                <w:rFonts w:ascii="Times New Roman" w:hAnsi="Times New Roman" w:cs="Times New Roman"/>
                <w:sz w:val="28"/>
                <w:szCs w:val="28"/>
              </w:rPr>
              <w:t>13 июня 2024 года № 35-ЗРХ «О внесении изменений в Закон Республики Хакасия «Об охране окружающей среды».</w:t>
            </w: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281B90" w:rsidRPr="00E47E5C" w:rsidRDefault="00281B90" w:rsidP="00855503">
            <w:pPr>
              <w:jc w:val="both"/>
              <w:rPr>
                <w:rFonts w:ascii="Times New Roman" w:hAnsi="Times New Roman" w:cs="Times New Roman"/>
                <w:sz w:val="28"/>
                <w:szCs w:val="28"/>
              </w:rPr>
            </w:pPr>
          </w:p>
          <w:p w:rsidR="00ED1B45" w:rsidRPr="00E47E5C" w:rsidRDefault="00ED1B45" w:rsidP="00855503">
            <w:pPr>
              <w:jc w:val="both"/>
              <w:rPr>
                <w:rFonts w:ascii="Times New Roman" w:hAnsi="Times New Roman" w:cs="Times New Roman"/>
                <w:sz w:val="28"/>
                <w:szCs w:val="28"/>
              </w:rPr>
            </w:pPr>
          </w:p>
          <w:p w:rsidR="00ED1B45" w:rsidRPr="00E47E5C" w:rsidRDefault="004847E1" w:rsidP="005B646D">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заседании экспертного совета </w:t>
            </w:r>
            <w:r w:rsidR="00ED1B45" w:rsidRPr="00E47E5C">
              <w:rPr>
                <w:rFonts w:ascii="Times New Roman" w:hAnsi="Times New Roman" w:cs="Times New Roman"/>
                <w:sz w:val="28"/>
                <w:szCs w:val="28"/>
              </w:rPr>
              <w:t>13</w:t>
            </w:r>
            <w:r w:rsidR="00797E39" w:rsidRPr="00E47E5C">
              <w:rPr>
                <w:rFonts w:ascii="Times New Roman" w:hAnsi="Times New Roman" w:cs="Times New Roman"/>
                <w:sz w:val="28"/>
                <w:szCs w:val="28"/>
              </w:rPr>
              <w:t xml:space="preserve"> июня </w:t>
            </w:r>
            <w:r w:rsidR="00ED1B45" w:rsidRPr="00E47E5C">
              <w:rPr>
                <w:rFonts w:ascii="Times New Roman" w:hAnsi="Times New Roman" w:cs="Times New Roman"/>
                <w:sz w:val="28"/>
                <w:szCs w:val="28"/>
              </w:rPr>
              <w:t>2024</w:t>
            </w:r>
            <w:r w:rsidR="00797E39" w:rsidRPr="00E47E5C">
              <w:rPr>
                <w:rFonts w:ascii="Times New Roman" w:hAnsi="Times New Roman" w:cs="Times New Roman"/>
                <w:sz w:val="28"/>
                <w:szCs w:val="28"/>
              </w:rPr>
              <w:t xml:space="preserve"> года</w:t>
            </w:r>
            <w:r w:rsidR="00ED1B45" w:rsidRPr="00E47E5C">
              <w:rPr>
                <w:rFonts w:ascii="Times New Roman" w:hAnsi="Times New Roman" w:cs="Times New Roman"/>
                <w:sz w:val="28"/>
                <w:szCs w:val="28"/>
              </w:rPr>
              <w:t xml:space="preserve"> даны рекомендации, касающиеся:</w:t>
            </w:r>
          </w:p>
          <w:p w:rsidR="00ED1B45" w:rsidRPr="00E47E5C" w:rsidRDefault="00A25FE7" w:rsidP="005B646D">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w:t>
            </w:r>
            <w:r w:rsidR="00ED1B45" w:rsidRPr="00E47E5C">
              <w:rPr>
                <w:rFonts w:ascii="Times New Roman" w:hAnsi="Times New Roman" w:cs="Times New Roman"/>
                <w:sz w:val="28"/>
                <w:szCs w:val="28"/>
              </w:rPr>
              <w:t xml:space="preserve"> проработки вопроса о присвоении мероприятию по присуждению экологической премии «Ангел-хранитель Хакасии» статуса официального республиканского мероприятия с выделением средств из республиканского бюджета Респу</w:t>
            </w:r>
            <w:r w:rsidRPr="00E47E5C">
              <w:rPr>
                <w:rFonts w:ascii="Times New Roman" w:hAnsi="Times New Roman" w:cs="Times New Roman"/>
                <w:sz w:val="28"/>
                <w:szCs w:val="28"/>
              </w:rPr>
              <w:t>блики Хакасия на его проведение</w:t>
            </w:r>
            <w:r w:rsidR="00ED1B45" w:rsidRPr="00E47E5C">
              <w:rPr>
                <w:rFonts w:ascii="Times New Roman" w:hAnsi="Times New Roman" w:cs="Times New Roman"/>
                <w:sz w:val="28"/>
                <w:szCs w:val="28"/>
              </w:rPr>
              <w:t xml:space="preserve"> </w:t>
            </w:r>
            <w:r w:rsidRPr="00E47E5C">
              <w:rPr>
                <w:rFonts w:ascii="Times New Roman" w:hAnsi="Times New Roman" w:cs="Times New Roman"/>
                <w:sz w:val="28"/>
                <w:szCs w:val="28"/>
              </w:rPr>
              <w:t>(</w:t>
            </w:r>
            <w:r w:rsidR="00ED1B45" w:rsidRPr="00E47E5C">
              <w:rPr>
                <w:rFonts w:ascii="Times New Roman" w:hAnsi="Times New Roman" w:cs="Times New Roman"/>
                <w:sz w:val="28"/>
                <w:szCs w:val="28"/>
              </w:rPr>
              <w:t>либо предусмотреть иные источники финансирования</w:t>
            </w:r>
            <w:r w:rsidRPr="00E47E5C">
              <w:rPr>
                <w:rFonts w:ascii="Times New Roman" w:hAnsi="Times New Roman" w:cs="Times New Roman"/>
                <w:sz w:val="28"/>
                <w:szCs w:val="28"/>
              </w:rPr>
              <w:t>)</w:t>
            </w:r>
            <w:r w:rsidR="00ED1B45" w:rsidRPr="00E47E5C">
              <w:rPr>
                <w:rFonts w:ascii="Times New Roman" w:hAnsi="Times New Roman" w:cs="Times New Roman"/>
                <w:sz w:val="28"/>
                <w:szCs w:val="28"/>
              </w:rPr>
              <w:t xml:space="preserve">; </w:t>
            </w:r>
          </w:p>
          <w:p w:rsidR="00B35188" w:rsidRPr="00E47E5C" w:rsidRDefault="00A25FE7" w:rsidP="00855503">
            <w:pPr>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ED1B45" w:rsidRPr="00E47E5C">
              <w:rPr>
                <w:rFonts w:ascii="Times New Roman" w:hAnsi="Times New Roman" w:cs="Times New Roman"/>
                <w:sz w:val="28"/>
                <w:szCs w:val="28"/>
              </w:rPr>
              <w:t xml:space="preserve">проработки вопроса об организации ежегодного слета эко-волонтеров Республики Хакасия и юга Красноярского края (СФО) с выделением средств из республиканского бюджета Республики Хакасия на его проведение </w:t>
            </w:r>
            <w:r w:rsidRPr="00E47E5C">
              <w:rPr>
                <w:rFonts w:ascii="Times New Roman" w:hAnsi="Times New Roman" w:cs="Times New Roman"/>
                <w:sz w:val="28"/>
                <w:szCs w:val="28"/>
              </w:rPr>
              <w:t>(</w:t>
            </w:r>
            <w:r w:rsidR="00ED1B45" w:rsidRPr="00E47E5C">
              <w:rPr>
                <w:rFonts w:ascii="Times New Roman" w:hAnsi="Times New Roman" w:cs="Times New Roman"/>
                <w:sz w:val="28"/>
                <w:szCs w:val="28"/>
              </w:rPr>
              <w:t>либо предусмотреть  иные источники финансирования</w:t>
            </w:r>
            <w:r w:rsidRPr="00E47E5C">
              <w:rPr>
                <w:rFonts w:ascii="Times New Roman" w:hAnsi="Times New Roman" w:cs="Times New Roman"/>
                <w:sz w:val="28"/>
                <w:szCs w:val="28"/>
              </w:rPr>
              <w:t>)</w:t>
            </w:r>
            <w:r w:rsidR="00EE0315" w:rsidRPr="00E47E5C">
              <w:rPr>
                <w:rFonts w:ascii="Times New Roman" w:hAnsi="Times New Roman" w:cs="Times New Roman"/>
                <w:sz w:val="28"/>
                <w:szCs w:val="28"/>
              </w:rPr>
              <w:t xml:space="preserve">, </w:t>
            </w:r>
            <w:r w:rsidR="004847E1" w:rsidRPr="00E47E5C">
              <w:rPr>
                <w:rFonts w:ascii="Times New Roman" w:hAnsi="Times New Roman" w:cs="Times New Roman"/>
                <w:sz w:val="28"/>
                <w:szCs w:val="28"/>
              </w:rPr>
              <w:t xml:space="preserve">протокол заседания от </w:t>
            </w:r>
            <w:r w:rsidR="00EE0315" w:rsidRPr="00E47E5C">
              <w:rPr>
                <w:rFonts w:ascii="Times New Roman" w:hAnsi="Times New Roman" w:cs="Times New Roman"/>
                <w:sz w:val="28"/>
                <w:szCs w:val="28"/>
              </w:rPr>
              <w:t xml:space="preserve">          </w:t>
            </w:r>
            <w:r w:rsidR="004847E1" w:rsidRPr="00E47E5C">
              <w:rPr>
                <w:rFonts w:ascii="Times New Roman" w:hAnsi="Times New Roman" w:cs="Times New Roman"/>
                <w:sz w:val="28"/>
                <w:szCs w:val="28"/>
              </w:rPr>
              <w:t>13 июня 2024 года № 6</w:t>
            </w:r>
            <w:r w:rsidRPr="00E47E5C">
              <w:rPr>
                <w:rFonts w:ascii="Times New Roman" w:hAnsi="Times New Roman" w:cs="Times New Roman"/>
                <w:sz w:val="28"/>
                <w:szCs w:val="28"/>
              </w:rPr>
              <w:t xml:space="preserve">. </w:t>
            </w:r>
          </w:p>
          <w:p w:rsidR="009941FB" w:rsidRPr="00E47E5C" w:rsidRDefault="00A25FE7" w:rsidP="00855503">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Исполнение рекомендаций находится на контроле комитета. В 2024 году руководством НОЦ велась работа по подготовке заявки в Министерство науки и высшего образования Российской Федерации о продлении деятельности НОЦ.</w:t>
            </w:r>
          </w:p>
          <w:p w:rsidR="00B35188" w:rsidRPr="00E47E5C" w:rsidRDefault="00B35188" w:rsidP="00855503">
            <w:pPr>
              <w:jc w:val="both"/>
              <w:rPr>
                <w:rFonts w:ascii="Times New Roman" w:hAnsi="Times New Roman" w:cs="Times New Roman"/>
                <w:sz w:val="28"/>
                <w:szCs w:val="28"/>
              </w:rPr>
            </w:pPr>
          </w:p>
          <w:p w:rsidR="00B35188" w:rsidRPr="00E47E5C" w:rsidRDefault="00A25FE7" w:rsidP="00855503">
            <w:pPr>
              <w:jc w:val="both"/>
              <w:rPr>
                <w:rFonts w:ascii="Times New Roman" w:hAnsi="Times New Roman" w:cs="Times New Roman"/>
                <w:sz w:val="28"/>
                <w:szCs w:val="28"/>
              </w:rPr>
            </w:pPr>
            <w:r w:rsidRPr="00E47E5C">
              <w:rPr>
                <w:rFonts w:ascii="Times New Roman" w:hAnsi="Times New Roman" w:cs="Times New Roman"/>
                <w:sz w:val="28"/>
                <w:szCs w:val="28"/>
              </w:rPr>
              <w:t>На совещании, проходившем 15</w:t>
            </w:r>
            <w:r w:rsidR="0092381E" w:rsidRPr="00E47E5C">
              <w:rPr>
                <w:rFonts w:ascii="Times New Roman" w:hAnsi="Times New Roman" w:cs="Times New Roman"/>
                <w:sz w:val="28"/>
                <w:szCs w:val="28"/>
              </w:rPr>
              <w:t xml:space="preserve"> – </w:t>
            </w:r>
            <w:r w:rsidRPr="00E47E5C">
              <w:rPr>
                <w:rFonts w:ascii="Times New Roman" w:hAnsi="Times New Roman" w:cs="Times New Roman"/>
                <w:sz w:val="28"/>
                <w:szCs w:val="28"/>
              </w:rPr>
              <w:t xml:space="preserve">16 сентября 2024 года в Центре реинтродукции лошади Пржевальского, рассматривались вопросы о необходимости и возможности создания на территории Республики Хакасия станций спасения животных на научной основе с государственной поддержкой (совместно с учебными заведениями и дирекциями особо охраняемых природных территорий); о содержании диких животных в неволе (в том числе в зоопарках); о содержании диких животных в домашних условиях. </w:t>
            </w:r>
          </w:p>
          <w:p w:rsidR="009941FB" w:rsidRPr="00E47E5C" w:rsidRDefault="00A25FE7" w:rsidP="00855503">
            <w:pPr>
              <w:jc w:val="both"/>
              <w:rPr>
                <w:rFonts w:ascii="Times New Roman" w:hAnsi="Times New Roman" w:cs="Times New Roman"/>
                <w:sz w:val="28"/>
                <w:szCs w:val="28"/>
              </w:rPr>
            </w:pPr>
            <w:r w:rsidRPr="00E47E5C">
              <w:rPr>
                <w:rFonts w:ascii="Times New Roman" w:hAnsi="Times New Roman" w:cs="Times New Roman"/>
                <w:sz w:val="28"/>
                <w:szCs w:val="28"/>
              </w:rPr>
              <w:t>Проведение заседания комитета по указанному вопросу запланировано на 2025 год.</w:t>
            </w: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9941FB" w:rsidRPr="00E47E5C" w:rsidRDefault="009941FB" w:rsidP="00855503">
            <w:pPr>
              <w:jc w:val="both"/>
              <w:rPr>
                <w:rFonts w:ascii="Times New Roman" w:hAnsi="Times New Roman" w:cs="Times New Roman"/>
                <w:sz w:val="28"/>
                <w:szCs w:val="28"/>
              </w:rPr>
            </w:pPr>
          </w:p>
          <w:p w:rsidR="008D6882" w:rsidRDefault="008D6882" w:rsidP="005B646D">
            <w:pPr>
              <w:spacing w:line="264" w:lineRule="auto"/>
              <w:jc w:val="both"/>
              <w:rPr>
                <w:rFonts w:ascii="Times New Roman" w:hAnsi="Times New Roman" w:cs="Times New Roman"/>
                <w:sz w:val="28"/>
                <w:szCs w:val="28"/>
              </w:rPr>
            </w:pPr>
          </w:p>
          <w:p w:rsidR="009941FB" w:rsidRPr="00E47E5C" w:rsidRDefault="00AA5F6E" w:rsidP="005B646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«Правительственный час» не проводился</w:t>
            </w:r>
            <w:r w:rsidR="000F6530" w:rsidRPr="00E47E5C">
              <w:rPr>
                <w:rFonts w:ascii="Times New Roman" w:hAnsi="Times New Roman" w:cs="Times New Roman"/>
                <w:sz w:val="28"/>
                <w:szCs w:val="28"/>
              </w:rPr>
              <w:t xml:space="preserve"> в связи с тем, что предложение о проведении мероприятия не было включено в план контрольной деятельности Верховного Совета Республики Хакасия в 2024 году</w:t>
            </w:r>
            <w:r w:rsidRPr="00E47E5C">
              <w:rPr>
                <w:rFonts w:ascii="Times New Roman" w:hAnsi="Times New Roman" w:cs="Times New Roman"/>
                <w:sz w:val="28"/>
                <w:szCs w:val="28"/>
              </w:rPr>
              <w:t>.</w:t>
            </w: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9941FB" w:rsidP="005B646D">
            <w:pPr>
              <w:spacing w:line="264" w:lineRule="auto"/>
              <w:jc w:val="both"/>
              <w:rPr>
                <w:rFonts w:ascii="Times New Roman" w:hAnsi="Times New Roman" w:cs="Times New Roman"/>
                <w:sz w:val="28"/>
                <w:szCs w:val="28"/>
              </w:rPr>
            </w:pPr>
          </w:p>
          <w:p w:rsidR="009941FB" w:rsidRPr="00E47E5C" w:rsidRDefault="00A25FE7" w:rsidP="005B646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Проведение совещания по вопросам государственной поддержки гражданских инициатив в сфере защиты окружающей среды (защита и восстановление редких и исчезающих видов растений и животных) запланировано на 2025 год.</w:t>
            </w:r>
          </w:p>
        </w:tc>
      </w:tr>
      <w:tr w:rsidR="009941FB" w:rsidRPr="00E47E5C" w:rsidTr="00D069AC">
        <w:tc>
          <w:tcPr>
            <w:tcW w:w="14850" w:type="dxa"/>
            <w:gridSpan w:val="3"/>
          </w:tcPr>
          <w:p w:rsidR="009941FB" w:rsidRPr="00E47E5C" w:rsidRDefault="009941FB" w:rsidP="005B646D">
            <w:pPr>
              <w:spacing w:line="209" w:lineRule="auto"/>
              <w:jc w:val="center"/>
              <w:rPr>
                <w:rFonts w:ascii="Times New Roman" w:hAnsi="Times New Roman" w:cs="Times New Roman"/>
                <w:sz w:val="28"/>
                <w:szCs w:val="28"/>
              </w:rPr>
            </w:pPr>
            <w:r w:rsidRPr="00E47E5C">
              <w:rPr>
                <w:rFonts w:ascii="Times New Roman" w:hAnsi="Times New Roman" w:cs="Times New Roman"/>
                <w:sz w:val="28"/>
                <w:szCs w:val="28"/>
              </w:rPr>
              <w:lastRenderedPageBreak/>
              <w:t>8. РАЗВИТИЕ ЭКОНОМИКИ, СТИМУЛИРОВАНИЕ ИНВЕСТИЦИОННОЙ ДЕЯТЕЛЬНОСТИ, МОДЕРНИЗАЦИЯ ФИНАНСОВО-НАЛОГОВОЙ СИСТЕМЫ</w:t>
            </w:r>
          </w:p>
          <w:p w:rsidR="009941FB" w:rsidRPr="00E47E5C" w:rsidRDefault="009941FB" w:rsidP="005B646D">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t>«Мы совместно с</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дружественными государствами будем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дальше создавать эффективные и безопасные логистические коридоры,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передовой технологической базе строить новую глобальную финансовую архитектуру, свободную от</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политического вмешательства. Тем более что Запад сам дискредитирует свои собственные валюты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банковскую систему</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пилят сук,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котором сидят десятилетиями.</w:t>
            </w:r>
          </w:p>
          <w:p w:rsidR="009941FB" w:rsidRPr="00E47E5C" w:rsidRDefault="009941FB" w:rsidP="005B646D">
            <w:pPr>
              <w:spacing w:line="209"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     Мы взаимодействуем с</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партнерами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принципах равноправия, уважения интересов друг друга,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потому к</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работе Евразэс, ШОС, БРИКС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других объединений с</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участием России активно подключаются новые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новые государства. Огромные перспективы видим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построении большого евразийского партнерства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сопряжении интеграционных процессов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рамках Евразийского экономического союза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инициативы Китайской Народной Республики «Один пояс, один путь».»</w:t>
            </w:r>
          </w:p>
          <w:p w:rsidR="009941FB" w:rsidRPr="00E47E5C" w:rsidRDefault="009941FB" w:rsidP="005B646D">
            <w:pPr>
              <w:spacing w:line="209"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B646D">
            <w:pPr>
              <w:jc w:val="both"/>
              <w:rPr>
                <w:rFonts w:ascii="Times New Roman" w:hAnsi="Times New Roman" w:cs="Times New Roman"/>
                <w:sz w:val="28"/>
                <w:szCs w:val="28"/>
              </w:rPr>
            </w:pPr>
            <w:r w:rsidRPr="00E47E5C">
              <w:rPr>
                <w:rFonts w:ascii="Times New Roman" w:hAnsi="Times New Roman" w:cs="Times New Roman"/>
                <w:sz w:val="28"/>
                <w:szCs w:val="28"/>
              </w:rPr>
              <w:lastRenderedPageBreak/>
              <w:t>8.1</w:t>
            </w:r>
          </w:p>
        </w:tc>
        <w:tc>
          <w:tcPr>
            <w:tcW w:w="6073" w:type="dxa"/>
          </w:tcPr>
          <w:p w:rsidR="009941FB" w:rsidRPr="00E47E5C" w:rsidRDefault="009941FB" w:rsidP="005B646D">
            <w:pPr>
              <w:contextualSpacing/>
              <w:jc w:val="both"/>
              <w:rPr>
                <w:rFonts w:ascii="Times New Roman" w:hAnsi="Times New Roman" w:cs="Times New Roman"/>
                <w:sz w:val="28"/>
                <w:szCs w:val="28"/>
              </w:rPr>
            </w:pPr>
            <w:r w:rsidRPr="00E47E5C">
              <w:rPr>
                <w:rFonts w:ascii="Times New Roman" w:hAnsi="Times New Roman" w:cs="Times New Roman"/>
                <w:sz w:val="28"/>
                <w:szCs w:val="28"/>
              </w:rPr>
              <w:t>Разработать проекты законов Республики Хакасия:</w:t>
            </w:r>
          </w:p>
          <w:p w:rsidR="009941FB" w:rsidRPr="00E47E5C" w:rsidRDefault="009941FB" w:rsidP="005B646D">
            <w:pPr>
              <w:contextualSpacing/>
              <w:jc w:val="both"/>
              <w:rPr>
                <w:rFonts w:ascii="Times New Roman" w:hAnsi="Times New Roman" w:cs="Times New Roman"/>
                <w:sz w:val="28"/>
                <w:szCs w:val="28"/>
              </w:rPr>
            </w:pPr>
            <w:r w:rsidRPr="00E47E5C">
              <w:rPr>
                <w:rFonts w:ascii="Times New Roman" w:hAnsi="Times New Roman" w:cs="Times New Roman"/>
                <w:sz w:val="28"/>
                <w:szCs w:val="28"/>
              </w:rPr>
              <w:t>- «Об иностранной инвестиционной деятельности в Республики Хакасия»;</w:t>
            </w:r>
          </w:p>
          <w:p w:rsidR="009941FB" w:rsidRPr="00E47E5C" w:rsidRDefault="009941FB" w:rsidP="005B646D">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«О внесении изменений в Закон Республики  Хакасия «Об инвестиционной политике в Республике Хакасия» (первое полугодие </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A25FE7" w:rsidRPr="00E47E5C" w:rsidRDefault="00A25FE7" w:rsidP="005B646D">
            <w:pPr>
              <w:spacing w:line="209"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В первом полугодии 2024 года комитетом организована работа по подготовке проектов законов Республики Хакасия </w:t>
            </w:r>
            <w:r w:rsidR="00BB5E4D" w:rsidRPr="00E47E5C">
              <w:rPr>
                <w:rFonts w:ascii="Times New Roman" w:hAnsi="Times New Roman" w:cs="Times New Roman"/>
                <w:sz w:val="28"/>
                <w:szCs w:val="28"/>
              </w:rPr>
              <w:t xml:space="preserve">                      </w:t>
            </w:r>
            <w:r w:rsidRPr="00E47E5C">
              <w:rPr>
                <w:rFonts w:ascii="Times New Roman" w:hAnsi="Times New Roman" w:cs="Times New Roman"/>
                <w:sz w:val="28"/>
                <w:szCs w:val="28"/>
              </w:rPr>
              <w:t>№ 15-37/31-8 «О внесении изменений в Закон Республики  Хакасия «Об инвестиционной политике в Республике Хакасия» и № 15-37/32-8 «Об иностранной инвестиционной деятельности в Республике Хакасия».</w:t>
            </w:r>
          </w:p>
          <w:p w:rsidR="009941FB" w:rsidRPr="00E47E5C" w:rsidRDefault="00A25FE7" w:rsidP="005B646D">
            <w:pPr>
              <w:spacing w:line="209"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Принят</w:t>
            </w:r>
            <w:r w:rsidR="00BB5E4D" w:rsidRPr="00E47E5C">
              <w:rPr>
                <w:rFonts w:ascii="Times New Roman" w:hAnsi="Times New Roman" w:cs="Times New Roman"/>
                <w:sz w:val="28"/>
                <w:szCs w:val="28"/>
              </w:rPr>
              <w:t xml:space="preserve"> Закон Республики Хакасия от 09 октября </w:t>
            </w:r>
            <w:r w:rsidRPr="00E47E5C">
              <w:rPr>
                <w:rFonts w:ascii="Times New Roman" w:hAnsi="Times New Roman" w:cs="Times New Roman"/>
                <w:sz w:val="28"/>
                <w:szCs w:val="28"/>
              </w:rPr>
              <w:t>2024</w:t>
            </w:r>
            <w:r w:rsidR="00BB5E4D" w:rsidRPr="00E47E5C">
              <w:rPr>
                <w:rFonts w:ascii="Times New Roman" w:hAnsi="Times New Roman" w:cs="Times New Roman"/>
                <w:sz w:val="28"/>
                <w:szCs w:val="28"/>
              </w:rPr>
              <w:t xml:space="preserve"> года            </w:t>
            </w:r>
            <w:r w:rsidRPr="00E47E5C">
              <w:rPr>
                <w:rFonts w:ascii="Times New Roman" w:hAnsi="Times New Roman" w:cs="Times New Roman"/>
                <w:sz w:val="28"/>
                <w:szCs w:val="28"/>
              </w:rPr>
              <w:t xml:space="preserve"> № 55-ЗРХ «</w:t>
            </w:r>
            <w:r w:rsidR="00307DCA" w:rsidRPr="00E47E5C">
              <w:rPr>
                <w:rFonts w:ascii="Times New Roman" w:hAnsi="Times New Roman" w:cs="Times New Roman"/>
                <w:sz w:val="28"/>
                <w:szCs w:val="28"/>
              </w:rPr>
              <w:t>О внесении изменений в Закон Республики Хакасия «</w:t>
            </w:r>
            <w:r w:rsidRPr="00E47E5C">
              <w:rPr>
                <w:rFonts w:ascii="Times New Roman" w:hAnsi="Times New Roman" w:cs="Times New Roman"/>
                <w:sz w:val="28"/>
                <w:szCs w:val="28"/>
              </w:rPr>
              <w:t>Об инвестиционной политике в Республике Хакасия». Положения проекта закона Республики Хакасия № 15-37/32-8 «Об иностранной инвестиционной деятельности в Республике Хакаси</w:t>
            </w:r>
            <w:r w:rsidR="001C7477" w:rsidRPr="00E47E5C">
              <w:rPr>
                <w:rFonts w:ascii="Times New Roman" w:hAnsi="Times New Roman" w:cs="Times New Roman"/>
                <w:sz w:val="28"/>
                <w:szCs w:val="28"/>
              </w:rPr>
              <w:t xml:space="preserve">я» включены в Закон Республики </w:t>
            </w:r>
            <w:r w:rsidRPr="00E47E5C">
              <w:rPr>
                <w:rFonts w:ascii="Times New Roman" w:hAnsi="Times New Roman" w:cs="Times New Roman"/>
                <w:sz w:val="28"/>
                <w:szCs w:val="28"/>
              </w:rPr>
              <w:t>Хакасия от 09</w:t>
            </w:r>
            <w:r w:rsidR="00BB5E4D"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BB5E4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55-ЗРХ </w:t>
            </w:r>
            <w:r w:rsidR="001C7477" w:rsidRPr="00E47E5C">
              <w:rPr>
                <w:rFonts w:ascii="Times New Roman" w:hAnsi="Times New Roman" w:cs="Times New Roman"/>
                <w:sz w:val="28"/>
                <w:szCs w:val="28"/>
              </w:rPr>
              <w:t>«О внесении изменений в Закон Республики Хакасия «Об инвестиционной политике в Республике Хакасия»</w:t>
            </w:r>
            <w:r w:rsidRPr="00E47E5C">
              <w:rPr>
                <w:rFonts w:ascii="Times New Roman" w:hAnsi="Times New Roman" w:cs="Times New Roman"/>
                <w:sz w:val="28"/>
                <w:szCs w:val="28"/>
              </w:rPr>
              <w:t>. Установлена возможность осуществления в Республике Хакасия инвестиций в оборотные средства производственных предприятий в Республике Хакасия, что способствует увеличению доходной базы республиканского бюджета Республики Хакасия, объемов производства и улучшению качества товаров, производимых и реализуемых в Республике Хакасия.</w:t>
            </w:r>
          </w:p>
        </w:tc>
      </w:tr>
      <w:tr w:rsidR="009941FB" w:rsidRPr="00E47E5C" w:rsidTr="00D069AC">
        <w:tc>
          <w:tcPr>
            <w:tcW w:w="14850" w:type="dxa"/>
            <w:gridSpan w:val="3"/>
          </w:tcPr>
          <w:p w:rsidR="009941FB" w:rsidRPr="00E47E5C" w:rsidRDefault="009941FB" w:rsidP="005B646D">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t>«При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этом мы понимаем, какие риски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факторы могут привести к</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замедлению экономического роста, нашего развития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целом. Это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первую очередь нехватка квалифицированных кадров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собственные передовые технологии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их отсутствие по</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некоторым направлениям. Здесь нужно работать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опережение…»</w:t>
            </w:r>
          </w:p>
          <w:p w:rsidR="009941FB" w:rsidRPr="00E47E5C" w:rsidRDefault="009941FB" w:rsidP="005B646D">
            <w:pPr>
              <w:spacing w:line="216"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B646D">
            <w:pPr>
              <w:jc w:val="both"/>
              <w:rPr>
                <w:rFonts w:ascii="Times New Roman" w:hAnsi="Times New Roman" w:cs="Times New Roman"/>
                <w:sz w:val="28"/>
                <w:szCs w:val="28"/>
              </w:rPr>
            </w:pPr>
            <w:r w:rsidRPr="00E47E5C">
              <w:rPr>
                <w:rFonts w:ascii="Times New Roman" w:hAnsi="Times New Roman" w:cs="Times New Roman"/>
                <w:sz w:val="28"/>
                <w:szCs w:val="28"/>
              </w:rPr>
              <w:t>8.2</w:t>
            </w:r>
          </w:p>
        </w:tc>
        <w:tc>
          <w:tcPr>
            <w:tcW w:w="6073" w:type="dxa"/>
          </w:tcPr>
          <w:p w:rsidR="009941FB" w:rsidRPr="00E47E5C" w:rsidRDefault="009941FB" w:rsidP="005B646D">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совместном заседании комитета </w:t>
            </w:r>
            <w:r w:rsidRPr="00E47E5C">
              <w:rPr>
                <w:rFonts w:ascii="Times New Roman" w:hAnsi="Times New Roman" w:cs="Times New Roman"/>
                <w:sz w:val="28"/>
                <w:szCs w:val="28"/>
              </w:rPr>
              <w:lastRenderedPageBreak/>
              <w:t>Верховного Совета Республики Хакасия по экономической политике, промышленности, строительству и транспорту и комитета Верховного Совета Республики Хакасия по культуре, образованию и науке информацию Правительства Республики Хакасия о мерах, направленных на обеспечение  подготовки кадров для социально- экономического развития Республики Хакасии, включая подготовку квалифицированных специалистов для высокотехнологичных отраслей промышленности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9941FB" w:rsidRPr="00E47E5C" w:rsidRDefault="00A25FE7" w:rsidP="005B646D">
            <w:pPr>
              <w:spacing w:line="216"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На совместном заседании комитета по экономической политике, </w:t>
            </w:r>
            <w:r w:rsidRPr="00E47E5C">
              <w:rPr>
                <w:rFonts w:ascii="Times New Roman" w:hAnsi="Times New Roman" w:cs="Times New Roman"/>
                <w:sz w:val="28"/>
                <w:szCs w:val="28"/>
              </w:rPr>
              <w:lastRenderedPageBreak/>
              <w:t>промышленности, строительству и транспорту и комитета по культуре, образованию и науке</w:t>
            </w:r>
            <w:r w:rsidR="00875F18" w:rsidRPr="00E47E5C">
              <w:rPr>
                <w:rFonts w:ascii="Times New Roman" w:hAnsi="Times New Roman" w:cs="Times New Roman"/>
                <w:sz w:val="28"/>
                <w:szCs w:val="28"/>
              </w:rPr>
              <w:t xml:space="preserve"> 15</w:t>
            </w:r>
            <w:r w:rsidR="00C141CE" w:rsidRPr="00E47E5C">
              <w:rPr>
                <w:rFonts w:ascii="Times New Roman" w:hAnsi="Times New Roman" w:cs="Times New Roman"/>
                <w:sz w:val="28"/>
                <w:szCs w:val="28"/>
              </w:rPr>
              <w:t xml:space="preserve"> ноября </w:t>
            </w:r>
            <w:r w:rsidR="00875F18" w:rsidRPr="00E47E5C">
              <w:rPr>
                <w:rFonts w:ascii="Times New Roman" w:hAnsi="Times New Roman" w:cs="Times New Roman"/>
                <w:sz w:val="28"/>
                <w:szCs w:val="28"/>
              </w:rPr>
              <w:t>2024</w:t>
            </w:r>
            <w:r w:rsidR="00C141CE" w:rsidRPr="00E47E5C">
              <w:rPr>
                <w:rFonts w:ascii="Times New Roman" w:hAnsi="Times New Roman" w:cs="Times New Roman"/>
                <w:sz w:val="28"/>
                <w:szCs w:val="28"/>
              </w:rPr>
              <w:t xml:space="preserve"> года</w:t>
            </w:r>
            <w:r w:rsidR="00214E1A"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 продолжить работу по обеспечению подготовки кадров для социально-экономического развития Республики Хакасия, включая подготовку квалифицированных специалистов для</w:t>
            </w:r>
            <w:r w:rsidR="00B35188" w:rsidRPr="00E47E5C">
              <w:rPr>
                <w:rFonts w:ascii="Times New Roman" w:hAnsi="Times New Roman" w:cs="Times New Roman"/>
                <w:sz w:val="28"/>
                <w:szCs w:val="28"/>
              </w:rPr>
              <w:t xml:space="preserve"> </w:t>
            </w:r>
            <w:r w:rsidR="00214E1A" w:rsidRPr="00E47E5C">
              <w:rPr>
                <w:rFonts w:ascii="Times New Roman" w:hAnsi="Times New Roman" w:cs="Times New Roman"/>
                <w:sz w:val="28"/>
                <w:szCs w:val="28"/>
              </w:rPr>
              <w:t>высокотехнологичных отраслей промышленности (п</w:t>
            </w:r>
            <w:r w:rsidRPr="00E47E5C">
              <w:rPr>
                <w:rFonts w:ascii="Times New Roman" w:hAnsi="Times New Roman" w:cs="Times New Roman"/>
                <w:sz w:val="28"/>
                <w:szCs w:val="28"/>
              </w:rPr>
              <w:t>ротокол совместного заседания комитетов от 15</w:t>
            </w:r>
            <w:r w:rsidR="00C141CE"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C141C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14/11</w:t>
            </w:r>
            <w:r w:rsidR="00214E1A" w:rsidRPr="00E47E5C">
              <w:rPr>
                <w:rFonts w:ascii="Times New Roman" w:hAnsi="Times New Roman" w:cs="Times New Roman"/>
                <w:sz w:val="28"/>
                <w:szCs w:val="28"/>
              </w:rPr>
              <w:t>)</w:t>
            </w:r>
            <w:r w:rsidRPr="00E47E5C">
              <w:rPr>
                <w:rFonts w:ascii="Times New Roman" w:hAnsi="Times New Roman" w:cs="Times New Roman"/>
                <w:sz w:val="28"/>
                <w:szCs w:val="28"/>
              </w:rPr>
              <w:t>.</w:t>
            </w:r>
            <w:r w:rsidR="00214E1A" w:rsidRPr="00E47E5C">
              <w:rPr>
                <w:rFonts w:ascii="Times New Roman" w:hAnsi="Times New Roman" w:cs="Times New Roman"/>
                <w:sz w:val="28"/>
                <w:szCs w:val="28"/>
              </w:rPr>
              <w:t xml:space="preserve"> </w:t>
            </w:r>
            <w:r w:rsidR="00C141CE" w:rsidRPr="00E47E5C">
              <w:rPr>
                <w:rFonts w:ascii="Times New Roman" w:hAnsi="Times New Roman" w:cs="Times New Roman"/>
                <w:sz w:val="28"/>
                <w:szCs w:val="28"/>
              </w:rPr>
              <w:t>0</w:t>
            </w:r>
            <w:r w:rsidRPr="00E47E5C">
              <w:rPr>
                <w:rFonts w:ascii="Times New Roman" w:hAnsi="Times New Roman" w:cs="Times New Roman"/>
                <w:sz w:val="28"/>
                <w:szCs w:val="28"/>
              </w:rPr>
              <w:t xml:space="preserve">1 сентября </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2024 год</w:t>
            </w:r>
            <w:r w:rsidR="00214E1A" w:rsidRPr="00E47E5C">
              <w:rPr>
                <w:rFonts w:ascii="Times New Roman" w:hAnsi="Times New Roman" w:cs="Times New Roman"/>
                <w:sz w:val="28"/>
                <w:szCs w:val="28"/>
              </w:rPr>
              <w:t>а</w:t>
            </w:r>
            <w:r w:rsidRPr="00E47E5C">
              <w:rPr>
                <w:rFonts w:ascii="Times New Roman" w:hAnsi="Times New Roman" w:cs="Times New Roman"/>
                <w:sz w:val="28"/>
                <w:szCs w:val="28"/>
              </w:rPr>
              <w:t xml:space="preserve"> открыт Центр опережающей профессиональной подготовки</w:t>
            </w:r>
            <w:r w:rsidR="008F6C79" w:rsidRPr="00E47E5C">
              <w:rPr>
                <w:rFonts w:ascii="Times New Roman" w:hAnsi="Times New Roman" w:cs="Times New Roman"/>
                <w:sz w:val="28"/>
                <w:szCs w:val="28"/>
              </w:rPr>
              <w:t xml:space="preserve"> (далее </w:t>
            </w:r>
            <w:r w:rsidR="007A12A6" w:rsidRPr="00E47E5C">
              <w:rPr>
                <w:rFonts w:ascii="Times New Roman" w:hAnsi="Times New Roman" w:cs="Times New Roman"/>
                <w:sz w:val="28"/>
                <w:szCs w:val="28"/>
              </w:rPr>
              <w:t>–</w:t>
            </w:r>
            <w:r w:rsidR="008F6C79" w:rsidRPr="00E47E5C">
              <w:rPr>
                <w:rFonts w:ascii="Times New Roman" w:hAnsi="Times New Roman" w:cs="Times New Roman"/>
                <w:sz w:val="28"/>
                <w:szCs w:val="28"/>
              </w:rPr>
              <w:t xml:space="preserve"> Центр)</w:t>
            </w:r>
            <w:r w:rsidRPr="00E47E5C">
              <w:rPr>
                <w:rFonts w:ascii="Times New Roman" w:hAnsi="Times New Roman" w:cs="Times New Roman"/>
                <w:sz w:val="28"/>
                <w:szCs w:val="28"/>
              </w:rPr>
              <w:t>. Основной задачей Центра является подготовка, переподготовка всех категорий населения по наиболее востребованным профессиям по запросам работодателей, а также профессиональная ориентация школьников. Для создания Центра выделен</w:t>
            </w:r>
            <w:r w:rsidR="0054200C" w:rsidRPr="00E47E5C">
              <w:rPr>
                <w:rFonts w:ascii="Times New Roman" w:hAnsi="Times New Roman" w:cs="Times New Roman"/>
                <w:sz w:val="28"/>
                <w:szCs w:val="28"/>
              </w:rPr>
              <w:t>о</w:t>
            </w:r>
            <w:r w:rsidRPr="00E47E5C">
              <w:rPr>
                <w:rFonts w:ascii="Times New Roman" w:hAnsi="Times New Roman" w:cs="Times New Roman"/>
                <w:sz w:val="28"/>
                <w:szCs w:val="28"/>
              </w:rPr>
              <w:t xml:space="preserve"> 22,5 млн рублей из республиканского бюджета, а также 18,5 млн рублей из средств федерального бюджета на ремонт и приобретение учебного </w:t>
            </w:r>
            <w:r w:rsidRPr="005B646D">
              <w:rPr>
                <w:rFonts w:ascii="Times New Roman" w:hAnsi="Times New Roman" w:cs="Times New Roman"/>
                <w:spacing w:val="-2"/>
                <w:sz w:val="28"/>
                <w:szCs w:val="28"/>
              </w:rPr>
              <w:t>оборудования. Общие объемы контрольных цифр приема</w:t>
            </w:r>
            <w:r w:rsidR="008F6C79" w:rsidRPr="005B646D">
              <w:rPr>
                <w:rFonts w:ascii="Times New Roman" w:hAnsi="Times New Roman" w:cs="Times New Roman"/>
                <w:spacing w:val="-2"/>
                <w:sz w:val="28"/>
                <w:szCs w:val="28"/>
              </w:rPr>
              <w:t xml:space="preserve"> (далее </w:t>
            </w:r>
            <w:r w:rsidR="0054200C" w:rsidRPr="005B646D">
              <w:rPr>
                <w:rFonts w:ascii="Times New Roman" w:hAnsi="Times New Roman" w:cs="Times New Roman"/>
                <w:spacing w:val="-2"/>
                <w:sz w:val="28"/>
                <w:szCs w:val="28"/>
              </w:rPr>
              <w:t>–</w:t>
            </w:r>
            <w:r w:rsidR="008F6C79" w:rsidRPr="00E47E5C">
              <w:rPr>
                <w:rFonts w:ascii="Times New Roman" w:hAnsi="Times New Roman" w:cs="Times New Roman"/>
                <w:sz w:val="28"/>
                <w:szCs w:val="28"/>
              </w:rPr>
              <w:t xml:space="preserve"> КЦП)</w:t>
            </w:r>
            <w:r w:rsidRPr="00E47E5C">
              <w:rPr>
                <w:rFonts w:ascii="Times New Roman" w:hAnsi="Times New Roman" w:cs="Times New Roman"/>
                <w:sz w:val="28"/>
                <w:szCs w:val="28"/>
              </w:rPr>
              <w:t xml:space="preserve"> формируются с учетом прогноза кадровой потребности рынка труда, предоставляемого Министерством труда и социальной защиты Республики Хакасия, а также сведений от исполнительных органов Р</w:t>
            </w:r>
            <w:r w:rsidR="008F6C79" w:rsidRPr="00E47E5C">
              <w:rPr>
                <w:rFonts w:ascii="Times New Roman" w:hAnsi="Times New Roman" w:cs="Times New Roman"/>
                <w:sz w:val="28"/>
                <w:szCs w:val="28"/>
              </w:rPr>
              <w:t xml:space="preserve">еспублики </w:t>
            </w:r>
            <w:r w:rsidRPr="00E47E5C">
              <w:rPr>
                <w:rFonts w:ascii="Times New Roman" w:hAnsi="Times New Roman" w:cs="Times New Roman"/>
                <w:sz w:val="28"/>
                <w:szCs w:val="28"/>
              </w:rPr>
              <w:t>Х</w:t>
            </w:r>
            <w:r w:rsidR="008F6C79" w:rsidRPr="00E47E5C">
              <w:rPr>
                <w:rFonts w:ascii="Times New Roman" w:hAnsi="Times New Roman" w:cs="Times New Roman"/>
                <w:sz w:val="28"/>
                <w:szCs w:val="28"/>
              </w:rPr>
              <w:t>акасия</w:t>
            </w:r>
            <w:r w:rsidRPr="00E47E5C">
              <w:rPr>
                <w:rFonts w:ascii="Times New Roman" w:hAnsi="Times New Roman" w:cs="Times New Roman"/>
                <w:sz w:val="28"/>
                <w:szCs w:val="28"/>
              </w:rPr>
              <w:t>, муниципальных органов, а также крупных работодателей. Проект общих объемов КЦП обсуждается и корректируется на Координационном совете Правительства Р</w:t>
            </w:r>
            <w:r w:rsidR="008F6C79" w:rsidRPr="00E47E5C">
              <w:rPr>
                <w:rFonts w:ascii="Times New Roman" w:hAnsi="Times New Roman" w:cs="Times New Roman"/>
                <w:sz w:val="28"/>
                <w:szCs w:val="28"/>
              </w:rPr>
              <w:t xml:space="preserve">еспублики </w:t>
            </w:r>
            <w:r w:rsidRPr="00E47E5C">
              <w:rPr>
                <w:rFonts w:ascii="Times New Roman" w:hAnsi="Times New Roman" w:cs="Times New Roman"/>
                <w:sz w:val="28"/>
                <w:szCs w:val="28"/>
              </w:rPr>
              <w:t>Х</w:t>
            </w:r>
            <w:r w:rsidR="008F6C79" w:rsidRPr="00E47E5C">
              <w:rPr>
                <w:rFonts w:ascii="Times New Roman" w:hAnsi="Times New Roman" w:cs="Times New Roman"/>
                <w:sz w:val="28"/>
                <w:szCs w:val="28"/>
              </w:rPr>
              <w:t>акасия</w:t>
            </w:r>
            <w:r w:rsidRPr="00E47E5C">
              <w:rPr>
                <w:rFonts w:ascii="Times New Roman" w:hAnsi="Times New Roman" w:cs="Times New Roman"/>
                <w:sz w:val="28"/>
                <w:szCs w:val="28"/>
              </w:rPr>
              <w:t xml:space="preserve"> по профессиональному образованию, прогнозированию и координации подготовки кадров и специалистов в Республике Хакасия.</w:t>
            </w:r>
          </w:p>
        </w:tc>
      </w:tr>
      <w:tr w:rsidR="009941FB" w:rsidRPr="00E47E5C" w:rsidTr="00D069AC">
        <w:tc>
          <w:tcPr>
            <w:tcW w:w="14850" w:type="dxa"/>
            <w:gridSpan w:val="3"/>
          </w:tcPr>
          <w:p w:rsidR="009941FB" w:rsidRPr="00E47E5C" w:rsidRDefault="009941FB" w:rsidP="005B646D">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«Хочу еще раз повторить: при этом существенно должны вырасти инвестиции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науку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со</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стороны частного бизнеса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не</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менее чем вдвое к</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году. Конечно</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же, главное</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это эффективность таких вложений. Речь идет о</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достижении конкретного научного результата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каждом конкретном случае. Здесь нужно использовать позитивный опыт наших федеральных научно-исследовательских программ по</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xml:space="preserve">генетике, сельскому хозяйству, проектов Российского научного </w:t>
            </w:r>
            <w:r w:rsidRPr="00E47E5C">
              <w:rPr>
                <w:rFonts w:ascii="Times New Roman" w:hAnsi="Times New Roman" w:cs="Times New Roman"/>
                <w:sz w:val="28"/>
                <w:szCs w:val="28"/>
              </w:rPr>
              <w:lastRenderedPageBreak/>
              <w:t>фонда.»</w:t>
            </w:r>
          </w:p>
          <w:p w:rsidR="009941FB" w:rsidRPr="00E47E5C" w:rsidRDefault="009941FB" w:rsidP="005B646D">
            <w:pPr>
              <w:spacing w:line="247"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B646D">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8.3</w:t>
            </w:r>
          </w:p>
        </w:tc>
        <w:tc>
          <w:tcPr>
            <w:tcW w:w="6073" w:type="dxa"/>
          </w:tcPr>
          <w:p w:rsidR="009941FB" w:rsidRPr="00E47E5C" w:rsidRDefault="009941FB"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Заслушать на совместном заседании комитета Верховного Совета Республики Хакасия по экономической политике, промышленности, строительству и транспорту и комитета Верховного Совета Республики Хакасия по культуре, образованию и науке информацию Правительства Республики Хакасия о  направлениях и формах реализации государственной поддержки инновационной деятельности и научно-технической деятельности в Республике Хакасия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301A01"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с</w:t>
            </w:r>
            <w:r w:rsidR="00301A01" w:rsidRPr="00E47E5C">
              <w:rPr>
                <w:rFonts w:ascii="Times New Roman" w:hAnsi="Times New Roman" w:cs="Times New Roman"/>
                <w:sz w:val="28"/>
                <w:szCs w:val="28"/>
              </w:rPr>
              <w:t>овместно</w:t>
            </w:r>
            <w:r w:rsidRPr="00E47E5C">
              <w:rPr>
                <w:rFonts w:ascii="Times New Roman" w:hAnsi="Times New Roman" w:cs="Times New Roman"/>
                <w:sz w:val="28"/>
                <w:szCs w:val="28"/>
              </w:rPr>
              <w:t>м</w:t>
            </w:r>
            <w:r w:rsidR="00301A01" w:rsidRPr="00E47E5C">
              <w:rPr>
                <w:rFonts w:ascii="Times New Roman" w:hAnsi="Times New Roman" w:cs="Times New Roman"/>
                <w:sz w:val="28"/>
                <w:szCs w:val="28"/>
              </w:rPr>
              <w:t xml:space="preserve"> заседани</w:t>
            </w:r>
            <w:r w:rsidRPr="00E47E5C">
              <w:rPr>
                <w:rFonts w:ascii="Times New Roman" w:hAnsi="Times New Roman" w:cs="Times New Roman"/>
                <w:sz w:val="28"/>
                <w:szCs w:val="28"/>
              </w:rPr>
              <w:t>и</w:t>
            </w:r>
            <w:r w:rsidR="00301A01" w:rsidRPr="00E47E5C">
              <w:rPr>
                <w:rFonts w:ascii="Times New Roman" w:hAnsi="Times New Roman" w:cs="Times New Roman"/>
                <w:sz w:val="28"/>
                <w:szCs w:val="28"/>
              </w:rPr>
              <w:t xml:space="preserve"> комитета по экономической политике, промышленности, строительству и транспорту и комитета по культуре, образованию и науке</w:t>
            </w:r>
            <w:r w:rsidRPr="00E47E5C">
              <w:rPr>
                <w:rFonts w:ascii="Times New Roman" w:hAnsi="Times New Roman" w:cs="Times New Roman"/>
                <w:sz w:val="28"/>
                <w:szCs w:val="28"/>
              </w:rPr>
              <w:t xml:space="preserve"> 15</w:t>
            </w:r>
            <w:r w:rsidR="00E8422B"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E8422B"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 продолжить работу по обеспечению поддержки инновационной деятельности и научно-технической деятельности в Республике Хакасия (протокол совместного заседания комитетов от 15</w:t>
            </w:r>
            <w:r w:rsidR="00E8422B"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E8422B" w:rsidRPr="00E47E5C">
              <w:rPr>
                <w:rFonts w:ascii="Times New Roman" w:hAnsi="Times New Roman" w:cs="Times New Roman"/>
                <w:sz w:val="28"/>
                <w:szCs w:val="28"/>
              </w:rPr>
              <w:t xml:space="preserve"> года           </w:t>
            </w:r>
            <w:r w:rsidRPr="00E47E5C">
              <w:rPr>
                <w:rFonts w:ascii="Times New Roman" w:hAnsi="Times New Roman" w:cs="Times New Roman"/>
                <w:sz w:val="28"/>
                <w:szCs w:val="28"/>
              </w:rPr>
              <w:t xml:space="preserve"> № 14/11). Принято решение о создании н</w:t>
            </w:r>
            <w:r w:rsidR="00301A01" w:rsidRPr="00E47E5C">
              <w:rPr>
                <w:rFonts w:ascii="Times New Roman" w:hAnsi="Times New Roman" w:cs="Times New Roman"/>
                <w:sz w:val="28"/>
                <w:szCs w:val="28"/>
              </w:rPr>
              <w:t>а базе Фонда развития промышленности Республики Хакасия регионального представительства Фонда содействия развитию малых форм предприятий в научно-технической сфере</w:t>
            </w:r>
            <w:r w:rsidRPr="00E47E5C">
              <w:rPr>
                <w:rFonts w:ascii="Times New Roman" w:hAnsi="Times New Roman" w:cs="Times New Roman"/>
                <w:sz w:val="28"/>
                <w:szCs w:val="28"/>
              </w:rPr>
              <w:t xml:space="preserve"> (далее – региональное представительство Фонда)</w:t>
            </w:r>
            <w:r w:rsidR="00301A01" w:rsidRPr="00E47E5C">
              <w:rPr>
                <w:rFonts w:ascii="Times New Roman" w:hAnsi="Times New Roman" w:cs="Times New Roman"/>
                <w:sz w:val="28"/>
                <w:szCs w:val="28"/>
              </w:rPr>
              <w:t xml:space="preserve">. В рамках деятельности регионального представительства Фонда на конкурсной  основе планируется: предоставление грантов физическим и юридическим лицам на финансовое обеспечение перспективных научных исследований и технологических разработок, а также инновационных проектов, находящихся на начальной стадии развития, при условии софинансирования со стороны частного бизнеса на эти цели; предоставление финансовой поддержки малым инновационным предприятиям Республики Хакасия, внедряющим в производство результаты научно-исследовательских и опытно-конструкторских работ, выполненных собственными силами, при условии софинансирования со стороны частного бизнеса на эти цели. Основной формой поддержки научных исследований в </w:t>
            </w:r>
            <w:r w:rsidR="00301A01" w:rsidRPr="00E47E5C">
              <w:rPr>
                <w:rFonts w:ascii="Times New Roman" w:hAnsi="Times New Roman" w:cs="Times New Roman"/>
                <w:sz w:val="28"/>
                <w:szCs w:val="28"/>
              </w:rPr>
              <w:lastRenderedPageBreak/>
              <w:t>Республике Хакасия является:</w:t>
            </w:r>
          </w:p>
          <w:p w:rsidR="00301A01"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301A01" w:rsidRPr="00E47E5C">
              <w:rPr>
                <w:rFonts w:ascii="Times New Roman" w:hAnsi="Times New Roman" w:cs="Times New Roman"/>
                <w:sz w:val="28"/>
                <w:szCs w:val="28"/>
              </w:rPr>
              <w:t>грантовая система поддержки, в том числе на основе Соглашения о сотрудничестве в сфере поддержки фундаментальных научных исследований и поисковых научных исследований от 12</w:t>
            </w:r>
            <w:r w:rsidR="00B86CFE" w:rsidRPr="00E47E5C">
              <w:rPr>
                <w:rFonts w:ascii="Times New Roman" w:hAnsi="Times New Roman" w:cs="Times New Roman"/>
                <w:sz w:val="28"/>
                <w:szCs w:val="28"/>
              </w:rPr>
              <w:t xml:space="preserve"> апреля </w:t>
            </w:r>
            <w:r w:rsidR="00301A01" w:rsidRPr="00E47E5C">
              <w:rPr>
                <w:rFonts w:ascii="Times New Roman" w:hAnsi="Times New Roman" w:cs="Times New Roman"/>
                <w:sz w:val="28"/>
                <w:szCs w:val="28"/>
              </w:rPr>
              <w:t>2022</w:t>
            </w:r>
            <w:r w:rsidR="00B86CFE" w:rsidRPr="00E47E5C">
              <w:rPr>
                <w:rFonts w:ascii="Times New Roman" w:hAnsi="Times New Roman" w:cs="Times New Roman"/>
                <w:sz w:val="28"/>
                <w:szCs w:val="28"/>
              </w:rPr>
              <w:t xml:space="preserve"> года</w:t>
            </w:r>
            <w:r w:rsidR="00301A01" w:rsidRPr="00E47E5C">
              <w:rPr>
                <w:rFonts w:ascii="Times New Roman" w:hAnsi="Times New Roman" w:cs="Times New Roman"/>
                <w:sz w:val="28"/>
                <w:szCs w:val="28"/>
              </w:rPr>
              <w:t xml:space="preserve"> № 40/2, заключенного между Республикой Хакасия и Российским научным фондом;</w:t>
            </w:r>
          </w:p>
          <w:p w:rsidR="00301A01"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301A01" w:rsidRPr="00E47E5C">
              <w:rPr>
                <w:rFonts w:ascii="Times New Roman" w:hAnsi="Times New Roman" w:cs="Times New Roman"/>
                <w:sz w:val="28"/>
                <w:szCs w:val="28"/>
              </w:rPr>
              <w:t>обеспечение деятельности подведомственного научного учреждения, обеспечивающего предоставление услуг в сфере науки – Государственного научно-исследовательского учреждения Республики Хакасия «Хакасский научно-исследовательский институт языка, литературы и истории»;</w:t>
            </w:r>
          </w:p>
          <w:p w:rsidR="009941FB"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301A01" w:rsidRPr="00E47E5C">
              <w:rPr>
                <w:rFonts w:ascii="Times New Roman" w:hAnsi="Times New Roman" w:cs="Times New Roman"/>
                <w:sz w:val="28"/>
                <w:szCs w:val="28"/>
              </w:rPr>
              <w:t>проведение научно-популярных мероприятий, научных и научно-практических конференций.</w:t>
            </w:r>
          </w:p>
        </w:tc>
      </w:tr>
      <w:tr w:rsidR="009941FB" w:rsidRPr="00E47E5C" w:rsidTr="00D069AC">
        <w:tc>
          <w:tcPr>
            <w:tcW w:w="14850" w:type="dxa"/>
            <w:gridSpan w:val="3"/>
          </w:tcPr>
          <w:p w:rsidR="009941FB" w:rsidRPr="00E47E5C" w:rsidRDefault="009941FB" w:rsidP="005B646D">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«Проекты технологического суверенитета должны стать мотором обновления нашей промышленности, помочь всей экономике выйти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передовой уровень эффективности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конкурентоспособности. Предлагаю поставить здесь цель: доля отечественных высокотехнологичных товаров и</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услуг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внутреннем рынке за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предстоящие шесть лет должна увеличиться в</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полтора раза, 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объем несырьевого, неэнергетического экспорта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 не</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менее чем на</w:t>
            </w:r>
            <w:r w:rsidR="005B646D">
              <w:rPr>
                <w:rFonts w:ascii="Times New Roman" w:hAnsi="Times New Roman" w:cs="Times New Roman"/>
                <w:sz w:val="28"/>
                <w:szCs w:val="28"/>
              </w:rPr>
              <w:t xml:space="preserve"> </w:t>
            </w:r>
            <w:r w:rsidRPr="00E47E5C">
              <w:rPr>
                <w:rFonts w:ascii="Times New Roman" w:hAnsi="Times New Roman" w:cs="Times New Roman"/>
                <w:sz w:val="28"/>
                <w:szCs w:val="28"/>
              </w:rPr>
              <w:t>две трети.»</w:t>
            </w:r>
          </w:p>
          <w:p w:rsidR="009941FB" w:rsidRPr="00E47E5C" w:rsidRDefault="009941FB" w:rsidP="005B646D">
            <w:pPr>
              <w:spacing w:line="247"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B646D">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8.4</w:t>
            </w:r>
          </w:p>
        </w:tc>
        <w:tc>
          <w:tcPr>
            <w:tcW w:w="6073" w:type="dxa"/>
          </w:tcPr>
          <w:p w:rsidR="009941FB" w:rsidRPr="00E47E5C" w:rsidRDefault="009941FB"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промышленности и экономической политике при Верховном Совете Республики Хакасия информацию Правительства Республики Хакасия о мерах поддержки и перспективах развития предприятий промышленности, а также предприятий, осуществляющих несырьевой и неэнергетический экспорт продукции в Республике Хакасия (второе полугодие 2024 года, комитет Верховного </w:t>
            </w:r>
            <w:r w:rsidRPr="00E47E5C">
              <w:rPr>
                <w:rFonts w:ascii="Times New Roman" w:hAnsi="Times New Roman" w:cs="Times New Roman"/>
                <w:sz w:val="28"/>
                <w:szCs w:val="28"/>
              </w:rPr>
              <w:lastRenderedPageBreak/>
              <w:t>Совета Республики Хакасия по экономической политике, промышленности, строительству и транспорту)</w:t>
            </w:r>
          </w:p>
        </w:tc>
        <w:tc>
          <w:tcPr>
            <w:tcW w:w="8071" w:type="dxa"/>
          </w:tcPr>
          <w:p w:rsidR="00AF68A6"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На </w:t>
            </w:r>
            <w:r w:rsidR="003B6FDF" w:rsidRPr="00E47E5C">
              <w:rPr>
                <w:rFonts w:ascii="Times New Roman" w:hAnsi="Times New Roman" w:cs="Times New Roman"/>
                <w:sz w:val="28"/>
                <w:szCs w:val="28"/>
              </w:rPr>
              <w:t xml:space="preserve">заседании экспертного совета 21 октября </w:t>
            </w:r>
            <w:r w:rsidRPr="00E47E5C">
              <w:rPr>
                <w:rFonts w:ascii="Times New Roman" w:hAnsi="Times New Roman" w:cs="Times New Roman"/>
                <w:sz w:val="28"/>
                <w:szCs w:val="28"/>
              </w:rPr>
              <w:t>2024</w:t>
            </w:r>
            <w:r w:rsidR="003B6FDF"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 продолжить работу по поддержке и развитию предприятий промышленности, а также предприятий, осуществляющих несырьевой и неэнергетический экспорт продукции в Республике Хакасия (протокол заседания экспертного совета от 21 октября 2024 года № 6 ПиЭП, решение экспертного совета от 21</w:t>
            </w:r>
            <w:r w:rsidR="003B6FDF"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w:t>
            </w:r>
            <w:r w:rsidR="007365DD" w:rsidRPr="00E47E5C">
              <w:rPr>
                <w:rFonts w:ascii="Times New Roman" w:hAnsi="Times New Roman" w:cs="Times New Roman"/>
                <w:sz w:val="28"/>
                <w:szCs w:val="28"/>
              </w:rPr>
              <w:t>4</w:t>
            </w:r>
            <w:r w:rsidR="003B6FDF"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25). В рамках поддержки экспортно-ориентированных предприятий Республики Хакасия для расширения и роста несырьевого </w:t>
            </w:r>
            <w:r w:rsidRPr="00E47E5C">
              <w:rPr>
                <w:rFonts w:ascii="Times New Roman" w:hAnsi="Times New Roman" w:cs="Times New Roman"/>
                <w:sz w:val="28"/>
                <w:szCs w:val="28"/>
              </w:rPr>
              <w:lastRenderedPageBreak/>
              <w:t>неэнергетического экспорта в рамках федерального и регионального проектов «Системные меры развития международной кооперации и экспорта» оказываются меры поддержки экспортерам. В 2024 году за счет средств федерального бюджета оказана поддержка экспортерам республики, в том числе на:</w:t>
            </w:r>
          </w:p>
          <w:p w:rsidR="00AF68A6"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 (далее </w:t>
            </w:r>
            <w:r w:rsidR="006D2D12"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содействие в транспортировке) (поддержка оказана 7 субъектам малого и среднего предпринимательства) </w:t>
            </w:r>
            <w:r w:rsidR="006D2D12" w:rsidRPr="00E47E5C">
              <w:rPr>
                <w:rFonts w:ascii="Times New Roman" w:hAnsi="Times New Roman" w:cs="Times New Roman"/>
                <w:sz w:val="28"/>
                <w:szCs w:val="28"/>
              </w:rPr>
              <w:t>–</w:t>
            </w:r>
            <w:r w:rsidRPr="00E47E5C">
              <w:rPr>
                <w:rFonts w:ascii="Times New Roman" w:hAnsi="Times New Roman" w:cs="Times New Roman"/>
                <w:sz w:val="28"/>
                <w:szCs w:val="28"/>
              </w:rPr>
              <w:t xml:space="preserve"> 1,6 млн рублей; </w:t>
            </w:r>
          </w:p>
          <w:p w:rsidR="003467FC"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организацию и проведение международн</w:t>
            </w:r>
            <w:r w:rsidR="006D2D12" w:rsidRPr="00E47E5C">
              <w:rPr>
                <w:rFonts w:ascii="Times New Roman" w:hAnsi="Times New Roman" w:cs="Times New Roman"/>
                <w:sz w:val="28"/>
                <w:szCs w:val="28"/>
              </w:rPr>
              <w:t>ых бизнес-миссий (бизнес-миссии</w:t>
            </w:r>
            <w:r w:rsidRPr="00E47E5C">
              <w:rPr>
                <w:rFonts w:ascii="Times New Roman" w:hAnsi="Times New Roman" w:cs="Times New Roman"/>
                <w:sz w:val="28"/>
                <w:szCs w:val="28"/>
              </w:rPr>
              <w:t xml:space="preserve"> в г. Харбин и г. Маньчжурия (Китай), </w:t>
            </w:r>
            <w:r w:rsidR="006D2D12"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г. Улан-Батор (Монголия) </w:t>
            </w:r>
            <w:r w:rsidR="006D2D12" w:rsidRPr="00E47E5C">
              <w:rPr>
                <w:rFonts w:ascii="Times New Roman" w:hAnsi="Times New Roman" w:cs="Times New Roman"/>
                <w:sz w:val="28"/>
                <w:szCs w:val="28"/>
              </w:rPr>
              <w:t>–</w:t>
            </w:r>
            <w:r w:rsidRPr="00E47E5C">
              <w:rPr>
                <w:rFonts w:ascii="Times New Roman" w:hAnsi="Times New Roman" w:cs="Times New Roman"/>
                <w:sz w:val="28"/>
                <w:szCs w:val="28"/>
              </w:rPr>
              <w:t xml:space="preserve"> 2,3 млн рублей; </w:t>
            </w:r>
          </w:p>
          <w:p w:rsidR="003467FC" w:rsidRPr="00E47E5C"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организацию участия субъектов малого и среднего предпринимательства в выставочно-ярмарочных мероприятиях (международная выставка продуктов питания, напитков и сырья для их производства «Продэкспо-2024») </w:t>
            </w:r>
            <w:r w:rsidR="006D2D12" w:rsidRPr="00E47E5C">
              <w:rPr>
                <w:rFonts w:ascii="Times New Roman" w:hAnsi="Times New Roman" w:cs="Times New Roman"/>
                <w:sz w:val="28"/>
                <w:szCs w:val="28"/>
              </w:rPr>
              <w:t>–</w:t>
            </w:r>
            <w:r w:rsidRPr="00E47E5C">
              <w:rPr>
                <w:rFonts w:ascii="Times New Roman" w:hAnsi="Times New Roman" w:cs="Times New Roman"/>
                <w:sz w:val="28"/>
                <w:szCs w:val="28"/>
              </w:rPr>
              <w:t xml:space="preserve"> 2,5 млн рублей. </w:t>
            </w:r>
          </w:p>
          <w:p w:rsidR="009941FB" w:rsidRDefault="00AF68A6" w:rsidP="005B646D">
            <w:pPr>
              <w:spacing w:line="247"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В рамках регионального проекта за счет средств республиканского бюджета Республики Хакасия на содействие в транспортировке по результатам конкурсного отбора планируется просубсидировать 3</w:t>
            </w:r>
            <w:r w:rsidR="003A253A"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экспортеров на сумму </w:t>
            </w:r>
            <w:r w:rsidR="00483A4E" w:rsidRPr="00E47E5C">
              <w:rPr>
                <w:rFonts w:ascii="Times New Roman" w:hAnsi="Times New Roman" w:cs="Times New Roman"/>
                <w:sz w:val="28"/>
                <w:szCs w:val="28"/>
              </w:rPr>
              <w:t xml:space="preserve">                  </w:t>
            </w:r>
            <w:r w:rsidRPr="00E47E5C">
              <w:rPr>
                <w:rFonts w:ascii="Times New Roman" w:hAnsi="Times New Roman" w:cs="Times New Roman"/>
                <w:sz w:val="28"/>
                <w:szCs w:val="28"/>
              </w:rPr>
              <w:t>0,5 млн рублей.</w:t>
            </w:r>
          </w:p>
          <w:p w:rsidR="005B646D" w:rsidRPr="00E47E5C" w:rsidRDefault="005B646D" w:rsidP="005B646D">
            <w:pPr>
              <w:spacing w:line="247" w:lineRule="auto"/>
              <w:contextualSpacing/>
              <w:jc w:val="both"/>
              <w:rPr>
                <w:rFonts w:ascii="Times New Roman" w:hAnsi="Times New Roman" w:cs="Times New Roman"/>
                <w:sz w:val="28"/>
                <w:szCs w:val="28"/>
              </w:rPr>
            </w:pPr>
          </w:p>
        </w:tc>
      </w:tr>
      <w:tr w:rsidR="009941FB" w:rsidRPr="00E47E5C" w:rsidTr="00D069AC">
        <w:tc>
          <w:tcPr>
            <w:tcW w:w="14850" w:type="dxa"/>
            <w:gridSpan w:val="3"/>
          </w:tcPr>
          <w:p w:rsidR="009941FB" w:rsidRPr="00E47E5C" w:rsidRDefault="009941FB" w:rsidP="0058625D">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«Приведу еще несколько цифр. В</w:t>
            </w:r>
            <w:r w:rsidR="005B646D">
              <w:rPr>
                <w:rFonts w:ascii="Times New Roman" w:hAnsi="Times New Roman" w:cs="Times New Roman"/>
                <w:sz w:val="28"/>
                <w:szCs w:val="28"/>
              </w:rPr>
              <w:t xml:space="preserve"> </w:t>
            </w:r>
            <w:r w:rsidR="0058625D">
              <w:rPr>
                <w:rFonts w:ascii="Times New Roman" w:hAnsi="Times New Roman" w:cs="Times New Roman"/>
                <w:sz w:val="28"/>
                <w:szCs w:val="28"/>
              </w:rPr>
              <w:t>1</w:t>
            </w:r>
            <w:r w:rsidRPr="00E47E5C">
              <w:rPr>
                <w:rFonts w:ascii="Times New Roman" w:hAnsi="Times New Roman" w:cs="Times New Roman"/>
                <w:sz w:val="28"/>
                <w:szCs w:val="28"/>
              </w:rPr>
              <w:t>999</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году у</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нас доля импорта достигла 26 процентов ВВП</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 мы почти на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30 процентов все завозили из-за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границы. В</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прошлом году она составила уже 19 процентов ВВП, или 32 триллиона рублей. 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в</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период до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года нужно выйти на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уровень импорта не</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более 17 процентов ВВП.</w:t>
            </w:r>
          </w:p>
          <w:p w:rsidR="009941FB" w:rsidRPr="00E47E5C" w:rsidRDefault="009941FB" w:rsidP="0058625D">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это значит, что мы должны сами в</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гораздо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больших объемах производить потребительские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 xml:space="preserve">другие товары: </w:t>
            </w:r>
            <w:r w:rsidRPr="00E47E5C">
              <w:rPr>
                <w:rFonts w:ascii="Times New Roman" w:hAnsi="Times New Roman" w:cs="Times New Roman"/>
                <w:sz w:val="28"/>
                <w:szCs w:val="28"/>
              </w:rPr>
              <w:lastRenderedPageBreak/>
              <w:t>лекарства, оборудование, станки, транспортные средства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так далее. Все мы не</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можем</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 нам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не</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нужно стремиться к</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тому, чтобы все производить. Но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Правительство знает, над чем нужно работать.</w:t>
            </w:r>
          </w:p>
          <w:p w:rsidR="009941FB" w:rsidRPr="00E47E5C" w:rsidRDefault="009941FB" w:rsidP="0058625D">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…Обращаю внимание, в</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предстоящие шесть лет уровень валовой добавленной стоимости обрабатывающей промышленности России должен увеличиться не</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менее чем на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40</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процентов по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сравнению с</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2022</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годом. Такое форсированное индустриальное развитие означает создание тысячи новых производств, современных, хорошо оплачиваемых рабочих мест.»</w:t>
            </w:r>
          </w:p>
          <w:p w:rsidR="009941FB" w:rsidRPr="00E47E5C" w:rsidRDefault="009941FB" w:rsidP="0058625D">
            <w:pPr>
              <w:spacing w:line="223"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8625D">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8.5</w:t>
            </w:r>
          </w:p>
        </w:tc>
        <w:tc>
          <w:tcPr>
            <w:tcW w:w="6073" w:type="dxa"/>
          </w:tcPr>
          <w:p w:rsidR="009941FB" w:rsidRPr="00E47E5C" w:rsidRDefault="009941FB" w:rsidP="0058625D">
            <w:pPr>
              <w:spacing w:line="223"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промышленности и экономической политике при Верховном Совете Республики Хакасия информацию Правительства Республики Хакасия о мерах, направленных на стимулирование открытия и расширение деятельности в Республике Хакасия предприятий обрабатывающей промышленности, предприятий по производству потребительских и других товаров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3467FC" w:rsidRPr="00E47E5C" w:rsidRDefault="003467FC" w:rsidP="0058625D">
            <w:pPr>
              <w:spacing w:line="223"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21</w:t>
            </w:r>
            <w:r w:rsidR="00ED6538"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ED653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 совместно с муниципальными образованиями Республики Хакасия провести анализ положений программ социально-экономического развития муниципальных образований Республики Хакасия на предмет их скоординированности и соответствия основным положениям Стратегии социально-экономического развития Республики Хакасия до 2030 года. Рекомендовано Уполномоченному по защите прав предпринимателей в Республике Хакасия представить в Верховный Совет Республики Хакасия информацию по итогам проведенного Аппаратом Уполномоченного по защите прав предпринимателей в Республике Хакасия анализа программ социально-экономического развития муниципальных образований Республики Хакасия (протокол заседания экспертного совета от 21</w:t>
            </w:r>
            <w:r w:rsidR="00ED6538"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ED653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6 ПиЭП, решение экспертного совета от 21</w:t>
            </w:r>
            <w:r w:rsidR="00ED6538"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w:t>
            </w:r>
            <w:r w:rsidR="00ED6538" w:rsidRPr="00E47E5C">
              <w:rPr>
                <w:rFonts w:ascii="Times New Roman" w:hAnsi="Times New Roman" w:cs="Times New Roman"/>
                <w:sz w:val="28"/>
                <w:szCs w:val="28"/>
              </w:rPr>
              <w:t>4 года</w:t>
            </w:r>
            <w:r w:rsidRPr="00E47E5C">
              <w:rPr>
                <w:rFonts w:ascii="Times New Roman" w:hAnsi="Times New Roman" w:cs="Times New Roman"/>
                <w:sz w:val="28"/>
                <w:szCs w:val="28"/>
              </w:rPr>
              <w:t xml:space="preserve"> № 24).</w:t>
            </w:r>
          </w:p>
          <w:p w:rsidR="001E6646" w:rsidRPr="00E47E5C" w:rsidRDefault="003467FC" w:rsidP="0058625D">
            <w:pPr>
              <w:spacing w:line="223"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Фондом развития промышленности Республики Хакасия в рамках поддержки промышленных предприятий, осуществляющих свою деятельность на территории Республики Хакасия, предоставляется льготная финансовая поддержка на реализацию инвестиционных проектов. Благодаря финансовой поддержке предприятия могут приобрести производственное </w:t>
            </w:r>
            <w:r w:rsidRPr="00E47E5C">
              <w:rPr>
                <w:rFonts w:ascii="Times New Roman" w:hAnsi="Times New Roman" w:cs="Times New Roman"/>
                <w:sz w:val="28"/>
                <w:szCs w:val="28"/>
              </w:rPr>
              <w:lastRenderedPageBreak/>
              <w:t xml:space="preserve">оборудование, модернизировать работу, увеличить производственные мощности, расширить ассортимент выпускаемой продукции. В рамках реализации индивидуальной программы социально-экономического развития Республики Хакасия до 2030 года (далее </w:t>
            </w:r>
            <w:r w:rsidR="006A0C10" w:rsidRPr="00E47E5C">
              <w:rPr>
                <w:rFonts w:ascii="Times New Roman" w:hAnsi="Times New Roman" w:cs="Times New Roman"/>
                <w:sz w:val="28"/>
                <w:szCs w:val="28"/>
              </w:rPr>
              <w:t>–</w:t>
            </w:r>
            <w:r w:rsidRPr="00E47E5C">
              <w:rPr>
                <w:rFonts w:ascii="Times New Roman" w:hAnsi="Times New Roman" w:cs="Times New Roman"/>
                <w:sz w:val="28"/>
                <w:szCs w:val="28"/>
              </w:rPr>
              <w:t xml:space="preserve"> ИПР) планируется реализация мероприятий по докапитализации Фонда развития промышленности Республики Хакасия, что позволит предприятиям обрабатывающих отраслей промышленности получить льготное финансирование на модернизацию или открытие нового производства. Кроме того, в рамках реализации ИПР будет создана инфраструктура особой экономической зоны промышленно-производственного типа «Хакасская технологическая долина» (</w:t>
            </w:r>
            <w:r w:rsidR="006A0C10" w:rsidRPr="00E47E5C">
              <w:rPr>
                <w:rFonts w:ascii="Times New Roman" w:hAnsi="Times New Roman" w:cs="Times New Roman"/>
                <w:sz w:val="28"/>
                <w:szCs w:val="28"/>
              </w:rPr>
              <w:t xml:space="preserve">на эти цели </w:t>
            </w:r>
            <w:r w:rsidRPr="00E47E5C">
              <w:rPr>
                <w:rFonts w:ascii="Times New Roman" w:hAnsi="Times New Roman" w:cs="Times New Roman"/>
                <w:sz w:val="28"/>
                <w:szCs w:val="28"/>
              </w:rPr>
              <w:t xml:space="preserve">в ИПР предусмотрено </w:t>
            </w:r>
            <w:r w:rsidR="006A0C10"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1 млрд 350 млн руб.). Также в ИПР предусмотрено 1,5 млрд руб. на создание и развитие промышленной инфраструктуры. В настоящее время ведется работа по формированию заявки на создание ОЭЗ, а также поиск резидентов. Создана управляющая компания ООО «Управляющая компания Инфраструктура Хакасии». Якорным проектом является создание нового завода по производству фольги с объемом инвестиций 27 млрд руб. В сентябре 2024 года согласовано открытие на базе Фонда развития промышленности Республики Хакасия регионального представительства Фонда содействия инновациям, что позволит привлекать средства на поддержку малых технологических компаний. </w:t>
            </w:r>
          </w:p>
          <w:p w:rsidR="009941FB" w:rsidRPr="00E47E5C" w:rsidRDefault="003467FC" w:rsidP="0058625D">
            <w:pPr>
              <w:spacing w:line="223"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экспертного совета.</w:t>
            </w:r>
          </w:p>
        </w:tc>
      </w:tr>
      <w:tr w:rsidR="009941FB" w:rsidRPr="00E47E5C" w:rsidTr="00D069AC">
        <w:tc>
          <w:tcPr>
            <w:tcW w:w="14850" w:type="dxa"/>
            <w:gridSpan w:val="3"/>
          </w:tcPr>
          <w:p w:rsidR="009941FB" w:rsidRPr="00E47E5C" w:rsidRDefault="009941FB" w:rsidP="0058625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«Продолжим создание специальных отраслевых центров компетенций, где будут обобщаться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тиражироваться лучшие практики бережного производства в</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экономике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социальной сфере. К</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году не</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менее 40 процентов средних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крупных предприятий базовых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 xml:space="preserve">сырьевых отраслей экономики, все учреждения социальной сферы необходимо охватить </w:t>
            </w:r>
            <w:r w:rsidRPr="00E47E5C">
              <w:rPr>
                <w:rFonts w:ascii="Times New Roman" w:hAnsi="Times New Roman" w:cs="Times New Roman"/>
                <w:sz w:val="28"/>
                <w:szCs w:val="28"/>
              </w:rPr>
              <w:lastRenderedPageBreak/>
              <w:t>проектами по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повышению производительности труда. Это общая, огромная, но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очень важная работа.»</w:t>
            </w:r>
          </w:p>
          <w:p w:rsidR="009941FB" w:rsidRPr="00E47E5C" w:rsidRDefault="009941FB" w:rsidP="0058625D">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8625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8.6</w:t>
            </w:r>
          </w:p>
        </w:tc>
        <w:tc>
          <w:tcPr>
            <w:tcW w:w="6073" w:type="dxa"/>
          </w:tcPr>
          <w:p w:rsidR="009941FB" w:rsidRPr="00E47E5C" w:rsidRDefault="009941FB"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промышленности и экономической политике при Верховном Совете Республики Хакасия информацию Правительства Республики Хакасия о разработке регионального проекта Республики Хакасия (государственной программы Республики Хакасия) по повышению производительности труда в экономике республики (второе полугодие </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1E6646" w:rsidRPr="00E47E5C" w:rsidRDefault="003467FC"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25</w:t>
            </w:r>
            <w:r w:rsidR="006A0C10"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6A0C1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 в рамках реализации национального проекта «Производительность труда» совместно с органами местного самоуправления усилить работу по информированию и вовлечению предприятий к участию в национальном проекте «Производительность труда» (протокол заседания экспертного совета от 25</w:t>
            </w:r>
            <w:r w:rsidR="006A0C10"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6A0C1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7 ПиЭП, решение экспертного совета от 25</w:t>
            </w:r>
            <w:r w:rsidR="006A0C10"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6A0C1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27). Национальный проект «Производительность труда» реализован на 9 предприятиях различных отраслей экономики: </w:t>
            </w:r>
            <w:r w:rsidR="006A0C10"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АО «Аэропорт Абакан», ЗАО АСМУ «Стальконструкция», </w:t>
            </w:r>
            <w:r w:rsidR="006A0C10" w:rsidRPr="00E47E5C">
              <w:rPr>
                <w:rFonts w:ascii="Times New Roman" w:hAnsi="Times New Roman" w:cs="Times New Roman"/>
                <w:sz w:val="28"/>
                <w:szCs w:val="28"/>
              </w:rPr>
              <w:t xml:space="preserve">               </w:t>
            </w:r>
            <w:r w:rsidRPr="00E47E5C">
              <w:rPr>
                <w:rFonts w:ascii="Times New Roman" w:hAnsi="Times New Roman" w:cs="Times New Roman"/>
                <w:sz w:val="28"/>
                <w:szCs w:val="28"/>
              </w:rPr>
              <w:t>ООО «Бентонит Хакасии», ООО «ПСМУ», ООО «Раф Сервис», ООО «Энергоа</w:t>
            </w:r>
            <w:r w:rsidR="006A0C10" w:rsidRPr="00E47E5C">
              <w:rPr>
                <w:rFonts w:ascii="Times New Roman" w:hAnsi="Times New Roman" w:cs="Times New Roman"/>
                <w:sz w:val="28"/>
                <w:szCs w:val="28"/>
              </w:rPr>
              <w:t>удит</w:t>
            </w:r>
            <w:r w:rsidRPr="00E47E5C">
              <w:rPr>
                <w:rFonts w:ascii="Times New Roman" w:hAnsi="Times New Roman" w:cs="Times New Roman"/>
                <w:sz w:val="28"/>
                <w:szCs w:val="28"/>
              </w:rPr>
              <w:t>-Юг», АО «ДЭП № 369», ООО «Идвиг», ООО «Спецтехсервис».</w:t>
            </w:r>
            <w:r w:rsidR="00B54AD6" w:rsidRPr="00E47E5C">
              <w:rPr>
                <w:rFonts w:ascii="Times New Roman" w:hAnsi="Times New Roman" w:cs="Times New Roman"/>
                <w:sz w:val="28"/>
                <w:szCs w:val="28"/>
              </w:rPr>
              <w:t xml:space="preserve"> </w:t>
            </w:r>
            <w:r w:rsidRPr="00E47E5C">
              <w:rPr>
                <w:rFonts w:ascii="Times New Roman" w:hAnsi="Times New Roman" w:cs="Times New Roman"/>
                <w:sz w:val="28"/>
                <w:szCs w:val="28"/>
              </w:rPr>
              <w:t>По итогам проведенной совместной работы с органами местного самоуправления в 2025 году запланировано заключение соглашения о реализации на территории Республики Хакасия федерального проекта «Производительность труда» с АО «Курорт «Озеро Шира».</w:t>
            </w:r>
            <w:r w:rsidR="00B54AD6" w:rsidRPr="00E47E5C">
              <w:rPr>
                <w:rFonts w:ascii="Times New Roman" w:hAnsi="Times New Roman" w:cs="Times New Roman"/>
                <w:sz w:val="28"/>
                <w:szCs w:val="28"/>
              </w:rPr>
              <w:t xml:space="preserve"> </w:t>
            </w:r>
          </w:p>
          <w:p w:rsidR="009941FB"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w:t>
            </w:r>
            <w:r w:rsidR="003467FC" w:rsidRPr="00E47E5C">
              <w:rPr>
                <w:rFonts w:ascii="Times New Roman" w:hAnsi="Times New Roman" w:cs="Times New Roman"/>
                <w:sz w:val="28"/>
                <w:szCs w:val="28"/>
              </w:rPr>
              <w:t xml:space="preserve">аходится на контроле экспертного совета. </w:t>
            </w:r>
          </w:p>
        </w:tc>
      </w:tr>
      <w:tr w:rsidR="009941FB" w:rsidRPr="00E47E5C" w:rsidTr="00D069AC">
        <w:tc>
          <w:tcPr>
            <w:tcW w:w="14850" w:type="dxa"/>
            <w:gridSpan w:val="3"/>
          </w:tcPr>
          <w:p w:rsidR="009941FB" w:rsidRPr="00E47E5C" w:rsidRDefault="009941FB" w:rsidP="0058625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«Продолжим развитие индустриальных технопарков с</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акцентом на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размещение производств малого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среднего бизнеса по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нашим технологическим приоритетам. Здесь важно использовать преимущества кластерного подхода, когда компании растут вместе со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своими смежниками и</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поставщиками, а</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 xml:space="preserve">их кооперация дает взаимовыгодный эффект для всех. Обращаю </w:t>
            </w:r>
            <w:r w:rsidRPr="00E47E5C">
              <w:rPr>
                <w:rFonts w:ascii="Times New Roman" w:hAnsi="Times New Roman" w:cs="Times New Roman"/>
                <w:sz w:val="28"/>
                <w:szCs w:val="28"/>
              </w:rPr>
              <w:lastRenderedPageBreak/>
              <w:t>внимание Правительства: до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года необходимо создать еще не</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менее 100</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таких площадок. Они должны формировать точки роста по</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всей территории страны, стимулировать капиталовложения.»</w:t>
            </w:r>
          </w:p>
          <w:p w:rsidR="009941FB" w:rsidRPr="00E47E5C" w:rsidRDefault="009941FB" w:rsidP="0058625D">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58625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8.7</w:t>
            </w:r>
          </w:p>
        </w:tc>
        <w:tc>
          <w:tcPr>
            <w:tcW w:w="6073" w:type="dxa"/>
          </w:tcPr>
          <w:p w:rsidR="009941FB" w:rsidRPr="00E47E5C" w:rsidRDefault="009941FB"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промышленности и экономической политике при Верховном Совете Республики Хакасия информацию Правительства Республики Хакасия о развитии и перспективах            деятельности индустриального парка «Ташеба», промышленного парка «Черногорский» и территории опережающего развития «Абаза»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B54AD6"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24</w:t>
            </w:r>
            <w:r w:rsidR="00EE5C04" w:rsidRPr="00E47E5C">
              <w:rPr>
                <w:rFonts w:ascii="Times New Roman" w:hAnsi="Times New Roman" w:cs="Times New Roman"/>
                <w:sz w:val="28"/>
                <w:szCs w:val="28"/>
              </w:rPr>
              <w:t xml:space="preserve"> декабря </w:t>
            </w:r>
            <w:r w:rsidRPr="00E47E5C">
              <w:rPr>
                <w:rFonts w:ascii="Times New Roman" w:hAnsi="Times New Roman" w:cs="Times New Roman"/>
                <w:sz w:val="28"/>
                <w:szCs w:val="28"/>
              </w:rPr>
              <w:t>2024</w:t>
            </w:r>
            <w:r w:rsidR="00EE5C04"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w:t>
            </w:r>
          </w:p>
          <w:p w:rsidR="00B54AD6"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усилить работу по привлечению внебюджетных инвестиций в развитие индустриального парка «Ташеба» и приглашению для ведения деятельности на его территории новых резидентов, являющихся субъектами малого и среднего предпринимательства;  </w:t>
            </w:r>
          </w:p>
          <w:p w:rsidR="00B54AD6"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проработать вопрос с ресурсоснабжающей организацией (СГК) в части подключения промышленного парка «Черногорский» к централизованной сети теплоснабжения и к сетям действующего водоснабжения, а также в части строительства котельной для овощехранилища в Алтайском районе;</w:t>
            </w:r>
          </w:p>
          <w:p w:rsidR="00B54AD6"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проработать в полном объеме с Правительством Российской Федерации вопрос о пересмотре требований к инвестиционным проектам, реализуемым резидентами территории опережающего развития «Абаза», в том числе в части минимизации объема капитальных вложений и количества новых постоянных рабочих мест (протокол заседания экспертного совета от 24</w:t>
            </w:r>
            <w:r w:rsidR="00B10F09" w:rsidRPr="00E47E5C">
              <w:rPr>
                <w:rFonts w:ascii="Times New Roman" w:hAnsi="Times New Roman" w:cs="Times New Roman"/>
                <w:sz w:val="28"/>
                <w:szCs w:val="28"/>
              </w:rPr>
              <w:t xml:space="preserve"> декабря </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2024</w:t>
            </w:r>
            <w:r w:rsidR="00B10F09"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8 ПиЭП, решение экспертного совета от 24</w:t>
            </w:r>
            <w:r w:rsidR="00B10F09" w:rsidRPr="00E47E5C">
              <w:rPr>
                <w:rFonts w:ascii="Times New Roman" w:hAnsi="Times New Roman" w:cs="Times New Roman"/>
                <w:sz w:val="28"/>
                <w:szCs w:val="28"/>
              </w:rPr>
              <w:t xml:space="preserve"> декабря </w:t>
            </w:r>
            <w:r w:rsidRPr="00E47E5C">
              <w:rPr>
                <w:rFonts w:ascii="Times New Roman" w:hAnsi="Times New Roman" w:cs="Times New Roman"/>
                <w:sz w:val="28"/>
                <w:szCs w:val="28"/>
              </w:rPr>
              <w:t>2024</w:t>
            </w:r>
            <w:r w:rsidR="00B10F09"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29/29). За период реализации (по состоянию на </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t>01</w:t>
            </w:r>
            <w:r w:rsidR="00087059"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2025</w:t>
            </w:r>
            <w:r w:rsidR="00087059"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индустриального парка «Ташеба» </w:t>
            </w:r>
            <w:r w:rsidRPr="0058625D">
              <w:rPr>
                <w:rFonts w:ascii="Times New Roman" w:hAnsi="Times New Roman" w:cs="Times New Roman"/>
                <w:spacing w:val="-6"/>
                <w:sz w:val="28"/>
                <w:szCs w:val="28"/>
              </w:rPr>
              <w:t>привлечено внебюджетных инвестиций в размере 302,3 млн рублей.</w:t>
            </w:r>
            <w:r w:rsidRPr="00E47E5C">
              <w:rPr>
                <w:rFonts w:ascii="Times New Roman" w:hAnsi="Times New Roman" w:cs="Times New Roman"/>
                <w:sz w:val="28"/>
                <w:szCs w:val="28"/>
              </w:rPr>
              <w:t xml:space="preserve"> </w:t>
            </w:r>
            <w:r w:rsidRPr="00E47E5C">
              <w:rPr>
                <w:rFonts w:ascii="Times New Roman" w:hAnsi="Times New Roman" w:cs="Times New Roman"/>
                <w:sz w:val="28"/>
                <w:szCs w:val="28"/>
              </w:rPr>
              <w:lastRenderedPageBreak/>
              <w:t xml:space="preserve">Управляющей компанией ООО «ТрансАренда» совместно с Агентством инвестиционного развития Республики Хакасия (далее – Агентство) ведется работа по привлечению новых резидентов. В настоящее время резидентами промышленного парка являются 4 компании субъектов малого и среднего предпринимательства в различных сферах деятельности. Индустриальный парк «Ташеба» в Абакане официально введен в эксплуатацию в декабре 2024 года. </w:t>
            </w:r>
          </w:p>
          <w:p w:rsidR="00B54AD6"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По агропромышленному парку «Черногорский» прорабатывается вопрос передачи </w:t>
            </w:r>
            <w:r w:rsidR="005B38E7" w:rsidRPr="00E47E5C">
              <w:rPr>
                <w:rFonts w:ascii="Times New Roman" w:hAnsi="Times New Roman" w:cs="Times New Roman"/>
                <w:sz w:val="28"/>
                <w:szCs w:val="28"/>
              </w:rPr>
              <w:t>а</w:t>
            </w:r>
            <w:r w:rsidRPr="00E47E5C">
              <w:rPr>
                <w:rFonts w:ascii="Times New Roman" w:hAnsi="Times New Roman" w:cs="Times New Roman"/>
                <w:sz w:val="28"/>
                <w:szCs w:val="28"/>
              </w:rPr>
              <w:t xml:space="preserve">дминистрацией города </w:t>
            </w:r>
            <w:r w:rsidRPr="0058625D">
              <w:rPr>
                <w:rFonts w:ascii="Times New Roman" w:hAnsi="Times New Roman" w:cs="Times New Roman"/>
                <w:spacing w:val="-2"/>
                <w:sz w:val="28"/>
                <w:szCs w:val="28"/>
              </w:rPr>
              <w:t>Черногорска сетей водоснабжения ГУП РХ «Хакасресводоканал»,</w:t>
            </w:r>
            <w:r w:rsidRPr="00E47E5C">
              <w:rPr>
                <w:rFonts w:ascii="Times New Roman" w:hAnsi="Times New Roman" w:cs="Times New Roman"/>
                <w:sz w:val="28"/>
                <w:szCs w:val="28"/>
              </w:rPr>
              <w:t xml:space="preserve"> после чего будет определена точка подключения к сетям водоснабжения агропромышленного парка «Черногорский». Подключение к центральным сетям теплоснабжения агропромышленного парка «Черногорский» Правительство Республики Хакасия считает нецелесообразным в связи с высокой стоимостью производимых работ и длительными сроками выполнения, будет рассмотрен вариант строительства локальной блочно-модульной котельной. </w:t>
            </w:r>
          </w:p>
          <w:p w:rsidR="00B54AD6" w:rsidRPr="00E47E5C"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В отношении территории опережающего развития «Абаза» Министерством экономического развития Российской Федерации одобрена инициатива Министерства экономического развития Республики Хакасия по внесению изменений в постановление Правительства Российской Федерации от 24</w:t>
            </w:r>
            <w:r w:rsidR="005B38E7" w:rsidRPr="00E47E5C">
              <w:rPr>
                <w:rFonts w:ascii="Times New Roman" w:hAnsi="Times New Roman" w:cs="Times New Roman"/>
                <w:sz w:val="28"/>
                <w:szCs w:val="28"/>
              </w:rPr>
              <w:t xml:space="preserve"> июля </w:t>
            </w:r>
            <w:r w:rsidRPr="00E47E5C">
              <w:rPr>
                <w:rFonts w:ascii="Times New Roman" w:hAnsi="Times New Roman" w:cs="Times New Roman"/>
                <w:sz w:val="28"/>
                <w:szCs w:val="28"/>
              </w:rPr>
              <w:t>2017</w:t>
            </w:r>
            <w:r w:rsidR="005B38E7"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870 «О создании территории опережающего социально-экономического развития «Абаза» (далее – </w:t>
            </w:r>
            <w:r w:rsidR="0058625D">
              <w:rPr>
                <w:rFonts w:ascii="Times New Roman" w:hAnsi="Times New Roman" w:cs="Times New Roman"/>
                <w:sz w:val="28"/>
                <w:szCs w:val="28"/>
              </w:rPr>
              <w:t xml:space="preserve">              </w:t>
            </w:r>
            <w:r w:rsidRPr="00E47E5C">
              <w:rPr>
                <w:rFonts w:ascii="Times New Roman" w:hAnsi="Times New Roman" w:cs="Times New Roman"/>
                <w:sz w:val="28"/>
                <w:szCs w:val="28"/>
              </w:rPr>
              <w:lastRenderedPageBreak/>
              <w:t>ПП РФ № 870) о пересмотре требований к инвестиционным проектам, реализуемым резидентами территории опережающего развития «Абаза», в части минимизации объема капитальных вложений и количества новых постоянных рабочих мест. В настоящее время Агентство разрабатывает план мероприятий по реализации проекта опережающего развития «Абаза».</w:t>
            </w:r>
          </w:p>
          <w:p w:rsidR="009941FB" w:rsidRDefault="00B54AD6" w:rsidP="0058625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В 2024 году в соответствии с рекомендациями Министерства экономического развития Российской Федерации организована работа по внедрению Муниципального инвестиционного стандарта на территории муниципальных образований Республики Хакасия. Кроме того, </w:t>
            </w:r>
            <w:r w:rsidR="0077301A" w:rsidRPr="00E47E5C">
              <w:rPr>
                <w:rFonts w:ascii="Times New Roman" w:hAnsi="Times New Roman" w:cs="Times New Roman"/>
                <w:sz w:val="28"/>
                <w:szCs w:val="28"/>
              </w:rPr>
              <w:t>Министерством экономического развития Республики Хакасия</w:t>
            </w:r>
            <w:r w:rsidRPr="00E47E5C">
              <w:rPr>
                <w:rFonts w:ascii="Times New Roman" w:hAnsi="Times New Roman" w:cs="Times New Roman"/>
                <w:sz w:val="28"/>
                <w:szCs w:val="28"/>
              </w:rPr>
              <w:t xml:space="preserve"> ведется работа по внедрению рейтинга муниципальных образований по улучшению инвестиционного климата, основной целью которого является выявление лидеров и лучших практик среди муниципальных образований в регионе. Планы инвестиционной окупаемости индустриального парка «Ташеба» и агропромышленного парка «Черногорский» разработаны. Исполнение рекомендаций находится на контроле экспертного совета.</w:t>
            </w:r>
          </w:p>
          <w:p w:rsidR="0058625D" w:rsidRDefault="0058625D" w:rsidP="0058625D">
            <w:pPr>
              <w:spacing w:line="264" w:lineRule="auto"/>
              <w:contextualSpacing/>
              <w:jc w:val="both"/>
              <w:rPr>
                <w:rFonts w:ascii="Times New Roman" w:hAnsi="Times New Roman" w:cs="Times New Roman"/>
                <w:sz w:val="28"/>
                <w:szCs w:val="28"/>
              </w:rPr>
            </w:pPr>
          </w:p>
          <w:p w:rsidR="0058625D" w:rsidRDefault="0058625D" w:rsidP="0058625D">
            <w:pPr>
              <w:spacing w:line="264" w:lineRule="auto"/>
              <w:contextualSpacing/>
              <w:jc w:val="both"/>
              <w:rPr>
                <w:rFonts w:ascii="Times New Roman" w:hAnsi="Times New Roman" w:cs="Times New Roman"/>
                <w:sz w:val="28"/>
                <w:szCs w:val="28"/>
              </w:rPr>
            </w:pPr>
          </w:p>
          <w:p w:rsidR="0058625D" w:rsidRPr="00E47E5C" w:rsidRDefault="0058625D" w:rsidP="0058625D">
            <w:pPr>
              <w:spacing w:line="264" w:lineRule="auto"/>
              <w:contextualSpacing/>
              <w:jc w:val="both"/>
              <w:rPr>
                <w:rFonts w:ascii="Times New Roman" w:hAnsi="Times New Roman" w:cs="Times New Roman"/>
                <w:sz w:val="28"/>
                <w:szCs w:val="28"/>
              </w:rPr>
            </w:pPr>
          </w:p>
        </w:tc>
      </w:tr>
      <w:tr w:rsidR="009941FB" w:rsidRPr="00E47E5C" w:rsidTr="00D069AC">
        <w:tc>
          <w:tcPr>
            <w:tcW w:w="14850" w:type="dxa"/>
            <w:gridSpan w:val="3"/>
          </w:tcPr>
          <w:p w:rsidR="009941FB" w:rsidRPr="00E47E5C" w:rsidRDefault="009941FB" w:rsidP="00DF2FE1">
            <w:pPr>
              <w:spacing w:line="221"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«Абсолютное большинство предпринимателей стоит на отечественных, патриотических позициях. И бизнес, который работает здесь, в России, должен иметь гарантии неприкосновенности собственности, активов и своих новых вложений. Вложения сюда и защита инвестиций, защита прав предпринимателей взаимосвязаны, безусловно, и мы должны это </w:t>
            </w:r>
            <w:r w:rsidRPr="00E47E5C">
              <w:rPr>
                <w:rFonts w:ascii="Times New Roman" w:hAnsi="Times New Roman" w:cs="Times New Roman"/>
                <w:sz w:val="28"/>
                <w:szCs w:val="28"/>
              </w:rPr>
              <w:lastRenderedPageBreak/>
              <w:t>обеспечить. Это в интересах государства, всего общества, в интересах миллионов людей, которые трудятся в сфере частного бизнеса, крупного, среднего, малого…</w:t>
            </w:r>
          </w:p>
          <w:p w:rsidR="009941FB" w:rsidRPr="00E47E5C" w:rsidRDefault="009941FB" w:rsidP="00DF2FE1">
            <w:pPr>
              <w:spacing w:line="221"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…И конечно, поддержим те субъекты Федерации, у которых есть потенциал для развития, но нужно помочь его раскрыть, запустить проекты реального сектора экономики, инфраструктуры, которые станут драйверами в этих территориях.»</w:t>
            </w:r>
          </w:p>
          <w:p w:rsidR="009941FB" w:rsidRPr="00E47E5C" w:rsidRDefault="009941FB" w:rsidP="00DF2FE1">
            <w:pPr>
              <w:spacing w:line="221"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DF2FE1">
            <w:pPr>
              <w:spacing w:line="221"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8.8</w:t>
            </w:r>
          </w:p>
        </w:tc>
        <w:tc>
          <w:tcPr>
            <w:tcW w:w="6073" w:type="dxa"/>
          </w:tcPr>
          <w:p w:rsidR="009941FB" w:rsidRPr="00DF2FE1" w:rsidRDefault="009941FB" w:rsidP="00B1332E">
            <w:pPr>
              <w:spacing w:line="235" w:lineRule="auto"/>
              <w:jc w:val="both"/>
              <w:outlineLvl w:val="1"/>
              <w:rPr>
                <w:rFonts w:ascii="Times New Roman" w:hAnsi="Times New Roman" w:cs="Times New Roman"/>
                <w:spacing w:val="-4"/>
                <w:sz w:val="28"/>
                <w:szCs w:val="28"/>
              </w:rPr>
            </w:pPr>
            <w:r w:rsidRPr="00DF2FE1">
              <w:rPr>
                <w:rFonts w:ascii="Times New Roman" w:hAnsi="Times New Roman" w:cs="Times New Roman"/>
                <w:spacing w:val="-4"/>
                <w:sz w:val="28"/>
                <w:szCs w:val="28"/>
              </w:rPr>
              <w:t>В ходе рабочего совещания с Правительством Республики Хакасия рассмотреть вопрос о перспективах разработки и реализации в Республике Хакасия инвестиционной модели использования частных инвестиций в создании добавленной стоимости товаров, производимых и реализуемых на территории Республики Хакасия.</w:t>
            </w:r>
          </w:p>
          <w:p w:rsidR="009941FB" w:rsidRPr="00DF2FE1" w:rsidRDefault="009941FB" w:rsidP="00B1332E">
            <w:pPr>
              <w:spacing w:line="235" w:lineRule="auto"/>
              <w:jc w:val="both"/>
              <w:outlineLvl w:val="1"/>
              <w:rPr>
                <w:rFonts w:ascii="Times New Roman" w:hAnsi="Times New Roman" w:cs="Times New Roman"/>
                <w:spacing w:val="-4"/>
                <w:sz w:val="28"/>
                <w:szCs w:val="28"/>
              </w:rPr>
            </w:pPr>
            <w:r w:rsidRPr="00DF2FE1">
              <w:rPr>
                <w:rFonts w:ascii="Times New Roman" w:hAnsi="Times New Roman" w:cs="Times New Roman"/>
                <w:spacing w:val="-4"/>
                <w:sz w:val="28"/>
                <w:szCs w:val="28"/>
              </w:rPr>
              <w:t>Заслушать на заседании экспертного совета по промышленности и экономической политике при Верховном Совете Республики Хакасия информацию комитета Верховного Совета Республики Хакасия по экономической политике, промышленности, строительству и транспорту, Правительства Республики Хакасия о концепции использования частных инвестиций в создании добавленной стоимости товаров, производимых и реализуемых на территории Республики Хакасия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B54AD6" w:rsidRPr="00E47E5C" w:rsidRDefault="0039246F" w:rsidP="00B1332E">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w:t>
            </w:r>
            <w:r w:rsidR="00B54AD6" w:rsidRPr="00E47E5C">
              <w:rPr>
                <w:rFonts w:ascii="Times New Roman" w:hAnsi="Times New Roman" w:cs="Times New Roman"/>
                <w:sz w:val="28"/>
                <w:szCs w:val="28"/>
              </w:rPr>
              <w:t>аседани</w:t>
            </w:r>
            <w:r w:rsidRPr="00E47E5C">
              <w:rPr>
                <w:rFonts w:ascii="Times New Roman" w:hAnsi="Times New Roman" w:cs="Times New Roman"/>
                <w:sz w:val="28"/>
                <w:szCs w:val="28"/>
              </w:rPr>
              <w:t>и</w:t>
            </w:r>
            <w:r w:rsidR="00B54AD6" w:rsidRPr="00E47E5C">
              <w:rPr>
                <w:rFonts w:ascii="Times New Roman" w:hAnsi="Times New Roman" w:cs="Times New Roman"/>
                <w:sz w:val="28"/>
                <w:szCs w:val="28"/>
              </w:rPr>
              <w:t xml:space="preserve"> экспертного совета 26</w:t>
            </w:r>
            <w:r w:rsidR="0077301A" w:rsidRPr="00E47E5C">
              <w:rPr>
                <w:rFonts w:ascii="Times New Roman" w:hAnsi="Times New Roman" w:cs="Times New Roman"/>
                <w:sz w:val="28"/>
                <w:szCs w:val="28"/>
              </w:rPr>
              <w:t xml:space="preserve"> июня </w:t>
            </w:r>
            <w:r w:rsidR="00B54AD6" w:rsidRPr="00E47E5C">
              <w:rPr>
                <w:rFonts w:ascii="Times New Roman" w:hAnsi="Times New Roman" w:cs="Times New Roman"/>
                <w:sz w:val="28"/>
                <w:szCs w:val="28"/>
              </w:rPr>
              <w:t>2024</w:t>
            </w:r>
            <w:r w:rsidR="0077301A"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рассмотрения информации Правительству Республики Хакасия с привлечением Министерства экономического развития Республики Хакасия рекомендовано:</w:t>
            </w:r>
          </w:p>
          <w:p w:rsidR="0039246F" w:rsidRPr="00E47E5C" w:rsidRDefault="0039246F" w:rsidP="00B1332E">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разработать механизмы привлечения и использования частного капитала в целях осуществления инвестиций в оборотные средства производственных предприятий в Республике Хакасия;</w:t>
            </w:r>
          </w:p>
          <w:p w:rsidR="0039246F" w:rsidRPr="00E47E5C" w:rsidRDefault="0039246F" w:rsidP="00B1332E">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определить перечень производственных предприятий в Республике Хакасия, в оборотные средства которых допускается привлечение частного капитала в виде инвестиций;</w:t>
            </w:r>
          </w:p>
          <w:p w:rsidR="0039246F" w:rsidRPr="00E47E5C" w:rsidRDefault="0039246F" w:rsidP="00B1332E">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представить на рассмотрение экспертного совета по промышленности и экономической политике при Верховном Совете Республики Хакасия информацию о результатах проделанной работы по исполнению вышеуказанных рекомендаций, в том числе имеющиеся материалы по разработке инвестиционных моделей, предусматривающих использование частного капитала в виде инвестиций в оборотные средства производственных предприятий в Республике Хакасия (протокол заседания экспертного совета от 26</w:t>
            </w:r>
            <w:r w:rsidR="009950A9" w:rsidRPr="00E47E5C">
              <w:rPr>
                <w:rFonts w:ascii="Times New Roman" w:hAnsi="Times New Roman" w:cs="Times New Roman"/>
                <w:sz w:val="28"/>
                <w:szCs w:val="28"/>
              </w:rPr>
              <w:t xml:space="preserve"> июня </w:t>
            </w:r>
            <w:r w:rsidRPr="00E47E5C">
              <w:rPr>
                <w:rFonts w:ascii="Times New Roman" w:hAnsi="Times New Roman" w:cs="Times New Roman"/>
                <w:sz w:val="28"/>
                <w:szCs w:val="28"/>
              </w:rPr>
              <w:t>2024 года № 5 ПиЭП).</w:t>
            </w:r>
          </w:p>
          <w:p w:rsidR="009941FB" w:rsidRPr="00E47E5C" w:rsidRDefault="0039246F" w:rsidP="00B1332E">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w:t>
            </w:r>
            <w:r w:rsidR="00B54AD6" w:rsidRPr="00E47E5C">
              <w:rPr>
                <w:rFonts w:ascii="Times New Roman" w:hAnsi="Times New Roman" w:cs="Times New Roman"/>
                <w:sz w:val="28"/>
                <w:szCs w:val="28"/>
              </w:rPr>
              <w:t>аходится на контроле экспертного совета.</w:t>
            </w:r>
          </w:p>
        </w:tc>
      </w:tr>
      <w:tr w:rsidR="009941FB" w:rsidRPr="00E47E5C" w:rsidTr="00D069AC">
        <w:tc>
          <w:tcPr>
            <w:tcW w:w="14850" w:type="dxa"/>
            <w:gridSpan w:val="3"/>
          </w:tcPr>
          <w:p w:rsidR="009941FB" w:rsidRPr="00E47E5C" w:rsidRDefault="009941FB" w:rsidP="00BB400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«До 2030 года продлим и всероссийский конкурс лучших проектов создания комфортной городской среды в малых городах и исторических поселениях. </w:t>
            </w:r>
          </w:p>
          <w:p w:rsidR="009941FB" w:rsidRPr="00E47E5C" w:rsidRDefault="009941FB" w:rsidP="00BB400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     В целом по России за шесть лет благоустроим более 30 тысяч общественных пространств. Я прошу Правительство также оказать дополнительную поддержку регионам, которые реконструируют набережные, парки, скверы и исторические центры городов. На благоустройство и крупные проекты в этой сфере направим 360 миллиардов рублей.»</w:t>
            </w:r>
          </w:p>
          <w:p w:rsidR="009941FB" w:rsidRPr="00E47E5C" w:rsidRDefault="009941FB" w:rsidP="00BB400D">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BB400D">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8.9</w:t>
            </w:r>
          </w:p>
        </w:tc>
        <w:tc>
          <w:tcPr>
            <w:tcW w:w="6073" w:type="dxa"/>
          </w:tcPr>
          <w:p w:rsidR="009941FB" w:rsidRPr="00E47E5C" w:rsidRDefault="009941FB" w:rsidP="00BB400D">
            <w:pPr>
              <w:spacing w:line="264" w:lineRule="auto"/>
              <w:jc w:val="both"/>
              <w:outlineLvl w:val="1"/>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вопросам жилищно-коммунального хозяйства, энергетики и тарифов при Верховном Совете Республики Хакасия информацию Правительства Республики Хакасия о перспективах реализации регионального проекта «Формирование комфортной городской среды» до 2030 года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39246F" w:rsidRPr="00E47E5C" w:rsidRDefault="0039246F" w:rsidP="00BB400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26</w:t>
            </w:r>
            <w:r w:rsidR="005E20FD"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2024</w:t>
            </w:r>
            <w:r w:rsidR="005E20F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рассмотрения представленной информации Правительству Республики Хакасия с привлечением Министерства строительства Республики Хакасия рекомендовано координировать решение вопроса о своевременном представлении и согласовании с Министерством строительства и жилищно-коммунального хозяйства Российской Федерации документации, представляемой муниципальными образованиями Республики Хакасия, и необходимой для их участия в государственной программе Республики Хакасия «Формирование комфортной городской среды и благоустройство территории муниципальных образований Республики Хакасия» в рамках реализации национального проекта «Инфраструктура для жизни» (протокол заседания экспертного совета от 26</w:t>
            </w:r>
            <w:r w:rsidR="00C60329"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2024 года № 6-ЖЭТ, решение экспертного совета от 26</w:t>
            </w:r>
            <w:r w:rsidR="00C60329"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 xml:space="preserve">2024 </w:t>
            </w:r>
            <w:r w:rsidR="00C60329"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19).</w:t>
            </w:r>
          </w:p>
          <w:p w:rsidR="0039246F" w:rsidRPr="00E47E5C" w:rsidRDefault="0039246F" w:rsidP="00BB400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С 2025 года реализация мероприятий проекта «Формирование комфортной городской  среды» будет осуществляться в рамках национального проекта «Инфраструктура для жизни». В целях участия республики в мероприятиях по формированию комфортной городской среды были внесены изменения в государственную программу «Формирование комфортной </w:t>
            </w:r>
            <w:r w:rsidRPr="00E47E5C">
              <w:rPr>
                <w:rFonts w:ascii="Times New Roman" w:hAnsi="Times New Roman" w:cs="Times New Roman"/>
                <w:sz w:val="28"/>
                <w:szCs w:val="28"/>
              </w:rPr>
              <w:lastRenderedPageBreak/>
              <w:t xml:space="preserve">городской среды и благоустройство территории муниципальных образований Республики Хакасия», утвержденную постановлением Правительства Республики Хакасия от </w:t>
            </w:r>
            <w:r w:rsidR="00353DB1" w:rsidRPr="00E47E5C">
              <w:rPr>
                <w:rFonts w:ascii="Times New Roman" w:hAnsi="Times New Roman" w:cs="Times New Roman"/>
                <w:sz w:val="28"/>
                <w:szCs w:val="28"/>
              </w:rPr>
              <w:t xml:space="preserve">              </w:t>
            </w:r>
            <w:r w:rsidRPr="00E47E5C">
              <w:rPr>
                <w:rFonts w:ascii="Times New Roman" w:hAnsi="Times New Roman" w:cs="Times New Roman"/>
                <w:sz w:val="28"/>
                <w:szCs w:val="28"/>
              </w:rPr>
              <w:t>29</w:t>
            </w:r>
            <w:r w:rsidR="00353DB1"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 xml:space="preserve">2017 </w:t>
            </w:r>
            <w:r w:rsidR="00353DB1"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514, в части продления срока ее реализации до 2030 года. Также проведен отбор муниципальных образований Республики Хакасия на участие в 2025 году. Заявки поступили от 18 муниципальных образований с предложением о включении в адресный перечень благоустраиваемых территорий 15 дворовых и 53 общественных территорий. Минстроем России доведен объем субсидии федеральных средств: на 2025 год в размере 148 064,4 тыс. рублей; на 2026 год </w:t>
            </w:r>
            <w:r w:rsidR="00353DB1" w:rsidRPr="00E47E5C">
              <w:rPr>
                <w:rFonts w:ascii="Times New Roman" w:hAnsi="Times New Roman" w:cs="Times New Roman"/>
                <w:sz w:val="28"/>
                <w:szCs w:val="28"/>
              </w:rPr>
              <w:t>–</w:t>
            </w:r>
            <w:r w:rsidRPr="00E47E5C">
              <w:rPr>
                <w:rFonts w:ascii="Times New Roman" w:hAnsi="Times New Roman" w:cs="Times New Roman"/>
                <w:sz w:val="28"/>
                <w:szCs w:val="28"/>
              </w:rPr>
              <w:t xml:space="preserve"> </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 xml:space="preserve">150 016,7 тыс. рублей; на 2027 год </w:t>
            </w:r>
            <w:r w:rsidR="00353DB1" w:rsidRPr="00E47E5C">
              <w:rPr>
                <w:rFonts w:ascii="Times New Roman" w:hAnsi="Times New Roman" w:cs="Times New Roman"/>
                <w:sz w:val="28"/>
                <w:szCs w:val="28"/>
              </w:rPr>
              <w:t>–</w:t>
            </w:r>
            <w:r w:rsidRPr="00E47E5C">
              <w:rPr>
                <w:rFonts w:ascii="Times New Roman" w:hAnsi="Times New Roman" w:cs="Times New Roman"/>
                <w:sz w:val="28"/>
                <w:szCs w:val="28"/>
              </w:rPr>
              <w:t xml:space="preserve"> 150 789,5 тыс. рублей.</w:t>
            </w:r>
          </w:p>
          <w:p w:rsidR="009941FB" w:rsidRPr="00E47E5C" w:rsidRDefault="0039246F" w:rsidP="00BB400D">
            <w:pPr>
              <w:spacing w:line="264"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Кроме того, по результатам Всероссийского конкурса лучших проектов создания комфортной городской среды определены победители (г. Абакан, г. Саяногорск, г. Черногорск), которым определено денежное поощрение из федерального бюджета на реализацию мероприятий по созданию комфортной городской среды в малых городах и исторических поселениях на 2025 год: </w:t>
            </w:r>
            <w:r w:rsidR="002E1657" w:rsidRPr="00E47E5C">
              <w:rPr>
                <w:rFonts w:ascii="Times New Roman" w:hAnsi="Times New Roman" w:cs="Times New Roman"/>
                <w:sz w:val="28"/>
                <w:szCs w:val="28"/>
              </w:rPr>
              <w:t xml:space="preserve">     </w:t>
            </w:r>
            <w:r w:rsidRPr="00E47E5C">
              <w:rPr>
                <w:rFonts w:ascii="Times New Roman" w:hAnsi="Times New Roman" w:cs="Times New Roman"/>
                <w:sz w:val="28"/>
                <w:szCs w:val="28"/>
              </w:rPr>
              <w:t>г</w:t>
            </w:r>
            <w:r w:rsidR="002E1657" w:rsidRPr="00E47E5C">
              <w:rPr>
                <w:rFonts w:ascii="Times New Roman" w:hAnsi="Times New Roman" w:cs="Times New Roman"/>
                <w:sz w:val="28"/>
                <w:szCs w:val="28"/>
              </w:rPr>
              <w:t>.</w:t>
            </w:r>
            <w:r w:rsidRPr="00E47E5C">
              <w:rPr>
                <w:rFonts w:ascii="Times New Roman" w:hAnsi="Times New Roman" w:cs="Times New Roman"/>
                <w:sz w:val="28"/>
                <w:szCs w:val="28"/>
              </w:rPr>
              <w:t xml:space="preserve"> Абакан (благоустройство паркового комплекса Абакана. Проект благоустройства первой очеред</w:t>
            </w:r>
            <w:r w:rsidR="0085713F" w:rsidRPr="00E47E5C">
              <w:rPr>
                <w:rFonts w:ascii="Times New Roman" w:hAnsi="Times New Roman" w:cs="Times New Roman"/>
                <w:sz w:val="28"/>
                <w:szCs w:val="28"/>
              </w:rPr>
              <w:t>и главной городской зоны отдыха)</w:t>
            </w:r>
            <w:r w:rsidRPr="00E47E5C">
              <w:rPr>
                <w:rFonts w:ascii="Times New Roman" w:hAnsi="Times New Roman" w:cs="Times New Roman"/>
                <w:sz w:val="28"/>
                <w:szCs w:val="28"/>
              </w:rPr>
              <w:t xml:space="preserve"> – 103 126,1 тыс. рублей; г</w:t>
            </w:r>
            <w:r w:rsidR="0085713F" w:rsidRPr="00E47E5C">
              <w:rPr>
                <w:rFonts w:ascii="Times New Roman" w:hAnsi="Times New Roman" w:cs="Times New Roman"/>
                <w:sz w:val="28"/>
                <w:szCs w:val="28"/>
              </w:rPr>
              <w:t>.</w:t>
            </w:r>
            <w:r w:rsidRPr="00E47E5C">
              <w:rPr>
                <w:rFonts w:ascii="Times New Roman" w:hAnsi="Times New Roman" w:cs="Times New Roman"/>
                <w:sz w:val="28"/>
                <w:szCs w:val="28"/>
              </w:rPr>
              <w:t xml:space="preserve"> Саяногорск (городской бульвар «На семи ветрах. Город Саяногорск») – </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90 235,3 тыс. рублей; г</w:t>
            </w:r>
            <w:r w:rsidR="0085713F" w:rsidRPr="00E47E5C">
              <w:rPr>
                <w:rFonts w:ascii="Times New Roman" w:hAnsi="Times New Roman" w:cs="Times New Roman"/>
                <w:sz w:val="28"/>
                <w:szCs w:val="28"/>
              </w:rPr>
              <w:t>.</w:t>
            </w:r>
            <w:r w:rsidRPr="00E47E5C">
              <w:rPr>
                <w:rFonts w:ascii="Times New Roman" w:hAnsi="Times New Roman" w:cs="Times New Roman"/>
                <w:sz w:val="28"/>
                <w:szCs w:val="28"/>
              </w:rPr>
              <w:t xml:space="preserve"> Черногорск (городской променад «Зеленая волна») – 96 680,6 тыс. руб</w:t>
            </w:r>
            <w:r w:rsidR="00AE4D07" w:rsidRPr="00E47E5C">
              <w:rPr>
                <w:rFonts w:ascii="Times New Roman" w:hAnsi="Times New Roman" w:cs="Times New Roman"/>
                <w:sz w:val="28"/>
                <w:szCs w:val="28"/>
              </w:rPr>
              <w:t>лей</w:t>
            </w:r>
            <w:r w:rsidRPr="00E47E5C">
              <w:rPr>
                <w:rFonts w:ascii="Times New Roman" w:hAnsi="Times New Roman" w:cs="Times New Roman"/>
                <w:sz w:val="28"/>
                <w:szCs w:val="28"/>
              </w:rPr>
              <w:t>.</w:t>
            </w:r>
          </w:p>
        </w:tc>
      </w:tr>
      <w:tr w:rsidR="009941FB" w:rsidRPr="00E47E5C" w:rsidTr="00D069AC">
        <w:tc>
          <w:tcPr>
            <w:tcW w:w="14850" w:type="dxa"/>
            <w:gridSpan w:val="3"/>
          </w:tcPr>
          <w:p w:rsidR="009941FB" w:rsidRPr="00E47E5C" w:rsidRDefault="009941FB" w:rsidP="00BB400D">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«С</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учетом современных экологических стандартов будем развивать общественный транспорт, снижать его возраст. До</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 xml:space="preserve">года субъекты Федерации дополнительно получат около 40 тысяч автобусов, троллейбусов, трамваев, электробусов. </w:t>
            </w:r>
            <w:r w:rsidRPr="00E47E5C">
              <w:rPr>
                <w:rFonts w:ascii="Times New Roman" w:hAnsi="Times New Roman" w:cs="Times New Roman"/>
                <w:sz w:val="28"/>
                <w:szCs w:val="28"/>
              </w:rPr>
              <w:lastRenderedPageBreak/>
              <w:t>Дополнительно предусмотрим на эту программу обновления общественного транспорта 150 миллиардов рублей из</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федерального бюджета.»</w:t>
            </w:r>
          </w:p>
          <w:p w:rsidR="009941FB" w:rsidRPr="00E47E5C" w:rsidRDefault="009941FB" w:rsidP="00BB400D">
            <w:pPr>
              <w:spacing w:line="230"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BB400D">
            <w:pPr>
              <w:spacing w:line="230"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8.10</w:t>
            </w:r>
          </w:p>
        </w:tc>
        <w:tc>
          <w:tcPr>
            <w:tcW w:w="6073" w:type="dxa"/>
          </w:tcPr>
          <w:p w:rsidR="009941FB" w:rsidRPr="00E47E5C" w:rsidRDefault="009941FB" w:rsidP="00BB400D">
            <w:pPr>
              <w:spacing w:line="230" w:lineRule="auto"/>
              <w:jc w:val="both"/>
              <w:outlineLvl w:val="1"/>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транспорту при Верховном Совете Республики Хакасия информацию Правительства Республики Хакасия о принятии мер по обновлению парка общественного транспорта, в том числе замене на электрический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39246F" w:rsidRPr="00E47E5C" w:rsidRDefault="0039246F" w:rsidP="00BB400D">
            <w:pPr>
              <w:spacing w:line="230"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26</w:t>
            </w:r>
            <w:r w:rsidR="0058189E"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2024</w:t>
            </w:r>
            <w:r w:rsidR="0058189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с привлечением Министерства транспорта и дорожного хозяйства Республики Хакасия рекомендовано:</w:t>
            </w:r>
          </w:p>
          <w:p w:rsidR="0039246F" w:rsidRPr="00E47E5C" w:rsidRDefault="0039246F" w:rsidP="00BB400D">
            <w:pPr>
              <w:spacing w:line="230"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разработать совместно с уполномоченными органами местного самоуправления муниципальных образований Республики Хакасия техническую документацию по замене парка общественного транспорта муниципальных образований на электрический;</w:t>
            </w:r>
          </w:p>
          <w:p w:rsidR="0039246F" w:rsidRPr="00E47E5C" w:rsidRDefault="0039246F" w:rsidP="00BB400D">
            <w:pPr>
              <w:spacing w:line="230"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изучить совместно с органами местного самоуправления муниципальных образований Республики Хакасия законодательную практику субъектов Российской Федерации, касающуюся предъявляемых к перевозчикам и их транспортным средствам требований при проведении конкурсов на право осуществления перевозок, и рассмотреть вопрос о разработке и принятии документа, устанавливающего требования к срокам эксплуатации и характеристикам транспортных средств перевозчиков, осуществляющих деятельность в Республике  Хакасия, предъявляемых к таким перевозчикам при проведении конкурсов на предоставление права осуществления пассажирских перевозок автомобильным транспортом;</w:t>
            </w:r>
          </w:p>
          <w:p w:rsidR="0039246F" w:rsidRPr="00E47E5C" w:rsidRDefault="0039246F" w:rsidP="00BB400D">
            <w:pPr>
              <w:spacing w:line="230"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принять все возможные меры для участия Республики Хакасия в федеральных программах, предусматривающих обновление парка общественного транспорта в субъектах Российской Федерации;</w:t>
            </w:r>
          </w:p>
          <w:p w:rsidR="0039246F" w:rsidRPr="00E47E5C" w:rsidRDefault="0039246F"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совместно с Верховным Советом Республики Хакасия, Общероссийским народным фронтом (ОНФ) в Республике </w:t>
            </w:r>
            <w:r w:rsidRPr="00E47E5C">
              <w:rPr>
                <w:rFonts w:ascii="Times New Roman" w:hAnsi="Times New Roman" w:cs="Times New Roman"/>
                <w:sz w:val="28"/>
                <w:szCs w:val="28"/>
              </w:rPr>
              <w:lastRenderedPageBreak/>
              <w:t>Хакасия, Управлением Федеральной антимонопольной службы по Республике Хакасия создать рабочую группу по вопросам обновления парка общественного транспорта</w:t>
            </w:r>
            <w:r w:rsidR="00C83D5E" w:rsidRPr="00E47E5C">
              <w:rPr>
                <w:rFonts w:ascii="Times New Roman" w:hAnsi="Times New Roman" w:cs="Times New Roman"/>
                <w:sz w:val="28"/>
                <w:szCs w:val="28"/>
              </w:rPr>
              <w:t xml:space="preserve"> в Республике Хакасия (протокол</w:t>
            </w:r>
            <w:r w:rsidRPr="00E47E5C">
              <w:rPr>
                <w:rFonts w:ascii="Times New Roman" w:hAnsi="Times New Roman" w:cs="Times New Roman"/>
                <w:sz w:val="28"/>
                <w:szCs w:val="28"/>
              </w:rPr>
              <w:t xml:space="preserve"> заседания экспертного совета от </w:t>
            </w:r>
            <w:r w:rsidR="00C83D5E" w:rsidRPr="00E47E5C">
              <w:rPr>
                <w:rFonts w:ascii="Times New Roman" w:hAnsi="Times New Roman" w:cs="Times New Roman"/>
                <w:sz w:val="28"/>
                <w:szCs w:val="28"/>
              </w:rPr>
              <w:t xml:space="preserve">                         </w:t>
            </w:r>
            <w:r w:rsidRPr="00E47E5C">
              <w:rPr>
                <w:rFonts w:ascii="Times New Roman" w:hAnsi="Times New Roman" w:cs="Times New Roman"/>
                <w:sz w:val="28"/>
                <w:szCs w:val="28"/>
              </w:rPr>
              <w:t>24</w:t>
            </w:r>
            <w:r w:rsidR="00C83D5E"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2024</w:t>
            </w:r>
            <w:r w:rsidR="00C83D5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6-Т, решение экспертного совета</w:t>
            </w:r>
            <w:r w:rsidR="00DF2FE1">
              <w:rPr>
                <w:rFonts w:ascii="Times New Roman" w:hAnsi="Times New Roman" w:cs="Times New Roman"/>
                <w:sz w:val="28"/>
                <w:szCs w:val="28"/>
              </w:rPr>
              <w:t xml:space="preserve">          </w:t>
            </w:r>
            <w:r w:rsidRPr="00E47E5C">
              <w:rPr>
                <w:rFonts w:ascii="Times New Roman" w:hAnsi="Times New Roman" w:cs="Times New Roman"/>
                <w:sz w:val="28"/>
                <w:szCs w:val="28"/>
              </w:rPr>
              <w:t xml:space="preserve"> от 24</w:t>
            </w:r>
            <w:r w:rsidR="00C83D5E" w:rsidRPr="00E47E5C">
              <w:rPr>
                <w:rFonts w:ascii="Times New Roman" w:hAnsi="Times New Roman" w:cs="Times New Roman"/>
                <w:sz w:val="28"/>
                <w:szCs w:val="28"/>
              </w:rPr>
              <w:t xml:space="preserve"> сентября </w:t>
            </w:r>
            <w:r w:rsidRPr="00E47E5C">
              <w:rPr>
                <w:rFonts w:ascii="Times New Roman" w:hAnsi="Times New Roman" w:cs="Times New Roman"/>
                <w:sz w:val="28"/>
                <w:szCs w:val="28"/>
              </w:rPr>
              <w:t>2024</w:t>
            </w:r>
            <w:r w:rsidR="00C83D5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22).</w:t>
            </w:r>
          </w:p>
          <w:p w:rsidR="00DC2D30" w:rsidRPr="00E47E5C" w:rsidRDefault="0039246F"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При Министерстве транспорта и дорожного хозяйства Республики Хакасия создана межведомственная рабочая группа по вопросам обновления парка общественного транспорта в Республике Хакасия, в состав которой вошли представители Верховного Совета Республики Хакасия, Регионального исполкома ОНФ в Республике Хакасия, Управления </w:t>
            </w:r>
            <w:r w:rsidR="00F70EAD" w:rsidRPr="00E47E5C">
              <w:rPr>
                <w:rFonts w:ascii="Times New Roman" w:hAnsi="Times New Roman" w:cs="Times New Roman"/>
                <w:sz w:val="28"/>
                <w:szCs w:val="28"/>
              </w:rPr>
              <w:t>Федеральной антимонопольной службы по Республике Хакасия</w:t>
            </w:r>
            <w:r w:rsidRPr="00E47E5C">
              <w:rPr>
                <w:rFonts w:ascii="Times New Roman" w:hAnsi="Times New Roman" w:cs="Times New Roman"/>
                <w:sz w:val="28"/>
                <w:szCs w:val="28"/>
              </w:rPr>
              <w:t>, г</w:t>
            </w:r>
            <w:r w:rsidR="00AF3517" w:rsidRPr="00E47E5C">
              <w:rPr>
                <w:rFonts w:ascii="Times New Roman" w:hAnsi="Times New Roman" w:cs="Times New Roman"/>
                <w:sz w:val="28"/>
                <w:szCs w:val="28"/>
              </w:rPr>
              <w:t>о</w:t>
            </w:r>
            <w:r w:rsidRPr="00E47E5C">
              <w:rPr>
                <w:rFonts w:ascii="Times New Roman" w:hAnsi="Times New Roman" w:cs="Times New Roman"/>
                <w:sz w:val="28"/>
                <w:szCs w:val="28"/>
              </w:rPr>
              <w:t xml:space="preserve">родов Абакана, Черногорска и Саяногорска. </w:t>
            </w:r>
          </w:p>
          <w:p w:rsidR="009941FB" w:rsidRPr="00E47E5C" w:rsidRDefault="00DC2D30"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w:t>
            </w:r>
            <w:r w:rsidR="0039246F" w:rsidRPr="00E47E5C">
              <w:rPr>
                <w:rFonts w:ascii="Times New Roman" w:hAnsi="Times New Roman" w:cs="Times New Roman"/>
                <w:sz w:val="28"/>
                <w:szCs w:val="28"/>
              </w:rPr>
              <w:t>аходится на контроле экспертного совета.</w:t>
            </w:r>
          </w:p>
        </w:tc>
      </w:tr>
      <w:tr w:rsidR="009941FB" w:rsidRPr="00E47E5C" w:rsidTr="00D069AC">
        <w:tc>
          <w:tcPr>
            <w:tcW w:w="14850" w:type="dxa"/>
            <w:gridSpan w:val="3"/>
          </w:tcPr>
          <w:p w:rsidR="009941FB" w:rsidRPr="00E47E5C" w:rsidRDefault="009941FB" w:rsidP="00BB400D">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«Отдельно поддержим проекты комплексного развития территорий под застройку, возведение жилых кварталов со</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всей инфраструктурой в</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регионах с</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пока еще недостаточным уровнем социально-экономического развития, где многие обычные наши предложения не</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 xml:space="preserve">работают. Для этих территорий направим на данные цели дополнительно </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120</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миллиардов рублей.»</w:t>
            </w:r>
          </w:p>
          <w:p w:rsidR="009941FB" w:rsidRPr="00E47E5C" w:rsidRDefault="009941FB" w:rsidP="00BB400D">
            <w:pPr>
              <w:spacing w:line="238"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BB400D">
            <w:pPr>
              <w:jc w:val="both"/>
              <w:rPr>
                <w:rFonts w:ascii="Times New Roman" w:hAnsi="Times New Roman" w:cs="Times New Roman"/>
                <w:sz w:val="28"/>
                <w:szCs w:val="28"/>
              </w:rPr>
            </w:pPr>
            <w:r w:rsidRPr="00E47E5C">
              <w:rPr>
                <w:rFonts w:ascii="Times New Roman" w:hAnsi="Times New Roman" w:cs="Times New Roman"/>
                <w:sz w:val="28"/>
                <w:szCs w:val="28"/>
              </w:rPr>
              <w:t>8.11</w:t>
            </w:r>
          </w:p>
        </w:tc>
        <w:tc>
          <w:tcPr>
            <w:tcW w:w="6073" w:type="dxa"/>
          </w:tcPr>
          <w:p w:rsidR="009941FB" w:rsidRPr="00E47E5C" w:rsidRDefault="009941FB" w:rsidP="00BB400D">
            <w:pPr>
              <w:jc w:val="both"/>
              <w:outlineLvl w:val="1"/>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строительству при Верховном Совете Республики Хакасия информацию Правительства Республики Хакасия о перспективах и результатах комплексного развития территорий в Республике Хакасия (второе полугодие 2024 года, комитет </w:t>
            </w:r>
            <w:r w:rsidRPr="00E47E5C">
              <w:rPr>
                <w:rFonts w:ascii="Times New Roman" w:hAnsi="Times New Roman" w:cs="Times New Roman"/>
                <w:sz w:val="28"/>
                <w:szCs w:val="28"/>
              </w:rPr>
              <w:lastRenderedPageBreak/>
              <w:t>Верховного Совета Республики Хакасия по экономической политике, промышленности, строительству и транспорту)</w:t>
            </w:r>
          </w:p>
        </w:tc>
        <w:tc>
          <w:tcPr>
            <w:tcW w:w="8071" w:type="dxa"/>
          </w:tcPr>
          <w:p w:rsidR="00DC2D30" w:rsidRPr="00E47E5C" w:rsidRDefault="00DC2D30" w:rsidP="00BB400D">
            <w:pPr>
              <w:spacing w:line="238"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заседании экспертного совета 09</w:t>
            </w:r>
            <w:r w:rsidR="00516FA7"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516FA7"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органам местного самоуправления муниципальных образований Республики Хакасия рекомендовано проводить согласование с ресурсоснабжающими организациями документов территориального планирования муниципальных образований, в том числе в рамках определения территорий, учитываемых при комплексном развитии территории жилой застройки, в целях </w:t>
            </w:r>
            <w:r w:rsidRPr="00E47E5C">
              <w:rPr>
                <w:rFonts w:ascii="Times New Roman" w:hAnsi="Times New Roman" w:cs="Times New Roman"/>
                <w:sz w:val="28"/>
                <w:szCs w:val="28"/>
              </w:rPr>
              <w:lastRenderedPageBreak/>
              <w:t xml:space="preserve">обеспечения указанных территорий необходимой инженерной инфраструктурой (электрическими сетями, сетями теплоснабжения, сетями водоснабжения и водоотведения) и определения финансовых источников формирования такой инфраструктуры (протокол заседания экспертного совета от </w:t>
            </w:r>
            <w:r w:rsidR="00485366" w:rsidRPr="00E47E5C">
              <w:rPr>
                <w:rFonts w:ascii="Times New Roman" w:hAnsi="Times New Roman" w:cs="Times New Roman"/>
                <w:sz w:val="28"/>
                <w:szCs w:val="28"/>
              </w:rPr>
              <w:t xml:space="preserve">                </w:t>
            </w:r>
            <w:r w:rsidRPr="00E47E5C">
              <w:rPr>
                <w:rFonts w:ascii="Times New Roman" w:hAnsi="Times New Roman" w:cs="Times New Roman"/>
                <w:sz w:val="28"/>
                <w:szCs w:val="28"/>
              </w:rPr>
              <w:t>09</w:t>
            </w:r>
            <w:r w:rsidR="00485366"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485366"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2-С, решение экспертного совета от </w:t>
            </w:r>
            <w:r w:rsidR="00485366" w:rsidRPr="00E47E5C">
              <w:rPr>
                <w:rFonts w:ascii="Times New Roman" w:hAnsi="Times New Roman" w:cs="Times New Roman"/>
                <w:sz w:val="28"/>
                <w:szCs w:val="28"/>
              </w:rPr>
              <w:t xml:space="preserve">              </w:t>
            </w:r>
            <w:r w:rsidRPr="00E47E5C">
              <w:rPr>
                <w:rFonts w:ascii="Times New Roman" w:hAnsi="Times New Roman" w:cs="Times New Roman"/>
                <w:sz w:val="28"/>
                <w:szCs w:val="28"/>
              </w:rPr>
              <w:t>09</w:t>
            </w:r>
            <w:r w:rsidR="00485366"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485366"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6).</w:t>
            </w:r>
          </w:p>
          <w:p w:rsidR="009941FB" w:rsidRPr="00E47E5C" w:rsidRDefault="00DC2D30" w:rsidP="00BB400D">
            <w:pPr>
              <w:spacing w:line="238"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экспертного совета.</w:t>
            </w:r>
          </w:p>
        </w:tc>
      </w:tr>
      <w:tr w:rsidR="009941FB" w:rsidRPr="00E47E5C" w:rsidTr="00D069AC">
        <w:tc>
          <w:tcPr>
            <w:tcW w:w="14850" w:type="dxa"/>
            <w:gridSpan w:val="3"/>
          </w:tcPr>
          <w:p w:rsidR="009941FB" w:rsidRPr="00E47E5C" w:rsidRDefault="009941FB" w:rsidP="00BB400D">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«При федеральной поддержке многие регионы существенно нарастили темпы расселения аварийного жилья. В</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общей сложности за</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последние 16</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лет в</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новые квартиры переехали один миллион 730</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тысяч человек. В</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предстоящие шесть лет важно не</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снижать такую динамику. Прошу Правительство подготовить и</w:t>
            </w:r>
            <w:r w:rsidR="00BB400D">
              <w:rPr>
                <w:rFonts w:ascii="Times New Roman" w:hAnsi="Times New Roman" w:cs="Times New Roman"/>
                <w:sz w:val="28"/>
                <w:szCs w:val="28"/>
              </w:rPr>
              <w:t xml:space="preserve"> </w:t>
            </w:r>
            <w:r w:rsidRPr="00E47E5C">
              <w:rPr>
                <w:rFonts w:ascii="Times New Roman" w:hAnsi="Times New Roman" w:cs="Times New Roman"/>
                <w:sz w:val="28"/>
                <w:szCs w:val="28"/>
              </w:rPr>
              <w:t>запустить новую программу расселения аварийного жилья.»</w:t>
            </w:r>
          </w:p>
          <w:p w:rsidR="009941FB" w:rsidRPr="00E47E5C" w:rsidRDefault="009941FB" w:rsidP="00BB400D">
            <w:pPr>
              <w:spacing w:line="238"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BB400D">
            <w:pPr>
              <w:jc w:val="both"/>
              <w:rPr>
                <w:rFonts w:ascii="Times New Roman" w:hAnsi="Times New Roman" w:cs="Times New Roman"/>
                <w:sz w:val="28"/>
                <w:szCs w:val="28"/>
              </w:rPr>
            </w:pPr>
            <w:r w:rsidRPr="00E47E5C">
              <w:rPr>
                <w:rFonts w:ascii="Times New Roman" w:hAnsi="Times New Roman" w:cs="Times New Roman"/>
                <w:sz w:val="28"/>
                <w:szCs w:val="28"/>
              </w:rPr>
              <w:t>8.12</w:t>
            </w:r>
          </w:p>
        </w:tc>
        <w:tc>
          <w:tcPr>
            <w:tcW w:w="6073" w:type="dxa"/>
          </w:tcPr>
          <w:p w:rsidR="009941FB" w:rsidRPr="00E47E5C" w:rsidRDefault="009941FB" w:rsidP="00BB400D">
            <w:pPr>
              <w:jc w:val="both"/>
              <w:outlineLvl w:val="1"/>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строительству при Верховном Совете Республики Хакасия информацию Правительства Республики Хакасия о перспективах реализации регионального проекта «Обеспечение устойчивого сокращения непригодного для проживания жилищного фонда» до 2030 года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DC2D30" w:rsidRPr="00E47E5C" w:rsidRDefault="00DC2D30"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На </w:t>
            </w:r>
            <w:r w:rsidR="00A6771D" w:rsidRPr="00E47E5C">
              <w:rPr>
                <w:rFonts w:ascii="Times New Roman" w:hAnsi="Times New Roman" w:cs="Times New Roman"/>
                <w:sz w:val="28"/>
                <w:szCs w:val="28"/>
              </w:rPr>
              <w:t xml:space="preserve">заседании экспертного совета 17 октября </w:t>
            </w:r>
            <w:r w:rsidRPr="00E47E5C">
              <w:rPr>
                <w:rFonts w:ascii="Times New Roman" w:hAnsi="Times New Roman" w:cs="Times New Roman"/>
                <w:sz w:val="28"/>
                <w:szCs w:val="28"/>
              </w:rPr>
              <w:t>2024</w:t>
            </w:r>
            <w:r w:rsidR="00A6771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с привлечением Министерства жилищно-коммунального хозяйства и энергетики Республики Хакасия рекомендовано:</w:t>
            </w:r>
          </w:p>
          <w:p w:rsidR="00DC2D30" w:rsidRPr="00E47E5C" w:rsidRDefault="00DC2D30"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 разработать план мероприятий, направленных на сокращение аварийного жилья в рамках реализации федерального проекта «Жилье» национального проекта «Инфраструктура для жизни»;</w:t>
            </w:r>
          </w:p>
          <w:p w:rsidR="00DC2D30" w:rsidRPr="00E47E5C" w:rsidRDefault="00DC2D30"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 в целях выполнения регионального проекта «Обеспечение устойчивого сокращения непригодного для проживания жилищного фонда» принять меры по обеспечению исполнения в 2024 году кассовых расходов, осуществляемых при выполнении региональной адресной программы по переселению граждан из аварийного жилищного фонда, признанного таковым в период с 01</w:t>
            </w:r>
            <w:r w:rsidR="00A6771D"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2012</w:t>
            </w:r>
            <w:r w:rsidR="00A6771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01</w:t>
            </w:r>
            <w:r w:rsidR="00A6771D"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2017</w:t>
            </w:r>
            <w:r w:rsidR="00A6771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утвержденной </w:t>
            </w:r>
            <w:r w:rsidRPr="00E47E5C">
              <w:rPr>
                <w:rFonts w:ascii="Times New Roman" w:hAnsi="Times New Roman" w:cs="Times New Roman"/>
                <w:sz w:val="28"/>
                <w:szCs w:val="28"/>
              </w:rPr>
              <w:lastRenderedPageBreak/>
              <w:t>постановлением Правите</w:t>
            </w:r>
            <w:r w:rsidR="00A6771D" w:rsidRPr="00E47E5C">
              <w:rPr>
                <w:rFonts w:ascii="Times New Roman" w:hAnsi="Times New Roman" w:cs="Times New Roman"/>
                <w:sz w:val="28"/>
                <w:szCs w:val="28"/>
              </w:rPr>
              <w:t xml:space="preserve">льства Республики Хакасия от 28 марта </w:t>
            </w:r>
            <w:r w:rsidRPr="00E47E5C">
              <w:rPr>
                <w:rFonts w:ascii="Times New Roman" w:hAnsi="Times New Roman" w:cs="Times New Roman"/>
                <w:sz w:val="28"/>
                <w:szCs w:val="28"/>
              </w:rPr>
              <w:t>2019</w:t>
            </w:r>
            <w:r w:rsidR="00A6771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106 (</w:t>
            </w:r>
            <w:r w:rsidR="006C1693" w:rsidRPr="00E47E5C">
              <w:rPr>
                <w:rFonts w:ascii="Times New Roman" w:hAnsi="Times New Roman" w:cs="Times New Roman"/>
                <w:sz w:val="28"/>
                <w:szCs w:val="28"/>
              </w:rPr>
              <w:t>п</w:t>
            </w:r>
            <w:r w:rsidRPr="00E47E5C">
              <w:rPr>
                <w:rFonts w:ascii="Times New Roman" w:hAnsi="Times New Roman" w:cs="Times New Roman"/>
                <w:sz w:val="28"/>
                <w:szCs w:val="28"/>
              </w:rPr>
              <w:t xml:space="preserve">ротокол заседания экспертного совета от </w:t>
            </w:r>
            <w:r w:rsidR="00F91D49" w:rsidRPr="00E47E5C">
              <w:rPr>
                <w:rFonts w:ascii="Times New Roman" w:hAnsi="Times New Roman" w:cs="Times New Roman"/>
                <w:sz w:val="28"/>
                <w:szCs w:val="28"/>
              </w:rPr>
              <w:t xml:space="preserve">          </w:t>
            </w:r>
            <w:r w:rsidRPr="00E47E5C">
              <w:rPr>
                <w:rFonts w:ascii="Times New Roman" w:hAnsi="Times New Roman" w:cs="Times New Roman"/>
                <w:sz w:val="28"/>
                <w:szCs w:val="28"/>
              </w:rPr>
              <w:t>17</w:t>
            </w:r>
            <w:r w:rsidR="006C1693"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6C1693"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5-С, решение экспертного совета от </w:t>
            </w:r>
            <w:r w:rsidR="00F91D49" w:rsidRPr="00E47E5C">
              <w:rPr>
                <w:rFonts w:ascii="Times New Roman" w:hAnsi="Times New Roman" w:cs="Times New Roman"/>
                <w:sz w:val="28"/>
                <w:szCs w:val="28"/>
              </w:rPr>
              <w:t xml:space="preserve">                     </w:t>
            </w:r>
            <w:r w:rsidRPr="00E47E5C">
              <w:rPr>
                <w:rFonts w:ascii="Times New Roman" w:hAnsi="Times New Roman" w:cs="Times New Roman"/>
                <w:sz w:val="28"/>
                <w:szCs w:val="28"/>
              </w:rPr>
              <w:t>17</w:t>
            </w:r>
            <w:r w:rsidR="006C1693"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6C1693"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15).</w:t>
            </w:r>
          </w:p>
          <w:p w:rsidR="00DC2D30" w:rsidRPr="00E47E5C" w:rsidRDefault="00DC2D30"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На федеральном уровне разработан новый национальный проект «Инфраструктура для жизни», в который будет входить федеральный проект «Жилье». Данный федеральный проект включает в себя мероприятия по сокращению аварийного жилья. Для создания беспрерывного механизма по обеспечению устойчивого сокращения аварийного жилищного фонда Республики Хакасия постановлением Президиума Правительства Республики Хакасия от 05</w:t>
            </w:r>
            <w:r w:rsidR="009F5FC0" w:rsidRPr="00E47E5C">
              <w:rPr>
                <w:rFonts w:ascii="Times New Roman" w:hAnsi="Times New Roman" w:cs="Times New Roman"/>
                <w:sz w:val="28"/>
                <w:szCs w:val="28"/>
              </w:rPr>
              <w:t xml:space="preserve"> июня </w:t>
            </w:r>
            <w:r w:rsidRPr="00E47E5C">
              <w:rPr>
                <w:rFonts w:ascii="Times New Roman" w:hAnsi="Times New Roman" w:cs="Times New Roman"/>
                <w:sz w:val="28"/>
                <w:szCs w:val="28"/>
              </w:rPr>
              <w:t>2024</w:t>
            </w:r>
            <w:r w:rsidR="009F5FC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w:t>
            </w:r>
            <w:r w:rsidR="009F5FC0" w:rsidRPr="00E47E5C">
              <w:rPr>
                <w:rFonts w:ascii="Times New Roman" w:hAnsi="Times New Roman" w:cs="Times New Roman"/>
                <w:sz w:val="28"/>
                <w:szCs w:val="28"/>
              </w:rPr>
              <w:t xml:space="preserve">          </w:t>
            </w:r>
            <w:r w:rsidRPr="00E47E5C">
              <w:rPr>
                <w:rFonts w:ascii="Times New Roman" w:hAnsi="Times New Roman" w:cs="Times New Roman"/>
                <w:sz w:val="28"/>
                <w:szCs w:val="28"/>
              </w:rPr>
              <w:t>№ 165-п утвержден План мероприятий («дорожная карта») по обеспечению устойчивого сокращения аварийного жилищного фонда на территории Республики Хакасия на период 2024</w:t>
            </w:r>
            <w:r w:rsidR="00F035A1" w:rsidRPr="00E47E5C">
              <w:rPr>
                <w:rFonts w:ascii="Times New Roman" w:hAnsi="Times New Roman" w:cs="Times New Roman"/>
                <w:sz w:val="28"/>
                <w:szCs w:val="28"/>
              </w:rPr>
              <w:t xml:space="preserve"> – </w:t>
            </w:r>
            <w:r w:rsidR="00B1332E">
              <w:rPr>
                <w:rFonts w:ascii="Times New Roman" w:hAnsi="Times New Roman" w:cs="Times New Roman"/>
                <w:sz w:val="28"/>
                <w:szCs w:val="28"/>
              </w:rPr>
              <w:t xml:space="preserve">  </w:t>
            </w:r>
            <w:r w:rsidRPr="00E47E5C">
              <w:rPr>
                <w:rFonts w:ascii="Times New Roman" w:hAnsi="Times New Roman" w:cs="Times New Roman"/>
                <w:sz w:val="28"/>
                <w:szCs w:val="28"/>
              </w:rPr>
              <w:t>2026 годов (далее – План мероприятий). Во исполнение Плана мероприятий и новых проектов в 2025 году планируется принять новую программу переселения граждан из аварийных домов, признанных таковыми в период с 01</w:t>
            </w:r>
            <w:r w:rsidR="00CD609E"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2017</w:t>
            </w:r>
            <w:r w:rsidR="00CD609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w:t>
            </w:r>
            <w:r w:rsidR="00CD609E" w:rsidRPr="00E47E5C">
              <w:rPr>
                <w:rFonts w:ascii="Times New Roman" w:hAnsi="Times New Roman" w:cs="Times New Roman"/>
                <w:sz w:val="28"/>
                <w:szCs w:val="28"/>
              </w:rPr>
              <w:t xml:space="preserve">                  </w:t>
            </w:r>
            <w:r w:rsidRPr="00E47E5C">
              <w:rPr>
                <w:rFonts w:ascii="Times New Roman" w:hAnsi="Times New Roman" w:cs="Times New Roman"/>
                <w:sz w:val="28"/>
                <w:szCs w:val="28"/>
              </w:rPr>
              <w:t>01</w:t>
            </w:r>
            <w:r w:rsidR="00CD609E" w:rsidRPr="00E47E5C">
              <w:rPr>
                <w:rFonts w:ascii="Times New Roman" w:hAnsi="Times New Roman" w:cs="Times New Roman"/>
                <w:sz w:val="28"/>
                <w:szCs w:val="28"/>
              </w:rPr>
              <w:t xml:space="preserve"> января </w:t>
            </w:r>
            <w:r w:rsidRPr="00E47E5C">
              <w:rPr>
                <w:rFonts w:ascii="Times New Roman" w:hAnsi="Times New Roman" w:cs="Times New Roman"/>
                <w:sz w:val="28"/>
                <w:szCs w:val="28"/>
              </w:rPr>
              <w:t>2022</w:t>
            </w:r>
            <w:r w:rsidR="00CD609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В целях заблаговременной подготовки к новой программе переселения муниципальными образования</w:t>
            </w:r>
            <w:r w:rsidR="003377A7" w:rsidRPr="00E47E5C">
              <w:rPr>
                <w:rFonts w:ascii="Times New Roman" w:hAnsi="Times New Roman" w:cs="Times New Roman"/>
                <w:sz w:val="28"/>
                <w:szCs w:val="28"/>
              </w:rPr>
              <w:t>ми</w:t>
            </w:r>
            <w:r w:rsidRPr="00E47E5C">
              <w:rPr>
                <w:rFonts w:ascii="Times New Roman" w:hAnsi="Times New Roman" w:cs="Times New Roman"/>
                <w:sz w:val="28"/>
                <w:szCs w:val="28"/>
              </w:rPr>
              <w:t xml:space="preserve"> проработан вопрос по определению способов расселения </w:t>
            </w:r>
            <w:r w:rsidR="00002CCC" w:rsidRPr="00E47E5C">
              <w:rPr>
                <w:rFonts w:ascii="Times New Roman" w:hAnsi="Times New Roman" w:cs="Times New Roman"/>
                <w:sz w:val="28"/>
                <w:szCs w:val="28"/>
              </w:rPr>
              <w:t xml:space="preserve">из </w:t>
            </w:r>
            <w:r w:rsidRPr="00E47E5C">
              <w:rPr>
                <w:rFonts w:ascii="Times New Roman" w:hAnsi="Times New Roman" w:cs="Times New Roman"/>
                <w:sz w:val="28"/>
                <w:szCs w:val="28"/>
              </w:rPr>
              <w:t xml:space="preserve">данного аварийного жилья и сформированы земельные участки под строительство новых домов. </w:t>
            </w:r>
          </w:p>
          <w:p w:rsidR="00BB400D" w:rsidRDefault="00DC2D30" w:rsidP="00BB400D">
            <w:pPr>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экспертного совета.</w:t>
            </w:r>
          </w:p>
          <w:p w:rsidR="008D6882" w:rsidRDefault="008D6882" w:rsidP="00BB400D">
            <w:pPr>
              <w:contextualSpacing/>
              <w:jc w:val="both"/>
              <w:rPr>
                <w:rFonts w:ascii="Times New Roman" w:hAnsi="Times New Roman" w:cs="Times New Roman"/>
                <w:sz w:val="28"/>
                <w:szCs w:val="28"/>
              </w:rPr>
            </w:pPr>
          </w:p>
          <w:p w:rsidR="008D6882" w:rsidRPr="00E47E5C" w:rsidRDefault="008D6882" w:rsidP="00BB400D">
            <w:pPr>
              <w:contextualSpacing/>
              <w:jc w:val="both"/>
              <w:rPr>
                <w:rFonts w:ascii="Times New Roman" w:hAnsi="Times New Roman" w:cs="Times New Roman"/>
                <w:sz w:val="28"/>
                <w:szCs w:val="28"/>
              </w:rPr>
            </w:pPr>
          </w:p>
        </w:tc>
      </w:tr>
      <w:tr w:rsidR="009941FB" w:rsidRPr="00E47E5C" w:rsidTr="00D069AC">
        <w:tc>
          <w:tcPr>
            <w:tcW w:w="14850" w:type="dxa"/>
            <w:gridSpan w:val="3"/>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«Продолжим и</w:t>
            </w:r>
            <w:r w:rsidR="00B1332E">
              <w:rPr>
                <w:rFonts w:ascii="Times New Roman" w:hAnsi="Times New Roman" w:cs="Times New Roman"/>
                <w:sz w:val="28"/>
                <w:szCs w:val="28"/>
              </w:rPr>
              <w:t xml:space="preserve"> </w:t>
            </w:r>
            <w:r w:rsidRPr="00E47E5C">
              <w:rPr>
                <w:rFonts w:ascii="Times New Roman" w:hAnsi="Times New Roman" w:cs="Times New Roman"/>
                <w:sz w:val="28"/>
                <w:szCs w:val="28"/>
              </w:rPr>
              <w:t>реализацию нашего проекта «Чистая вода». Для многих наших городов, сельских поселений эта проблема чрезвычайно актуальная. Прежде всего речь идет о надежном снабжении качественной питьевой водой.»</w:t>
            </w:r>
          </w:p>
          <w:p w:rsidR="009941FB" w:rsidRPr="00E47E5C" w:rsidRDefault="009941FB"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8.13</w:t>
            </w:r>
          </w:p>
        </w:tc>
        <w:tc>
          <w:tcPr>
            <w:tcW w:w="6073" w:type="dxa"/>
          </w:tcPr>
          <w:p w:rsidR="009941FB" w:rsidRPr="00E47E5C" w:rsidRDefault="009941FB" w:rsidP="00E47E5C">
            <w:pPr>
              <w:jc w:val="both"/>
              <w:outlineLvl w:val="1"/>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вопросам жилищно-коммунального хозяйства, энергетики и тарифов при Верховном Совете Республики Хакасия информацию Правительства Республики Хакасия об итогах и перспективах реализации регионального проекта «Чистая вода»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DC2D30"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На з</w:t>
            </w:r>
            <w:r w:rsidR="00DC2D30" w:rsidRPr="00E47E5C">
              <w:rPr>
                <w:rFonts w:ascii="Times New Roman" w:hAnsi="Times New Roman" w:cs="Times New Roman"/>
                <w:sz w:val="28"/>
                <w:szCs w:val="28"/>
              </w:rPr>
              <w:t>аседани</w:t>
            </w:r>
            <w:r w:rsidRPr="00E47E5C">
              <w:rPr>
                <w:rFonts w:ascii="Times New Roman" w:hAnsi="Times New Roman" w:cs="Times New Roman"/>
                <w:sz w:val="28"/>
                <w:szCs w:val="28"/>
              </w:rPr>
              <w:t>и</w:t>
            </w:r>
            <w:r w:rsidR="00DC2D30" w:rsidRPr="00E47E5C">
              <w:rPr>
                <w:rFonts w:ascii="Times New Roman" w:hAnsi="Times New Roman" w:cs="Times New Roman"/>
                <w:sz w:val="28"/>
                <w:szCs w:val="28"/>
              </w:rPr>
              <w:t xml:space="preserve"> экспертного совета </w:t>
            </w:r>
            <w:r w:rsidRPr="00E47E5C">
              <w:rPr>
                <w:rFonts w:ascii="Times New Roman" w:hAnsi="Times New Roman" w:cs="Times New Roman"/>
                <w:sz w:val="28"/>
                <w:szCs w:val="28"/>
              </w:rPr>
              <w:t>18</w:t>
            </w:r>
            <w:r w:rsidR="00B8001C"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B8001C"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рассмотрения информации Правительству Республики Хакасия рекомендовано:</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продолжить выполнение комплекса мер по реализации мероприятий по повышению качества водоснабжения на период с 2019 по 2024 год в рамках реализации регионального проекта Республики Хакасия «Чистая вода» государственной программы Республики Хакасия «Развитие коммунальной инфраструктуры Республики Хакасия и обеспечение качественных жилищно-коммунальных услуг»; </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организовать </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рабочую</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 xml:space="preserve"> встречу</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 xml:space="preserve"> между</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 xml:space="preserve"> </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руководством</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 xml:space="preserve"> </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МУП «Водоканал»</w:t>
            </w:r>
            <w:r w:rsidR="00B8001C" w:rsidRPr="00E47E5C">
              <w:rPr>
                <w:rFonts w:ascii="Times New Roman" w:hAnsi="Times New Roman" w:cs="Times New Roman"/>
                <w:sz w:val="28"/>
                <w:szCs w:val="28"/>
              </w:rPr>
              <w:t xml:space="preserve"> г. Абакана</w:t>
            </w:r>
            <w:r w:rsidRPr="00E47E5C">
              <w:rPr>
                <w:rFonts w:ascii="Times New Roman" w:hAnsi="Times New Roman" w:cs="Times New Roman"/>
                <w:sz w:val="28"/>
                <w:szCs w:val="28"/>
              </w:rPr>
              <w:t xml:space="preserve"> и Государственного комитета энергетики и тарифного регулирования Республики Хакасия с участием представителей ГУП РХ «</w:t>
            </w:r>
            <w:r w:rsidR="00B8001C" w:rsidRPr="00E47E5C">
              <w:rPr>
                <w:rFonts w:ascii="Times New Roman" w:hAnsi="Times New Roman" w:cs="Times New Roman"/>
                <w:sz w:val="28"/>
                <w:szCs w:val="28"/>
              </w:rPr>
              <w:t>Хакресводоканал</w:t>
            </w:r>
            <w:r w:rsidRPr="00E47E5C">
              <w:rPr>
                <w:rFonts w:ascii="Times New Roman" w:hAnsi="Times New Roman" w:cs="Times New Roman"/>
                <w:sz w:val="28"/>
                <w:szCs w:val="28"/>
              </w:rPr>
              <w:t>» и иных заинтересованных лиц в целях обсуждения условий заключения мирового соглашения между МУП «Водоканал»</w:t>
            </w:r>
            <w:r w:rsidR="00B8001C" w:rsidRPr="00E47E5C">
              <w:rPr>
                <w:rFonts w:ascii="Times New Roman" w:hAnsi="Times New Roman" w:cs="Times New Roman"/>
                <w:sz w:val="28"/>
                <w:szCs w:val="28"/>
              </w:rPr>
              <w:t xml:space="preserve"> г. Абакана</w:t>
            </w:r>
            <w:r w:rsidRPr="00E47E5C">
              <w:rPr>
                <w:rFonts w:ascii="Times New Roman" w:hAnsi="Times New Roman" w:cs="Times New Roman"/>
                <w:sz w:val="28"/>
                <w:szCs w:val="28"/>
              </w:rPr>
              <w:t xml:space="preserve"> и Государственным комитетом энергетики и тарифного регулирования Республики Хакасия по вопросу установления экономически обоснованных тарифов для МУП «Водоканал»</w:t>
            </w:r>
            <w:r w:rsidR="00B8001C" w:rsidRPr="00E47E5C">
              <w:rPr>
                <w:rFonts w:ascii="Times New Roman" w:hAnsi="Times New Roman" w:cs="Times New Roman"/>
                <w:sz w:val="28"/>
                <w:szCs w:val="28"/>
              </w:rPr>
              <w:t xml:space="preserve">                 г. Абакана</w:t>
            </w:r>
            <w:r w:rsidRPr="00E47E5C">
              <w:rPr>
                <w:rFonts w:ascii="Times New Roman" w:hAnsi="Times New Roman" w:cs="Times New Roman"/>
                <w:sz w:val="28"/>
                <w:szCs w:val="28"/>
              </w:rPr>
              <w:t xml:space="preserve"> (протокол заседания экспертного совета от 18</w:t>
            </w:r>
            <w:r w:rsidR="0074209D"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74209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3-ЖЭТ, решение экспертного совета от 18</w:t>
            </w:r>
            <w:r w:rsidR="0074209D"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w:t>
            </w:r>
            <w:r w:rsidR="0074209D"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10).</w:t>
            </w:r>
          </w:p>
          <w:p w:rsidR="00645B46" w:rsidRPr="00E47E5C" w:rsidRDefault="00DC2D30"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За счет субсидий на мероприятия по повышению качества водоснабжения в 2019 – 2024 годах в рамках                  регионального проекта Республики Хакасия «Чистая вода» доля </w:t>
            </w:r>
            <w:r w:rsidRPr="00E47E5C">
              <w:rPr>
                <w:rFonts w:ascii="Times New Roman" w:hAnsi="Times New Roman" w:cs="Times New Roman"/>
                <w:sz w:val="28"/>
                <w:szCs w:val="28"/>
              </w:rPr>
              <w:lastRenderedPageBreak/>
              <w:t xml:space="preserve">населения Республики Хакасия, обеспеченного качественной питьевой водой из систем централизованного             водоснабжения, </w:t>
            </w:r>
            <w:r w:rsidR="00645B46" w:rsidRPr="00E47E5C">
              <w:rPr>
                <w:rFonts w:ascii="Times New Roman" w:hAnsi="Times New Roman" w:cs="Times New Roman"/>
                <w:sz w:val="28"/>
                <w:szCs w:val="28"/>
              </w:rPr>
              <w:t>составила</w:t>
            </w:r>
            <w:r w:rsidRPr="00E47E5C">
              <w:rPr>
                <w:rFonts w:ascii="Times New Roman" w:hAnsi="Times New Roman" w:cs="Times New Roman"/>
                <w:sz w:val="28"/>
                <w:szCs w:val="28"/>
              </w:rPr>
              <w:t xml:space="preserve"> 85,7%; доля городского населения Республики Хакасия, обеспеченного качественной питьевой водой из систем централизованного водоснабжения, – 98,3%.            Региональный проект Республики Хакасия «Чистая вода» на территории Республики Хакасия предусматривает мероприятия в отношении 21 крупного объекта водоподготовки и водоснабжения. </w:t>
            </w:r>
          </w:p>
          <w:p w:rsidR="009941FB"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экспертного совета</w:t>
            </w:r>
            <w:r w:rsidR="00DC2D30" w:rsidRPr="00E47E5C">
              <w:rPr>
                <w:rFonts w:ascii="Times New Roman" w:hAnsi="Times New Roman" w:cs="Times New Roman"/>
                <w:sz w:val="28"/>
                <w:szCs w:val="28"/>
              </w:rPr>
              <w:t>.</w:t>
            </w:r>
          </w:p>
        </w:tc>
      </w:tr>
      <w:tr w:rsidR="009941FB" w:rsidRPr="00E47E5C" w:rsidTr="00D069AC">
        <w:tc>
          <w:tcPr>
            <w:tcW w:w="14850" w:type="dxa"/>
            <w:gridSpan w:val="3"/>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«Что касается систем ЖКХ, то мы будем наращивать темпы модернизации коммунальной инфраструктуры. В общей сложности до 2030 года на эти цели будет направлено 4,5 триллиона рублей, включая частные компании.»</w:t>
            </w:r>
          </w:p>
          <w:p w:rsidR="009941FB" w:rsidRPr="00E47E5C" w:rsidRDefault="009941FB"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8.14</w:t>
            </w:r>
          </w:p>
        </w:tc>
        <w:tc>
          <w:tcPr>
            <w:tcW w:w="6073" w:type="dxa"/>
          </w:tcPr>
          <w:p w:rsidR="009941FB" w:rsidRPr="00E47E5C" w:rsidRDefault="009941FB" w:rsidP="00E47E5C">
            <w:pPr>
              <w:jc w:val="both"/>
              <w:outlineLvl w:val="1"/>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вопросам жилищно-коммунального хозяйства, энергетики и тарифов при Верховном Совете Республики Хакасия информацию Правительства Республики Хакасия о реализации государственной программы Республики Хакасия  «Развитие коммунальной инфраструктуры Республики Хакасия и обеспечение качественных жилищно-коммунальных услуг»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экспертного совета 18</w:t>
            </w:r>
            <w:r w:rsidR="00A4011E"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 xml:space="preserve">2024 </w:t>
            </w:r>
            <w:r w:rsidR="00A4011E"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по результатам заслушивания информации Правительству Республики Хакасия рекомендовано:</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рассмотреть вопрос о подготовке и принятии нормативного правового акта Республики Хакасия, устанавливающего общие принципы тарифного регулирования в Республике Хакасия, а также основы и процедуры принятия тарифных решений;</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учитывать при осуществлении тарифного регулирования в Республике Хакасия выпадающие доходы ресурсоснабжающих организаций при пред</w:t>
            </w:r>
            <w:r w:rsidR="008401B6" w:rsidRPr="00E47E5C">
              <w:rPr>
                <w:rFonts w:ascii="Times New Roman" w:hAnsi="Times New Roman" w:cs="Times New Roman"/>
                <w:sz w:val="28"/>
                <w:szCs w:val="28"/>
              </w:rPr>
              <w:t>о</w:t>
            </w:r>
            <w:r w:rsidRPr="00E47E5C">
              <w:rPr>
                <w:rFonts w:ascii="Times New Roman" w:hAnsi="Times New Roman" w:cs="Times New Roman"/>
                <w:sz w:val="28"/>
                <w:szCs w:val="28"/>
              </w:rPr>
              <w:t>ставлении ими экономически обоснованных тарифов;</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совместно с ПАО «Россети Сибирь» – «Хакасэнерго» рассмотреть вопрос формирования программы развития электрических сетей 110-220 киловольт в Республике Хакасия с </w:t>
            </w:r>
            <w:r w:rsidRPr="00E47E5C">
              <w:rPr>
                <w:rFonts w:ascii="Times New Roman" w:hAnsi="Times New Roman" w:cs="Times New Roman"/>
                <w:sz w:val="28"/>
                <w:szCs w:val="28"/>
              </w:rPr>
              <w:lastRenderedPageBreak/>
              <w:t>привлечением необходимой финансовой помощи из федерального бюджета (протокол заседания экспертного совета от 18</w:t>
            </w:r>
            <w:r w:rsidR="003963AC"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2024 года № 3-ЖЭТ, р</w:t>
            </w:r>
            <w:r w:rsidR="003963AC" w:rsidRPr="00E47E5C">
              <w:rPr>
                <w:rFonts w:ascii="Times New Roman" w:hAnsi="Times New Roman" w:cs="Times New Roman"/>
                <w:sz w:val="28"/>
                <w:szCs w:val="28"/>
              </w:rPr>
              <w:t xml:space="preserve">ешение экспертного совета от 18 апреля </w:t>
            </w:r>
            <w:r w:rsidRPr="00E47E5C">
              <w:rPr>
                <w:rFonts w:ascii="Times New Roman" w:hAnsi="Times New Roman" w:cs="Times New Roman"/>
                <w:sz w:val="28"/>
                <w:szCs w:val="28"/>
              </w:rPr>
              <w:t xml:space="preserve">2024 </w:t>
            </w:r>
            <w:r w:rsidR="003963AC"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11).</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Принятие каких-либо нормативных правовых актов субъектов Российской Федерации по вопросам тарифного регулирования коммунальны</w:t>
            </w:r>
            <w:r w:rsidR="0043480D" w:rsidRPr="00E47E5C">
              <w:rPr>
                <w:rFonts w:ascii="Times New Roman" w:hAnsi="Times New Roman" w:cs="Times New Roman"/>
                <w:sz w:val="28"/>
                <w:szCs w:val="28"/>
              </w:rPr>
              <w:t>х</w:t>
            </w:r>
            <w:r w:rsidRPr="00E47E5C">
              <w:rPr>
                <w:rFonts w:ascii="Times New Roman" w:hAnsi="Times New Roman" w:cs="Times New Roman"/>
                <w:sz w:val="28"/>
                <w:szCs w:val="28"/>
              </w:rPr>
              <w:t xml:space="preserve"> услуг федеральным законодательством не предусмотрено. Государственный комитет тарифного регулирования Республики Хакасия ежегодно производит корректировку необходимой валовой выручки регулируемой организации и тарифов, установленных с применением метода доходности инвестированного капитала или метода индексации,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w:t>
            </w:r>
          </w:p>
          <w:p w:rsidR="009941FB"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экспертного совета.</w:t>
            </w:r>
          </w:p>
        </w:tc>
      </w:tr>
      <w:tr w:rsidR="009941FB" w:rsidRPr="00E47E5C" w:rsidTr="00D069AC">
        <w:tc>
          <w:tcPr>
            <w:tcW w:w="14850" w:type="dxa"/>
            <w:gridSpan w:val="3"/>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«Мы уже привели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порядок федеральные трассы 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практически 85</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процентов дорог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крупных агломерациях. Надо строго выдерживать этот уровень. При этом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предстоящие годы особый акцент сделаем на</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развитии именно региональных дорог.»</w:t>
            </w:r>
          </w:p>
          <w:p w:rsidR="009941FB" w:rsidRPr="00E47E5C" w:rsidRDefault="009941FB"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8.15</w:t>
            </w:r>
          </w:p>
        </w:tc>
        <w:tc>
          <w:tcPr>
            <w:tcW w:w="6073" w:type="dxa"/>
          </w:tcPr>
          <w:p w:rsidR="009941FB" w:rsidRPr="00E47E5C" w:rsidRDefault="009941FB" w:rsidP="00E47E5C">
            <w:pPr>
              <w:jc w:val="both"/>
              <w:outlineLvl w:val="1"/>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транспорту при Верховном Совете Республики Хакасия информацию Правительства Республики Хакасия о перспективах реализации регионального проекта «Региональная и местная дорожная сеть» (второе полугодие 2024 года, </w:t>
            </w:r>
            <w:r w:rsidRPr="00E47E5C">
              <w:rPr>
                <w:rFonts w:ascii="Times New Roman" w:hAnsi="Times New Roman" w:cs="Times New Roman"/>
                <w:sz w:val="28"/>
                <w:szCs w:val="28"/>
              </w:rPr>
              <w:lastRenderedPageBreak/>
              <w:t>комитет Верховного Совета Республики Хакасия по экономической политике, промышленности, строительству и транспорту)</w:t>
            </w:r>
          </w:p>
        </w:tc>
        <w:tc>
          <w:tcPr>
            <w:tcW w:w="8071" w:type="dxa"/>
          </w:tcPr>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заседании экспертного совета 19</w:t>
            </w:r>
            <w:r w:rsidR="00E87AFE" w:rsidRPr="00E47E5C">
              <w:rPr>
                <w:rFonts w:ascii="Times New Roman" w:hAnsi="Times New Roman" w:cs="Times New Roman"/>
                <w:sz w:val="28"/>
                <w:szCs w:val="28"/>
              </w:rPr>
              <w:t xml:space="preserve"> марта </w:t>
            </w:r>
            <w:r w:rsidRPr="00E47E5C">
              <w:rPr>
                <w:rFonts w:ascii="Times New Roman" w:hAnsi="Times New Roman" w:cs="Times New Roman"/>
                <w:sz w:val="28"/>
                <w:szCs w:val="28"/>
              </w:rPr>
              <w:t>2024</w:t>
            </w:r>
            <w:r w:rsidR="00E87AFE" w:rsidRPr="00E47E5C">
              <w:rPr>
                <w:rFonts w:ascii="Times New Roman" w:hAnsi="Times New Roman" w:cs="Times New Roman"/>
                <w:sz w:val="28"/>
                <w:szCs w:val="28"/>
              </w:rPr>
              <w:t xml:space="preserve"> года</w:t>
            </w:r>
            <w:r w:rsidR="00C4542E" w:rsidRPr="00E47E5C">
              <w:rPr>
                <w:rFonts w:ascii="Times New Roman" w:hAnsi="Times New Roman" w:cs="Times New Roman"/>
                <w:sz w:val="28"/>
                <w:szCs w:val="28"/>
              </w:rPr>
              <w:t xml:space="preserve"> по результатам заслушивания информации Правительству Республики Хакасия рекомендовано разработать и принять план (</w:t>
            </w:r>
            <w:r w:rsidR="00E87AFE" w:rsidRPr="00E47E5C">
              <w:rPr>
                <w:rFonts w:ascii="Times New Roman" w:hAnsi="Times New Roman" w:cs="Times New Roman"/>
                <w:sz w:val="28"/>
                <w:szCs w:val="28"/>
              </w:rPr>
              <w:t>«</w:t>
            </w:r>
            <w:r w:rsidR="00C4542E" w:rsidRPr="00E47E5C">
              <w:rPr>
                <w:rFonts w:ascii="Times New Roman" w:hAnsi="Times New Roman" w:cs="Times New Roman"/>
                <w:sz w:val="28"/>
                <w:szCs w:val="28"/>
              </w:rPr>
              <w:t>дорожную карту</w:t>
            </w:r>
            <w:r w:rsidR="00E87AFE" w:rsidRPr="00E47E5C">
              <w:rPr>
                <w:rFonts w:ascii="Times New Roman" w:hAnsi="Times New Roman" w:cs="Times New Roman"/>
                <w:sz w:val="28"/>
                <w:szCs w:val="28"/>
              </w:rPr>
              <w:t>»</w:t>
            </w:r>
            <w:r w:rsidR="00C4542E" w:rsidRPr="00E47E5C">
              <w:rPr>
                <w:rFonts w:ascii="Times New Roman" w:hAnsi="Times New Roman" w:cs="Times New Roman"/>
                <w:sz w:val="28"/>
                <w:szCs w:val="28"/>
              </w:rPr>
              <w:t xml:space="preserve">), предусматривающую проведение мероприятий по восстановлению и ремонту моста через реку Абакан в городе Абаза (протокол заседания экспертного совета </w:t>
            </w:r>
            <w:r w:rsidR="00C4542E" w:rsidRPr="00E47E5C">
              <w:rPr>
                <w:rFonts w:ascii="Times New Roman" w:hAnsi="Times New Roman" w:cs="Times New Roman"/>
                <w:sz w:val="28"/>
                <w:szCs w:val="28"/>
              </w:rPr>
              <w:lastRenderedPageBreak/>
              <w:t>от 19</w:t>
            </w:r>
            <w:r w:rsidR="00E87AFE" w:rsidRPr="00E47E5C">
              <w:rPr>
                <w:rFonts w:ascii="Times New Roman" w:hAnsi="Times New Roman" w:cs="Times New Roman"/>
                <w:sz w:val="28"/>
                <w:szCs w:val="28"/>
              </w:rPr>
              <w:t xml:space="preserve"> марта </w:t>
            </w:r>
            <w:r w:rsidR="00C4542E" w:rsidRPr="00E47E5C">
              <w:rPr>
                <w:rFonts w:ascii="Times New Roman" w:hAnsi="Times New Roman" w:cs="Times New Roman"/>
                <w:sz w:val="28"/>
                <w:szCs w:val="28"/>
              </w:rPr>
              <w:t xml:space="preserve">2024 года № 3-Т, решение экспертного совета от </w:t>
            </w:r>
            <w:r w:rsidR="00963396">
              <w:rPr>
                <w:rFonts w:ascii="Times New Roman" w:hAnsi="Times New Roman" w:cs="Times New Roman"/>
                <w:sz w:val="28"/>
                <w:szCs w:val="28"/>
              </w:rPr>
              <w:t xml:space="preserve">     </w:t>
            </w:r>
            <w:r w:rsidR="00C4542E" w:rsidRPr="00E47E5C">
              <w:rPr>
                <w:rFonts w:ascii="Times New Roman" w:hAnsi="Times New Roman" w:cs="Times New Roman"/>
                <w:sz w:val="28"/>
                <w:szCs w:val="28"/>
              </w:rPr>
              <w:t>19</w:t>
            </w:r>
            <w:r w:rsidR="00E87AFE" w:rsidRPr="00E47E5C">
              <w:rPr>
                <w:rFonts w:ascii="Times New Roman" w:hAnsi="Times New Roman" w:cs="Times New Roman"/>
                <w:sz w:val="28"/>
                <w:szCs w:val="28"/>
              </w:rPr>
              <w:t xml:space="preserve"> марта </w:t>
            </w:r>
            <w:r w:rsidR="00C4542E" w:rsidRPr="00E47E5C">
              <w:rPr>
                <w:rFonts w:ascii="Times New Roman" w:hAnsi="Times New Roman" w:cs="Times New Roman"/>
                <w:sz w:val="28"/>
                <w:szCs w:val="28"/>
              </w:rPr>
              <w:t>2024</w:t>
            </w:r>
            <w:r w:rsidR="00E87AFE" w:rsidRPr="00E47E5C">
              <w:rPr>
                <w:rFonts w:ascii="Times New Roman" w:hAnsi="Times New Roman" w:cs="Times New Roman"/>
                <w:sz w:val="28"/>
                <w:szCs w:val="28"/>
              </w:rPr>
              <w:t xml:space="preserve"> года</w:t>
            </w:r>
            <w:r w:rsidR="00C4542E" w:rsidRPr="00E47E5C">
              <w:rPr>
                <w:rFonts w:ascii="Times New Roman" w:hAnsi="Times New Roman" w:cs="Times New Roman"/>
                <w:sz w:val="28"/>
                <w:szCs w:val="28"/>
              </w:rPr>
              <w:t xml:space="preserve"> № 11).</w:t>
            </w:r>
          </w:p>
          <w:p w:rsidR="00645B46"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Правительство Республики Хакасия направило </w:t>
            </w:r>
            <w:r w:rsidR="00E87AFE" w:rsidRPr="00E47E5C">
              <w:rPr>
                <w:rFonts w:ascii="Times New Roman" w:hAnsi="Times New Roman" w:cs="Times New Roman"/>
                <w:sz w:val="28"/>
                <w:szCs w:val="28"/>
              </w:rPr>
              <w:t>в</w:t>
            </w:r>
            <w:r w:rsidRPr="00E47E5C">
              <w:rPr>
                <w:rFonts w:ascii="Times New Roman" w:hAnsi="Times New Roman" w:cs="Times New Roman"/>
                <w:sz w:val="28"/>
                <w:szCs w:val="28"/>
              </w:rPr>
              <w:t xml:space="preserve"> Правительство Республики Тыва обращение с просьбой разработать проектно-сметную документацию и провести работы по ремонту мостового перехода через реку Абакан в городе Абаза на автомобильной дороге Абакан </w:t>
            </w:r>
            <w:r w:rsidR="00253E3C" w:rsidRPr="00E47E5C">
              <w:rPr>
                <w:rFonts w:ascii="Times New Roman" w:hAnsi="Times New Roman" w:cs="Times New Roman"/>
                <w:sz w:val="28"/>
                <w:szCs w:val="28"/>
              </w:rPr>
              <w:t>–</w:t>
            </w:r>
            <w:r w:rsidRPr="00E47E5C">
              <w:rPr>
                <w:rFonts w:ascii="Times New Roman" w:hAnsi="Times New Roman" w:cs="Times New Roman"/>
                <w:sz w:val="28"/>
                <w:szCs w:val="28"/>
              </w:rPr>
              <w:t xml:space="preserve"> Ак-Довурак с установлением конкретных сроков выполнения работ и </w:t>
            </w:r>
            <w:r w:rsidR="00253E3C" w:rsidRPr="00E47E5C">
              <w:rPr>
                <w:rFonts w:ascii="Times New Roman" w:hAnsi="Times New Roman" w:cs="Times New Roman"/>
                <w:sz w:val="28"/>
                <w:szCs w:val="28"/>
              </w:rPr>
              <w:t>предложением провести</w:t>
            </w:r>
            <w:r w:rsidRPr="00E47E5C">
              <w:rPr>
                <w:rFonts w:ascii="Times New Roman" w:hAnsi="Times New Roman" w:cs="Times New Roman"/>
                <w:sz w:val="28"/>
                <w:szCs w:val="28"/>
              </w:rPr>
              <w:t xml:space="preserve"> выездно</w:t>
            </w:r>
            <w:r w:rsidR="00253E3C" w:rsidRPr="00E47E5C">
              <w:rPr>
                <w:rFonts w:ascii="Times New Roman" w:hAnsi="Times New Roman" w:cs="Times New Roman"/>
                <w:sz w:val="28"/>
                <w:szCs w:val="28"/>
              </w:rPr>
              <w:t>е</w:t>
            </w:r>
            <w:r w:rsidRPr="00E47E5C">
              <w:rPr>
                <w:rFonts w:ascii="Times New Roman" w:hAnsi="Times New Roman" w:cs="Times New Roman"/>
                <w:sz w:val="28"/>
                <w:szCs w:val="28"/>
              </w:rPr>
              <w:t xml:space="preserve"> совещани</w:t>
            </w:r>
            <w:r w:rsidR="00253E3C" w:rsidRPr="00E47E5C">
              <w:rPr>
                <w:rFonts w:ascii="Times New Roman" w:hAnsi="Times New Roman" w:cs="Times New Roman"/>
                <w:sz w:val="28"/>
                <w:szCs w:val="28"/>
              </w:rPr>
              <w:t>е</w:t>
            </w:r>
            <w:r w:rsidRPr="00E47E5C">
              <w:rPr>
                <w:rFonts w:ascii="Times New Roman" w:hAnsi="Times New Roman" w:cs="Times New Roman"/>
                <w:sz w:val="28"/>
                <w:szCs w:val="28"/>
              </w:rPr>
              <w:t xml:space="preserve"> в городе Абаза с представителями Правительства Республики Тыва по вопросу проведения ремонта данного моста. </w:t>
            </w:r>
          </w:p>
          <w:p w:rsidR="00C4542E" w:rsidRPr="00E47E5C" w:rsidRDefault="00645B46"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В сентябре 2024 года подрядчик ООО «Энергоресурс» приступил к работам по капитальному ремонту мостового перехода через реку Абакан в городе Абаза.   </w:t>
            </w:r>
          </w:p>
          <w:p w:rsidR="009941FB" w:rsidRPr="00E47E5C" w:rsidRDefault="00C4542E" w:rsidP="00E47E5C">
            <w:pPr>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w:t>
            </w:r>
            <w:r w:rsidR="00645B46" w:rsidRPr="00E47E5C">
              <w:rPr>
                <w:rFonts w:ascii="Times New Roman" w:hAnsi="Times New Roman" w:cs="Times New Roman"/>
                <w:sz w:val="28"/>
                <w:szCs w:val="28"/>
              </w:rPr>
              <w:t>аходится на контроле экспертного совета.</w:t>
            </w:r>
          </w:p>
        </w:tc>
      </w:tr>
      <w:tr w:rsidR="009941FB" w:rsidRPr="00E47E5C" w:rsidTr="00D069AC">
        <w:tc>
          <w:tcPr>
            <w:tcW w:w="14850" w:type="dxa"/>
            <w:gridSpan w:val="3"/>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lastRenderedPageBreak/>
              <w:t>«Более доступными должны стать авиаперелеты. Нужно повысить так называемую авиационную мобильность граждан, к</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году интенсивность авиасообщения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России должна вырасти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полтора раза к</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уровню прошлого года.</w:t>
            </w:r>
          </w:p>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     Для этого планируем ускорить 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развитие внутри- 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межрегионального воздушного сообщения. 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здесь перед Правительством стоит конкретная задача: за</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шесть лет провести модернизацию инфраструктуры не</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 xml:space="preserve">менее </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75</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аэропортов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 это больше трети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аэропортовой сети России. Направим на</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эти цели не</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менее 250</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миллиардов рублей. Это будет прямое бюджетное финансирование.»</w:t>
            </w:r>
          </w:p>
          <w:p w:rsidR="009941FB" w:rsidRPr="00E47E5C" w:rsidRDefault="009941FB" w:rsidP="00E47E5C">
            <w:pPr>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8.16</w:t>
            </w:r>
          </w:p>
        </w:tc>
        <w:tc>
          <w:tcPr>
            <w:tcW w:w="6073" w:type="dxa"/>
          </w:tcPr>
          <w:p w:rsidR="009941FB" w:rsidRPr="00E47E5C" w:rsidRDefault="009941FB" w:rsidP="00E47E5C">
            <w:pPr>
              <w:autoSpaceDE w:val="0"/>
              <w:autoSpaceDN w:val="0"/>
              <w:adjustRightInd w:val="0"/>
              <w:jc w:val="both"/>
              <w:rPr>
                <w:rFonts w:ascii="Times New Roman" w:hAnsi="Times New Roman" w:cs="Times New Roman"/>
                <w:sz w:val="28"/>
                <w:szCs w:val="28"/>
              </w:rPr>
            </w:pPr>
            <w:r w:rsidRPr="00E47E5C">
              <w:rPr>
                <w:rFonts w:ascii="Times New Roman" w:hAnsi="Times New Roman" w:cs="Times New Roman"/>
                <w:sz w:val="28"/>
                <w:szCs w:val="28"/>
              </w:rPr>
              <w:t xml:space="preserve">Заслушать на заседании экспертного совета  по транспорту при Верховном Совете Республики Хакасия информацию Правительства Республики Хакасия о разработке и принятии плана мероприятий, направленных на </w:t>
            </w:r>
            <w:r w:rsidRPr="00E47E5C">
              <w:rPr>
                <w:rFonts w:ascii="Times New Roman" w:hAnsi="Times New Roman" w:cs="Times New Roman"/>
                <w:sz w:val="28"/>
                <w:szCs w:val="28"/>
              </w:rPr>
              <w:lastRenderedPageBreak/>
              <w:t>проведение работ по модернизации аэропорта акционерного общества «Аэропорт Абакан» (далее – аэропорт Абакан), содержащего виды необходимых работ, сроки их исполнения и источники их финансирования, в том числе предусматривающих строительство нового здания автовокзала и техническое перевооружение аэропорта Абакан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lastRenderedPageBreak/>
              <w:t>На заседаниях экспертного совета 26</w:t>
            </w:r>
            <w:r w:rsidR="00565620"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2024</w:t>
            </w:r>
            <w:r w:rsidR="0056562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13</w:t>
            </w:r>
            <w:r w:rsidR="00565620"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2024</w:t>
            </w:r>
            <w:r w:rsidR="0056562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12</w:t>
            </w:r>
            <w:r w:rsidR="00565620"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565620"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по результатам заслушивания информаци</w:t>
            </w:r>
            <w:r w:rsidR="00565620" w:rsidRPr="00E47E5C">
              <w:rPr>
                <w:rFonts w:ascii="Times New Roman" w:hAnsi="Times New Roman" w:cs="Times New Roman"/>
                <w:sz w:val="28"/>
                <w:szCs w:val="28"/>
              </w:rPr>
              <w:t>и</w:t>
            </w:r>
            <w:r w:rsidRPr="00E47E5C">
              <w:rPr>
                <w:rFonts w:ascii="Times New Roman" w:hAnsi="Times New Roman" w:cs="Times New Roman"/>
                <w:sz w:val="28"/>
                <w:szCs w:val="28"/>
              </w:rPr>
              <w:t xml:space="preserve"> Правительству Республики Хакасия рекомендовано:</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проработать вопрос о механизмах привлечения инвестиций в развитие и модернизацию аэропорта акционерного общества </w:t>
            </w:r>
            <w:r w:rsidRPr="00E47E5C">
              <w:rPr>
                <w:rFonts w:ascii="Times New Roman" w:hAnsi="Times New Roman" w:cs="Times New Roman"/>
                <w:sz w:val="28"/>
                <w:szCs w:val="28"/>
              </w:rPr>
              <w:lastRenderedPageBreak/>
              <w:t>«Аэропорт Абакан» с установлением сроков привлечения инвестиций;</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рассмотреть вопрос о приватизации части акций аэропорта акционерного общества «Аэропорт Абакан» в мае текущего года;    </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 организовать рабочие поездки представителей органов власти Республики Хакассия в другие регионы с посещением региональных аэропортов, в том числе </w:t>
            </w:r>
            <w:r w:rsidR="00972917" w:rsidRPr="00E47E5C">
              <w:rPr>
                <w:rFonts w:ascii="Times New Roman" w:hAnsi="Times New Roman" w:cs="Times New Roman"/>
                <w:sz w:val="28"/>
                <w:szCs w:val="28"/>
              </w:rPr>
              <w:t xml:space="preserve">аэропортов                              </w:t>
            </w:r>
            <w:r w:rsidRPr="00E47E5C">
              <w:rPr>
                <w:rFonts w:ascii="Times New Roman" w:hAnsi="Times New Roman" w:cs="Times New Roman"/>
                <w:sz w:val="28"/>
                <w:szCs w:val="28"/>
              </w:rPr>
              <w:t>г. Благовещенск, г. Перм</w:t>
            </w:r>
            <w:r w:rsidR="00972917" w:rsidRPr="00E47E5C">
              <w:rPr>
                <w:rFonts w:ascii="Times New Roman" w:hAnsi="Times New Roman" w:cs="Times New Roman"/>
                <w:sz w:val="28"/>
                <w:szCs w:val="28"/>
              </w:rPr>
              <w:t>ь</w:t>
            </w:r>
            <w:r w:rsidRPr="00E47E5C">
              <w:rPr>
                <w:rFonts w:ascii="Times New Roman" w:hAnsi="Times New Roman" w:cs="Times New Roman"/>
                <w:sz w:val="28"/>
                <w:szCs w:val="28"/>
              </w:rPr>
              <w:t xml:space="preserve"> и г</w:t>
            </w:r>
            <w:r w:rsidR="00972917" w:rsidRPr="00E47E5C">
              <w:rPr>
                <w:rFonts w:ascii="Times New Roman" w:hAnsi="Times New Roman" w:cs="Times New Roman"/>
                <w:sz w:val="28"/>
                <w:szCs w:val="28"/>
              </w:rPr>
              <w:t>.</w:t>
            </w:r>
            <w:r w:rsidRPr="00E47E5C">
              <w:rPr>
                <w:rFonts w:ascii="Times New Roman" w:hAnsi="Times New Roman" w:cs="Times New Roman"/>
                <w:sz w:val="28"/>
                <w:szCs w:val="28"/>
              </w:rPr>
              <w:t xml:space="preserve"> Красноярск, в целях изучения опыта субъектов Российской Федерации </w:t>
            </w:r>
            <w:r w:rsidR="00972917" w:rsidRPr="00E47E5C">
              <w:rPr>
                <w:rFonts w:ascii="Times New Roman" w:hAnsi="Times New Roman" w:cs="Times New Roman"/>
                <w:sz w:val="28"/>
                <w:szCs w:val="28"/>
              </w:rPr>
              <w:t>по вопросу</w:t>
            </w:r>
            <w:r w:rsidRPr="00E47E5C">
              <w:rPr>
                <w:rFonts w:ascii="Times New Roman" w:hAnsi="Times New Roman" w:cs="Times New Roman"/>
                <w:sz w:val="28"/>
                <w:szCs w:val="28"/>
              </w:rPr>
              <w:t xml:space="preserve"> организации мероприятий по модернизации аэропортов и подготовки конкурсной документации по отбору потенциальных инвесторов </w:t>
            </w:r>
            <w:r w:rsidRPr="00963396">
              <w:rPr>
                <w:rFonts w:ascii="Times New Roman" w:hAnsi="Times New Roman" w:cs="Times New Roman"/>
                <w:spacing w:val="-4"/>
                <w:sz w:val="28"/>
                <w:szCs w:val="28"/>
              </w:rPr>
              <w:t>(протоколы заседаний экспертных советов от 26</w:t>
            </w:r>
            <w:r w:rsidR="00972917" w:rsidRPr="00963396">
              <w:rPr>
                <w:rFonts w:ascii="Times New Roman" w:hAnsi="Times New Roman" w:cs="Times New Roman"/>
                <w:spacing w:val="-4"/>
                <w:sz w:val="28"/>
                <w:szCs w:val="28"/>
              </w:rPr>
              <w:t xml:space="preserve"> февраля </w:t>
            </w:r>
            <w:r w:rsidRPr="00963396">
              <w:rPr>
                <w:rFonts w:ascii="Times New Roman" w:hAnsi="Times New Roman" w:cs="Times New Roman"/>
                <w:spacing w:val="-4"/>
                <w:sz w:val="28"/>
                <w:szCs w:val="28"/>
              </w:rPr>
              <w:t>2024</w:t>
            </w:r>
            <w:r w:rsidR="00972917" w:rsidRPr="00963396">
              <w:rPr>
                <w:rFonts w:ascii="Times New Roman" w:hAnsi="Times New Roman" w:cs="Times New Roman"/>
                <w:spacing w:val="-4"/>
                <w:sz w:val="28"/>
                <w:szCs w:val="28"/>
              </w:rPr>
              <w:t xml:space="preserve"> года</w:t>
            </w:r>
            <w:r w:rsidRPr="00E47E5C">
              <w:rPr>
                <w:rFonts w:ascii="Times New Roman" w:hAnsi="Times New Roman" w:cs="Times New Roman"/>
                <w:sz w:val="28"/>
                <w:szCs w:val="28"/>
              </w:rPr>
              <w:t xml:space="preserve"> № 2-Т, от 13</w:t>
            </w:r>
            <w:r w:rsidR="00972917" w:rsidRPr="00E47E5C">
              <w:rPr>
                <w:rFonts w:ascii="Times New Roman" w:hAnsi="Times New Roman" w:cs="Times New Roman"/>
                <w:sz w:val="28"/>
                <w:szCs w:val="28"/>
              </w:rPr>
              <w:t xml:space="preserve"> мая </w:t>
            </w:r>
            <w:r w:rsidRPr="00E47E5C">
              <w:rPr>
                <w:rFonts w:ascii="Times New Roman" w:hAnsi="Times New Roman" w:cs="Times New Roman"/>
                <w:sz w:val="28"/>
                <w:szCs w:val="28"/>
              </w:rPr>
              <w:t xml:space="preserve">2024 </w:t>
            </w:r>
            <w:r w:rsidR="00972917"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4-Т, от 12</w:t>
            </w:r>
            <w:r w:rsidR="00972917"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 xml:space="preserve">2024 </w:t>
            </w:r>
            <w:r w:rsidR="00972917"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xml:space="preserve">№ 7-Т, </w:t>
            </w:r>
            <w:r w:rsidRPr="00963396">
              <w:rPr>
                <w:rFonts w:ascii="Times New Roman" w:hAnsi="Times New Roman" w:cs="Times New Roman"/>
                <w:spacing w:val="-6"/>
                <w:sz w:val="28"/>
                <w:szCs w:val="28"/>
              </w:rPr>
              <w:t>решени</w:t>
            </w:r>
            <w:r w:rsidR="00D12D1B" w:rsidRPr="00963396">
              <w:rPr>
                <w:rFonts w:ascii="Times New Roman" w:hAnsi="Times New Roman" w:cs="Times New Roman"/>
                <w:spacing w:val="-6"/>
                <w:sz w:val="28"/>
                <w:szCs w:val="28"/>
              </w:rPr>
              <w:t>я</w:t>
            </w:r>
            <w:r w:rsidRPr="00963396">
              <w:rPr>
                <w:rFonts w:ascii="Times New Roman" w:hAnsi="Times New Roman" w:cs="Times New Roman"/>
                <w:spacing w:val="-6"/>
                <w:sz w:val="28"/>
                <w:szCs w:val="28"/>
              </w:rPr>
              <w:t xml:space="preserve"> экспертного совета от 26</w:t>
            </w:r>
            <w:r w:rsidR="00F23945" w:rsidRPr="00963396">
              <w:rPr>
                <w:rFonts w:ascii="Times New Roman" w:hAnsi="Times New Roman" w:cs="Times New Roman"/>
                <w:spacing w:val="-6"/>
                <w:sz w:val="28"/>
                <w:szCs w:val="28"/>
              </w:rPr>
              <w:t xml:space="preserve"> февраля </w:t>
            </w:r>
            <w:r w:rsidRPr="00963396">
              <w:rPr>
                <w:rFonts w:ascii="Times New Roman" w:hAnsi="Times New Roman" w:cs="Times New Roman"/>
                <w:spacing w:val="-6"/>
                <w:sz w:val="28"/>
                <w:szCs w:val="28"/>
              </w:rPr>
              <w:t>2024</w:t>
            </w:r>
            <w:r w:rsidR="00F23945" w:rsidRPr="00963396">
              <w:rPr>
                <w:rFonts w:ascii="Times New Roman" w:hAnsi="Times New Roman" w:cs="Times New Roman"/>
                <w:spacing w:val="-6"/>
                <w:sz w:val="28"/>
                <w:szCs w:val="28"/>
              </w:rPr>
              <w:t xml:space="preserve"> года</w:t>
            </w:r>
            <w:r w:rsidRPr="00963396">
              <w:rPr>
                <w:rFonts w:ascii="Times New Roman" w:hAnsi="Times New Roman" w:cs="Times New Roman"/>
                <w:spacing w:val="-6"/>
                <w:sz w:val="28"/>
                <w:szCs w:val="28"/>
              </w:rPr>
              <w:t xml:space="preserve"> № 7, от 13</w:t>
            </w:r>
            <w:r w:rsidR="00F23945" w:rsidRPr="00963396">
              <w:rPr>
                <w:rFonts w:ascii="Times New Roman" w:hAnsi="Times New Roman" w:cs="Times New Roman"/>
                <w:spacing w:val="-6"/>
                <w:sz w:val="28"/>
                <w:szCs w:val="28"/>
              </w:rPr>
              <w:t xml:space="preserve"> мая</w:t>
            </w:r>
            <w:r w:rsidR="00F23945"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2024 </w:t>
            </w:r>
            <w:r w:rsidR="00F23945"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15, от 12</w:t>
            </w:r>
            <w:r w:rsidR="00F23945" w:rsidRPr="00E47E5C">
              <w:rPr>
                <w:rFonts w:ascii="Times New Roman" w:hAnsi="Times New Roman" w:cs="Times New Roman"/>
                <w:sz w:val="28"/>
                <w:szCs w:val="28"/>
              </w:rPr>
              <w:t xml:space="preserve"> ноября </w:t>
            </w:r>
            <w:r w:rsidRPr="00E47E5C">
              <w:rPr>
                <w:rFonts w:ascii="Times New Roman" w:hAnsi="Times New Roman" w:cs="Times New Roman"/>
                <w:sz w:val="28"/>
                <w:szCs w:val="28"/>
              </w:rPr>
              <w:t>2024</w:t>
            </w:r>
            <w:r w:rsidR="00F23945"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24).</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Варианты инвестирования в инфраструктуру </w:t>
            </w:r>
            <w:r w:rsidR="00972917" w:rsidRPr="00E47E5C">
              <w:rPr>
                <w:rFonts w:ascii="Times New Roman" w:hAnsi="Times New Roman" w:cs="Times New Roman"/>
                <w:sz w:val="28"/>
                <w:szCs w:val="28"/>
              </w:rPr>
              <w:t>акционерного общества</w:t>
            </w:r>
            <w:r w:rsidRPr="00E47E5C">
              <w:rPr>
                <w:rFonts w:ascii="Times New Roman" w:hAnsi="Times New Roman" w:cs="Times New Roman"/>
                <w:sz w:val="28"/>
                <w:szCs w:val="28"/>
              </w:rPr>
              <w:t xml:space="preserve"> «Аэропорт Абакан» с учетом приватизации части государственного пакета акций </w:t>
            </w:r>
            <w:r w:rsidR="00972917" w:rsidRPr="00E47E5C">
              <w:rPr>
                <w:rFonts w:ascii="Times New Roman" w:hAnsi="Times New Roman" w:cs="Times New Roman"/>
                <w:sz w:val="28"/>
                <w:szCs w:val="28"/>
              </w:rPr>
              <w:t>акционерного общества</w:t>
            </w:r>
            <w:r w:rsidRPr="00E47E5C">
              <w:rPr>
                <w:rFonts w:ascii="Times New Roman" w:hAnsi="Times New Roman" w:cs="Times New Roman"/>
                <w:sz w:val="28"/>
                <w:szCs w:val="28"/>
              </w:rPr>
              <w:t xml:space="preserve"> «Аэропорт Абакан» в настоящее время находятся на рассмотрении Министерств</w:t>
            </w:r>
            <w:r w:rsidR="00E6675A" w:rsidRPr="00E47E5C">
              <w:rPr>
                <w:rFonts w:ascii="Times New Roman" w:hAnsi="Times New Roman" w:cs="Times New Roman"/>
                <w:sz w:val="28"/>
                <w:szCs w:val="28"/>
              </w:rPr>
              <w:t>а</w:t>
            </w:r>
            <w:r w:rsidRPr="00E47E5C">
              <w:rPr>
                <w:rFonts w:ascii="Times New Roman" w:hAnsi="Times New Roman" w:cs="Times New Roman"/>
                <w:sz w:val="28"/>
                <w:szCs w:val="28"/>
              </w:rPr>
              <w:t xml:space="preserve"> имущественных и земельных отношений Республики Хакасия.</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В целях развития </w:t>
            </w:r>
            <w:r w:rsidR="00E6675A" w:rsidRPr="00E47E5C">
              <w:rPr>
                <w:rFonts w:ascii="Times New Roman" w:hAnsi="Times New Roman" w:cs="Times New Roman"/>
                <w:sz w:val="28"/>
                <w:szCs w:val="28"/>
              </w:rPr>
              <w:t>а</w:t>
            </w:r>
            <w:r w:rsidRPr="00E47E5C">
              <w:rPr>
                <w:rFonts w:ascii="Times New Roman" w:hAnsi="Times New Roman" w:cs="Times New Roman"/>
                <w:sz w:val="28"/>
                <w:szCs w:val="28"/>
              </w:rPr>
              <w:t>эропорта Абакан и привлечения инвестиций</w:t>
            </w:r>
            <w:r w:rsidR="00DF2F7E" w:rsidRPr="00E47E5C">
              <w:rPr>
                <w:rFonts w:ascii="Times New Roman" w:hAnsi="Times New Roman" w:cs="Times New Roman"/>
                <w:sz w:val="28"/>
                <w:szCs w:val="28"/>
              </w:rPr>
              <w:t xml:space="preserve"> </w:t>
            </w:r>
            <w:r w:rsidRPr="00E47E5C">
              <w:rPr>
                <w:rFonts w:ascii="Times New Roman" w:hAnsi="Times New Roman" w:cs="Times New Roman"/>
                <w:sz w:val="28"/>
                <w:szCs w:val="28"/>
              </w:rPr>
              <w:t>Правительством Республики Хакасия рассматриваются следующие варианты:</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1. Приватизация 51,0% государственных акций </w:t>
            </w:r>
            <w:r w:rsidR="00DF2F7E" w:rsidRPr="00E47E5C">
              <w:rPr>
                <w:rFonts w:ascii="Times New Roman" w:hAnsi="Times New Roman" w:cs="Times New Roman"/>
                <w:sz w:val="28"/>
                <w:szCs w:val="28"/>
              </w:rPr>
              <w:t>акционерного общества</w:t>
            </w:r>
            <w:r w:rsidRPr="00E47E5C">
              <w:rPr>
                <w:rFonts w:ascii="Times New Roman" w:hAnsi="Times New Roman" w:cs="Times New Roman"/>
                <w:sz w:val="28"/>
                <w:szCs w:val="28"/>
              </w:rPr>
              <w:t xml:space="preserve"> на конкурсе с инвестиционными условиями, которая возможна после внесения соответствующих изменений в Федеральный закон от 21</w:t>
            </w:r>
            <w:r w:rsidR="000C6BA2" w:rsidRPr="00E47E5C">
              <w:rPr>
                <w:rFonts w:ascii="Times New Roman" w:hAnsi="Times New Roman" w:cs="Times New Roman"/>
                <w:sz w:val="28"/>
                <w:szCs w:val="28"/>
              </w:rPr>
              <w:t xml:space="preserve"> декабря </w:t>
            </w:r>
            <w:r w:rsidRPr="00E47E5C">
              <w:rPr>
                <w:rFonts w:ascii="Times New Roman" w:hAnsi="Times New Roman" w:cs="Times New Roman"/>
                <w:sz w:val="28"/>
                <w:szCs w:val="28"/>
              </w:rPr>
              <w:t>2001</w:t>
            </w:r>
            <w:r w:rsidR="000C6BA2"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178-ФЗ </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lastRenderedPageBreak/>
              <w:t xml:space="preserve">«О приватизации государственного и муниципального имущества». В настоящее время Правительством Республики Хакасия в адрес Правительства Российской Федерации направлены предложения </w:t>
            </w:r>
            <w:r w:rsidR="000C6BA2" w:rsidRPr="00E47E5C">
              <w:rPr>
                <w:rFonts w:ascii="Times New Roman" w:hAnsi="Times New Roman" w:cs="Times New Roman"/>
                <w:sz w:val="28"/>
                <w:szCs w:val="28"/>
              </w:rPr>
              <w:t>по внесению изменений в некоторые положения</w:t>
            </w:r>
            <w:r w:rsidRPr="00E47E5C">
              <w:rPr>
                <w:rFonts w:ascii="Times New Roman" w:hAnsi="Times New Roman" w:cs="Times New Roman"/>
                <w:sz w:val="28"/>
                <w:szCs w:val="28"/>
              </w:rPr>
              <w:t xml:space="preserve"> </w:t>
            </w:r>
            <w:r w:rsidR="000C6BA2" w:rsidRPr="00E47E5C">
              <w:rPr>
                <w:rFonts w:ascii="Times New Roman" w:hAnsi="Times New Roman" w:cs="Times New Roman"/>
                <w:sz w:val="28"/>
                <w:szCs w:val="28"/>
              </w:rPr>
              <w:t>указанного Федерального закона</w:t>
            </w:r>
            <w:r w:rsidRPr="00E47E5C">
              <w:rPr>
                <w:rFonts w:ascii="Times New Roman" w:hAnsi="Times New Roman" w:cs="Times New Roman"/>
                <w:sz w:val="28"/>
                <w:szCs w:val="28"/>
              </w:rPr>
              <w:t xml:space="preserve">, </w:t>
            </w:r>
            <w:r w:rsidR="000C6BA2" w:rsidRPr="00E47E5C">
              <w:rPr>
                <w:rFonts w:ascii="Times New Roman" w:hAnsi="Times New Roman" w:cs="Times New Roman"/>
                <w:sz w:val="28"/>
                <w:szCs w:val="28"/>
              </w:rPr>
              <w:t>которые позволят установить</w:t>
            </w:r>
            <w:r w:rsidRPr="00E47E5C">
              <w:rPr>
                <w:rFonts w:ascii="Times New Roman" w:hAnsi="Times New Roman" w:cs="Times New Roman"/>
                <w:sz w:val="28"/>
                <w:szCs w:val="28"/>
              </w:rPr>
              <w:t xml:space="preserve"> прозрачный механизм приватизации государственного и муниципального имущества с установлением инвестиционных условий. </w:t>
            </w:r>
          </w:p>
          <w:p w:rsidR="00C4542E"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 xml:space="preserve">2. Заключение акционерного соглашения с одним из акционеров, в </w:t>
            </w:r>
            <w:r w:rsidR="00541146" w:rsidRPr="00E47E5C">
              <w:rPr>
                <w:rFonts w:ascii="Times New Roman" w:hAnsi="Times New Roman" w:cs="Times New Roman"/>
                <w:sz w:val="28"/>
                <w:szCs w:val="28"/>
              </w:rPr>
              <w:t>соответствии с которым инвестор</w:t>
            </w:r>
            <w:r w:rsidRPr="00E47E5C">
              <w:rPr>
                <w:rFonts w:ascii="Times New Roman" w:hAnsi="Times New Roman" w:cs="Times New Roman"/>
                <w:sz w:val="28"/>
                <w:szCs w:val="28"/>
              </w:rPr>
              <w:t xml:space="preserve"> в случае победы на</w:t>
            </w:r>
            <w:r w:rsidR="00541146" w:rsidRPr="00E47E5C">
              <w:rPr>
                <w:rFonts w:ascii="Times New Roman" w:hAnsi="Times New Roman" w:cs="Times New Roman"/>
                <w:sz w:val="28"/>
                <w:szCs w:val="28"/>
              </w:rPr>
              <w:t xml:space="preserve"> аукционе по приватизации акций</w:t>
            </w:r>
            <w:r w:rsidRPr="00E47E5C">
              <w:rPr>
                <w:rFonts w:ascii="Times New Roman" w:hAnsi="Times New Roman" w:cs="Times New Roman"/>
                <w:sz w:val="28"/>
                <w:szCs w:val="28"/>
              </w:rPr>
              <w:t xml:space="preserve"> обязуется осуществить инвестиции в модернизацию </w:t>
            </w:r>
            <w:r w:rsidR="00560B9F" w:rsidRPr="00E47E5C">
              <w:rPr>
                <w:rFonts w:ascii="Times New Roman" w:hAnsi="Times New Roman" w:cs="Times New Roman"/>
                <w:sz w:val="28"/>
                <w:szCs w:val="28"/>
              </w:rPr>
              <w:t>а</w:t>
            </w:r>
            <w:r w:rsidRPr="00E47E5C">
              <w:rPr>
                <w:rFonts w:ascii="Times New Roman" w:hAnsi="Times New Roman" w:cs="Times New Roman"/>
                <w:sz w:val="28"/>
                <w:szCs w:val="28"/>
              </w:rPr>
              <w:t>эропорта</w:t>
            </w:r>
            <w:r w:rsidR="00560B9F" w:rsidRPr="00E47E5C">
              <w:rPr>
                <w:rFonts w:ascii="Times New Roman" w:hAnsi="Times New Roman" w:cs="Times New Roman"/>
                <w:sz w:val="28"/>
                <w:szCs w:val="28"/>
              </w:rPr>
              <w:t xml:space="preserve"> Абакан</w:t>
            </w:r>
            <w:r w:rsidRPr="00E47E5C">
              <w:rPr>
                <w:rFonts w:ascii="Times New Roman" w:hAnsi="Times New Roman" w:cs="Times New Roman"/>
                <w:sz w:val="28"/>
                <w:szCs w:val="28"/>
              </w:rPr>
              <w:t xml:space="preserve">. В настоящее время условия такого акционерного соглашения находятся на стадии обсуждения с заинтересованными ведомствами. </w:t>
            </w:r>
          </w:p>
          <w:p w:rsidR="009941FB" w:rsidRPr="00E47E5C" w:rsidRDefault="00C4542E" w:rsidP="00DF2FE1">
            <w:pPr>
              <w:spacing w:line="235"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рекомендаций находится на контроле экспертного совета и комитета.</w:t>
            </w:r>
          </w:p>
        </w:tc>
      </w:tr>
      <w:tr w:rsidR="009941FB" w:rsidRPr="00E47E5C" w:rsidTr="00D069AC">
        <w:tc>
          <w:tcPr>
            <w:tcW w:w="14850" w:type="dxa"/>
            <w:gridSpan w:val="3"/>
          </w:tcPr>
          <w:p w:rsidR="009941FB" w:rsidRPr="00E47E5C" w:rsidRDefault="009941FB" w:rsidP="00DF2FE1">
            <w:pPr>
              <w:spacing w:line="216"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«Считаю, что к</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2030</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году нужно сформировать цифровые платформы во</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всех ключевых отраслях экономики 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социальной сферы. Эти и</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другие комплексные задачи будут решаться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рамках нового национального проекта «Экономика данных». Направим на</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его реализацию в</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предстоящие шесть лет не</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менее 700</w:t>
            </w:r>
            <w:r w:rsidR="00963396">
              <w:rPr>
                <w:rFonts w:ascii="Times New Roman" w:hAnsi="Times New Roman" w:cs="Times New Roman"/>
                <w:sz w:val="28"/>
                <w:szCs w:val="28"/>
              </w:rPr>
              <w:t xml:space="preserve"> </w:t>
            </w:r>
            <w:r w:rsidRPr="00E47E5C">
              <w:rPr>
                <w:rFonts w:ascii="Times New Roman" w:hAnsi="Times New Roman" w:cs="Times New Roman"/>
                <w:sz w:val="28"/>
                <w:szCs w:val="28"/>
              </w:rPr>
              <w:t>миллиардов рублей.»</w:t>
            </w:r>
          </w:p>
          <w:p w:rsidR="009941FB" w:rsidRPr="00E47E5C" w:rsidRDefault="009941FB" w:rsidP="00DF2FE1">
            <w:pPr>
              <w:spacing w:line="216"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8.17</w:t>
            </w:r>
          </w:p>
        </w:tc>
        <w:tc>
          <w:tcPr>
            <w:tcW w:w="6073" w:type="dxa"/>
          </w:tcPr>
          <w:p w:rsidR="00DF2FE1" w:rsidRPr="00DF2FE1" w:rsidRDefault="009941FB" w:rsidP="00963396">
            <w:pPr>
              <w:autoSpaceDE w:val="0"/>
              <w:autoSpaceDN w:val="0"/>
              <w:adjustRightInd w:val="0"/>
              <w:spacing w:line="216" w:lineRule="auto"/>
              <w:jc w:val="both"/>
              <w:rPr>
                <w:rFonts w:ascii="Times New Roman" w:hAnsi="Times New Roman" w:cs="Times New Roman"/>
                <w:spacing w:val="-6"/>
                <w:sz w:val="28"/>
                <w:szCs w:val="28"/>
              </w:rPr>
            </w:pPr>
            <w:r w:rsidRPr="00DF2FE1">
              <w:rPr>
                <w:rFonts w:ascii="Times New Roman" w:hAnsi="Times New Roman" w:cs="Times New Roman"/>
                <w:spacing w:val="-6"/>
                <w:sz w:val="28"/>
                <w:szCs w:val="28"/>
              </w:rPr>
              <w:t>Заслушать на заседании комитета Верховного Совета Республики Хакасия по экономической политике, промышленности, строительству и транспорту информацию Правительства Республики Хакасия о реализации в Республике Хакасия национального проекта «Цифровая экономика Российской Федерации» (второе полугодие 2024 года, комитет Верховного Совета Республики Хакасия по экономической политике, промышленности, строительству и транспорту)</w:t>
            </w:r>
          </w:p>
        </w:tc>
        <w:tc>
          <w:tcPr>
            <w:tcW w:w="8071" w:type="dxa"/>
          </w:tcPr>
          <w:p w:rsidR="009941FB" w:rsidRPr="00E47E5C" w:rsidRDefault="001C1EA2" w:rsidP="00DF2FE1">
            <w:pPr>
              <w:spacing w:line="216" w:lineRule="auto"/>
              <w:contextualSpacing/>
              <w:jc w:val="both"/>
              <w:rPr>
                <w:rFonts w:ascii="Times New Roman" w:hAnsi="Times New Roman" w:cs="Times New Roman"/>
                <w:sz w:val="28"/>
                <w:szCs w:val="28"/>
              </w:rPr>
            </w:pPr>
            <w:r w:rsidRPr="00E47E5C">
              <w:rPr>
                <w:rFonts w:ascii="Times New Roman" w:hAnsi="Times New Roman" w:cs="Times New Roman"/>
                <w:sz w:val="28"/>
                <w:szCs w:val="28"/>
              </w:rPr>
              <w:t>На заседании комитета 23</w:t>
            </w:r>
            <w:r w:rsidR="009C728E" w:rsidRPr="00E47E5C">
              <w:rPr>
                <w:rFonts w:ascii="Times New Roman" w:hAnsi="Times New Roman" w:cs="Times New Roman"/>
                <w:sz w:val="28"/>
                <w:szCs w:val="28"/>
              </w:rPr>
              <w:t xml:space="preserve"> октября </w:t>
            </w:r>
            <w:r w:rsidRPr="00E47E5C">
              <w:rPr>
                <w:rFonts w:ascii="Times New Roman" w:hAnsi="Times New Roman" w:cs="Times New Roman"/>
                <w:sz w:val="28"/>
                <w:szCs w:val="28"/>
              </w:rPr>
              <w:t>2024</w:t>
            </w:r>
            <w:r w:rsidR="009C728E"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заслушана информация Государственного комитета цифрового развития и связи Республики Хакасия о реализации в Республике Хакасия национального проекта «Цифровая экономика Российской </w:t>
            </w:r>
            <w:r w:rsidRPr="00963396">
              <w:rPr>
                <w:rFonts w:ascii="Times New Roman" w:hAnsi="Times New Roman" w:cs="Times New Roman"/>
                <w:spacing w:val="-4"/>
                <w:sz w:val="28"/>
                <w:szCs w:val="28"/>
              </w:rPr>
              <w:t xml:space="preserve">Федерации» (протокол заседания комитета от </w:t>
            </w:r>
            <w:r w:rsidR="00FB4715" w:rsidRPr="00963396">
              <w:rPr>
                <w:rFonts w:ascii="Times New Roman" w:hAnsi="Times New Roman" w:cs="Times New Roman"/>
                <w:spacing w:val="-4"/>
                <w:sz w:val="28"/>
                <w:szCs w:val="28"/>
              </w:rPr>
              <w:t>23 октября 2024 года</w:t>
            </w:r>
            <w:r w:rsidR="00FB4715"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13, решение комитета от </w:t>
            </w:r>
            <w:r w:rsidR="00FB4715" w:rsidRPr="00E47E5C">
              <w:rPr>
                <w:rFonts w:ascii="Times New Roman" w:hAnsi="Times New Roman" w:cs="Times New Roman"/>
                <w:sz w:val="28"/>
                <w:szCs w:val="28"/>
              </w:rPr>
              <w:t xml:space="preserve">23 октября 2024 года </w:t>
            </w:r>
            <w:r w:rsidR="00D9395D" w:rsidRPr="00E47E5C">
              <w:rPr>
                <w:rFonts w:ascii="Times New Roman" w:hAnsi="Times New Roman" w:cs="Times New Roman"/>
                <w:sz w:val="28"/>
                <w:szCs w:val="28"/>
              </w:rPr>
              <w:t xml:space="preserve">                          </w:t>
            </w:r>
            <w:r w:rsidRPr="00E47E5C">
              <w:rPr>
                <w:rFonts w:ascii="Times New Roman" w:hAnsi="Times New Roman" w:cs="Times New Roman"/>
                <w:sz w:val="28"/>
                <w:szCs w:val="28"/>
              </w:rPr>
              <w:t>№ 13/3/57)</w:t>
            </w:r>
            <w:r w:rsidR="00D9395D" w:rsidRPr="00E47E5C">
              <w:rPr>
                <w:rFonts w:ascii="Times New Roman" w:hAnsi="Times New Roman" w:cs="Times New Roman"/>
                <w:sz w:val="28"/>
                <w:szCs w:val="28"/>
              </w:rPr>
              <w:t xml:space="preserve">, </w:t>
            </w:r>
            <w:r w:rsidR="003A036D" w:rsidRPr="00E47E5C">
              <w:rPr>
                <w:rFonts w:ascii="Times New Roman" w:hAnsi="Times New Roman" w:cs="Times New Roman"/>
                <w:sz w:val="28"/>
                <w:szCs w:val="28"/>
              </w:rPr>
              <w:t>см.</w:t>
            </w:r>
            <w:r w:rsidR="003115F3" w:rsidRPr="00E47E5C">
              <w:rPr>
                <w:rFonts w:ascii="Times New Roman" w:hAnsi="Times New Roman" w:cs="Times New Roman"/>
                <w:sz w:val="28"/>
                <w:szCs w:val="28"/>
              </w:rPr>
              <w:t xml:space="preserve"> также</w:t>
            </w:r>
            <w:r w:rsidR="00D9395D" w:rsidRPr="00E47E5C">
              <w:rPr>
                <w:rFonts w:ascii="Times New Roman" w:hAnsi="Times New Roman" w:cs="Times New Roman"/>
                <w:sz w:val="28"/>
                <w:szCs w:val="28"/>
              </w:rPr>
              <w:t xml:space="preserve"> п. 1.4 настоящей И</w:t>
            </w:r>
            <w:r w:rsidR="003A036D" w:rsidRPr="00E47E5C">
              <w:rPr>
                <w:rFonts w:ascii="Times New Roman" w:hAnsi="Times New Roman" w:cs="Times New Roman"/>
                <w:sz w:val="28"/>
                <w:szCs w:val="28"/>
              </w:rPr>
              <w:t>нформации</w:t>
            </w:r>
            <w:r w:rsidRPr="00E47E5C">
              <w:rPr>
                <w:rFonts w:ascii="Times New Roman" w:hAnsi="Times New Roman" w:cs="Times New Roman"/>
                <w:sz w:val="28"/>
                <w:szCs w:val="28"/>
              </w:rPr>
              <w:t>.</w:t>
            </w:r>
          </w:p>
        </w:tc>
      </w:tr>
      <w:tr w:rsidR="009941FB" w:rsidRPr="00E47E5C" w:rsidTr="00D069AC">
        <w:trPr>
          <w:trHeight w:val="250"/>
        </w:trPr>
        <w:tc>
          <w:tcPr>
            <w:tcW w:w="14850" w:type="dxa"/>
            <w:gridSpan w:val="3"/>
          </w:tcPr>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«Сейчас хотел бы отдельно остановиться на вопросах регионального развития. Что предлагается? Прежде всего, надо снизить долговую нагрузку субъектов Российской Федерации. Считаю необходимым списать две трети задолженности регионов по бюджетным кредитам. По оценке, это позволит им сохранить порядка 200 миллиардов рублей ежегодно с 2025 по 2028 год.</w:t>
            </w:r>
          </w:p>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Обращаю внимание, эти сэкономленные средства должны быть, что называется, «окрашены» и целевым образом направлены регионами на поддержку инвестиций и инфраструктурные проекты.»</w:t>
            </w:r>
          </w:p>
          <w:p w:rsidR="009941FB" w:rsidRPr="00E47E5C" w:rsidRDefault="009941FB" w:rsidP="00963396">
            <w:pPr>
              <w:spacing w:line="247"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8.18</w:t>
            </w:r>
          </w:p>
        </w:tc>
        <w:tc>
          <w:tcPr>
            <w:tcW w:w="6073" w:type="dxa"/>
          </w:tcPr>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Провести совместное рабочее совещание с комитетом Верховного Совета Республики Хакасия по экономической политике, промышленности, строительству и транспорту, Контрольно-счетной палатой Республики Хакасия, Министерством финансов Республики Хакасия,  Министерством экономического развития Республики Хакасия по вопросу снижения долговой нагрузки (май 2024 года, комитет Верховного Совета Республики Хакасия по бюджету и налоговой политике)</w:t>
            </w:r>
          </w:p>
        </w:tc>
        <w:tc>
          <w:tcPr>
            <w:tcW w:w="8071" w:type="dxa"/>
          </w:tcPr>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Проведение запланированного совместного рабочего совещания перенесено на 2025 год, что было обусловлено необходимостью принятия на уровне Российской Федерации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 (постановление Правительства Российской Федерации от 01</w:t>
            </w:r>
            <w:r w:rsidR="00777AFF"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2025</w:t>
            </w:r>
            <w:r w:rsidR="00777AFF"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79), а также заключением в срок до  </w:t>
            </w:r>
            <w:r w:rsidRPr="00E47E5C">
              <w:rPr>
                <w:rFonts w:ascii="Times New Roman" w:hAnsi="Times New Roman" w:cs="Times New Roman"/>
                <w:color w:val="252C32"/>
                <w:sz w:val="28"/>
                <w:szCs w:val="28"/>
                <w:shd w:val="clear" w:color="auto" w:fill="FFFFFF"/>
              </w:rPr>
              <w:t>01 марта 2025 года соглашений между субъектом Российской Федерации и Министерством финансов Российской Федерации.</w:t>
            </w:r>
          </w:p>
        </w:tc>
      </w:tr>
      <w:tr w:rsidR="009941FB" w:rsidRPr="00E47E5C" w:rsidTr="00D069AC">
        <w:tc>
          <w:tcPr>
            <w:tcW w:w="14850" w:type="dxa"/>
            <w:gridSpan w:val="3"/>
          </w:tcPr>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«Кроме того, поручаю Правительству уже со следующего года предусмотреть механизм не резкого, а именно плавного увеличения налоговой нагрузки для компаний, которые переходят с «упрощенки» на общий порядок налогообложения…</w:t>
            </w:r>
          </w:p>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…Предлагаю продумать подходы к модернизации нашей фискальной системы, к более справедливому распределению налогового бремени в сторону тех, у кого более высокие личные и корпоративные доходы.</w:t>
            </w:r>
          </w:p>
          <w:p w:rsidR="009941FB" w:rsidRPr="00E47E5C" w:rsidRDefault="009941FB" w:rsidP="00963396">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И напротив, нужно снизить налоговую нагрузку на семьи, в том числе за счет вычетов, о которых сегодня уже сказал. Стимулировать бизнес, который вкладывает средства в развитие, в реализацию инфраструктурных, социальных проектов. При этом нужно, безусловно, закрыть всяческие лазейки, которые используются некоторыми компаниями для ухода от налогов или занижения своих налоговых платежей…»</w:t>
            </w:r>
          </w:p>
          <w:p w:rsidR="009941FB" w:rsidRPr="00E47E5C" w:rsidRDefault="009941FB" w:rsidP="00963396">
            <w:pPr>
              <w:spacing w:line="247"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8.19</w:t>
            </w:r>
          </w:p>
        </w:tc>
        <w:tc>
          <w:tcPr>
            <w:tcW w:w="6073"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Провести заседание комитета Верховного Совета Республики Хакасия по бюджету и налоговой политике с участием Управления Федеральной налоговой службы по Республике Хакасия, Министерства финансов Республики Хакасия, Уполномоченного по защите прав предпринимателей в Республике Хакасия, по результатам которого для дальнейшей работы будет создана межведомственная рабочая группа (июнь 2024 года, комитет Верховного Совета Республики Хакасия по бюджету и налоговой политике)</w:t>
            </w:r>
          </w:p>
        </w:tc>
        <w:tc>
          <w:tcPr>
            <w:tcW w:w="8071" w:type="dxa"/>
          </w:tcPr>
          <w:p w:rsidR="009941FB" w:rsidRPr="00E47E5C" w:rsidRDefault="00662517"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По результатам обсуждения вопроса всеми заинтересованными сторонами, в то</w:t>
            </w:r>
            <w:r w:rsidR="00E0451C" w:rsidRPr="00E47E5C">
              <w:rPr>
                <w:rFonts w:ascii="Times New Roman" w:hAnsi="Times New Roman" w:cs="Times New Roman"/>
                <w:sz w:val="28"/>
                <w:szCs w:val="28"/>
              </w:rPr>
              <w:t>м</w:t>
            </w:r>
            <w:r w:rsidRPr="00E47E5C">
              <w:rPr>
                <w:rFonts w:ascii="Times New Roman" w:hAnsi="Times New Roman" w:cs="Times New Roman"/>
                <w:sz w:val="28"/>
                <w:szCs w:val="28"/>
              </w:rPr>
              <w:t xml:space="preserve"> числе обсуждения проектов федеральных законов № 639663-8 «О внесении изменений в части первую и вторую Налогового кодекса Российской Федерации и отдельные законодательные акты Российской Федерации», </w:t>
            </w:r>
            <w:r w:rsidR="00E0451C" w:rsidRPr="00E47E5C">
              <w:rPr>
                <w:rFonts w:ascii="Times New Roman" w:hAnsi="Times New Roman" w:cs="Times New Roman"/>
                <w:sz w:val="28"/>
                <w:szCs w:val="28"/>
              </w:rPr>
              <w:t xml:space="preserve">№ 639660-8 </w:t>
            </w:r>
            <w:r w:rsidR="00963396">
              <w:rPr>
                <w:rFonts w:ascii="Times New Roman" w:hAnsi="Times New Roman" w:cs="Times New Roman"/>
                <w:sz w:val="28"/>
                <w:szCs w:val="28"/>
              </w:rPr>
              <w:t xml:space="preserve">    </w:t>
            </w:r>
            <w:r w:rsidR="00E0451C" w:rsidRPr="00E47E5C">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 п</w:t>
            </w:r>
            <w:r w:rsidR="009941FB" w:rsidRPr="00E47E5C">
              <w:rPr>
                <w:rFonts w:ascii="Times New Roman" w:hAnsi="Times New Roman" w:cs="Times New Roman"/>
                <w:sz w:val="28"/>
                <w:szCs w:val="28"/>
              </w:rPr>
              <w:t>ринято решение о создании межведомственной рабочей группы в 2025 году.</w:t>
            </w:r>
          </w:p>
        </w:tc>
      </w:tr>
      <w:tr w:rsidR="009941FB" w:rsidRPr="00E47E5C" w:rsidTr="00D069AC">
        <w:tc>
          <w:tcPr>
            <w:tcW w:w="14850" w:type="dxa"/>
            <w:gridSpan w:val="3"/>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«Считаю необходимым уже сейчас не только готовить проект бюджета на очередную трехлетку, но и верстать все основные расходы, инвестиции дальше, на период до 2030 года. То есть, по сути, нам надо формировать шестилетний перспективный финансовый план развития страны, который мы, конечно же, будем дополнять новыми инициативами. Естественно, жизнь будет вносить коррективы.»</w:t>
            </w:r>
          </w:p>
          <w:p w:rsidR="009941FB" w:rsidRPr="00E47E5C" w:rsidRDefault="009941FB" w:rsidP="00963396">
            <w:pPr>
              <w:spacing w:line="238"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rPr>
          <w:trHeight w:val="1045"/>
        </w:trPr>
        <w:tc>
          <w:tcPr>
            <w:tcW w:w="706"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8.20</w:t>
            </w:r>
          </w:p>
        </w:tc>
        <w:tc>
          <w:tcPr>
            <w:tcW w:w="6073"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Провести заседания межведомственной рабочей группы (в течение 2024 года, комитет Верховного Совета Республики Хакасия по бюджету и налоговой политике)</w:t>
            </w:r>
          </w:p>
        </w:tc>
        <w:tc>
          <w:tcPr>
            <w:tcW w:w="8071"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Принято решение о создании межведомственной рабочей группы в 2025 году.</w:t>
            </w:r>
          </w:p>
        </w:tc>
      </w:tr>
      <w:tr w:rsidR="009941FB" w:rsidRPr="00E47E5C" w:rsidTr="00D069AC">
        <w:tc>
          <w:tcPr>
            <w:tcW w:w="14850" w:type="dxa"/>
            <w:gridSpan w:val="3"/>
          </w:tcPr>
          <w:p w:rsidR="009941FB" w:rsidRPr="00E47E5C" w:rsidRDefault="009941FB" w:rsidP="00963396">
            <w:pPr>
              <w:spacing w:line="238" w:lineRule="auto"/>
              <w:jc w:val="center"/>
              <w:rPr>
                <w:rFonts w:ascii="Times New Roman" w:hAnsi="Times New Roman" w:cs="Times New Roman"/>
                <w:sz w:val="28"/>
                <w:szCs w:val="28"/>
              </w:rPr>
            </w:pPr>
            <w:r w:rsidRPr="00E47E5C">
              <w:rPr>
                <w:rFonts w:ascii="Times New Roman" w:hAnsi="Times New Roman" w:cs="Times New Roman"/>
                <w:sz w:val="28"/>
                <w:szCs w:val="28"/>
              </w:rPr>
              <w:t>9. РАЗВИТИЕ ТУРИСТИЧЕСКОГО КОМПЛЕКСА</w:t>
            </w:r>
          </w:p>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«К 2030 году во всех национальных парках страны создадим инфраструктуру экологического туризма, включая экотропы и пешие туристические маршруты, в том числе маршруты выходного дня для школьников, площадки отдыха, музеи и визит-центры. </w:t>
            </w:r>
          </w:p>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Современная, безопасная инфраструктура появится и вблизи водных объектов, в том числе на озере Байкал… При этом считаю важным строго придерживаться принципа "ноль загрязнения", то есть полного отсутствия отходов и неочищенных стоков в озеро.»</w:t>
            </w:r>
          </w:p>
          <w:p w:rsidR="009941FB" w:rsidRPr="00E47E5C" w:rsidRDefault="009941FB" w:rsidP="00963396">
            <w:pPr>
              <w:spacing w:line="238"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9.1</w:t>
            </w:r>
          </w:p>
        </w:tc>
        <w:tc>
          <w:tcPr>
            <w:tcW w:w="6073" w:type="dxa"/>
          </w:tcPr>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Заслушать на заседании экспертного совета по экологии и природопользованию при Верховном Совете Республики Хакасия информацию о защите от негативного воздействия озер Республики Хакасия (март 2024 года, комитет Верховного Совета Республики Хакасия по экологии, природным ресурсам и природопользованию).</w:t>
            </w:r>
          </w:p>
          <w:p w:rsidR="009941FB" w:rsidRPr="00E47E5C" w:rsidRDefault="009941FB"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p>
          <w:p w:rsidR="009941FB" w:rsidRPr="00E47E5C" w:rsidRDefault="009941FB" w:rsidP="00963396">
            <w:pPr>
              <w:spacing w:line="238" w:lineRule="auto"/>
              <w:jc w:val="both"/>
              <w:rPr>
                <w:rFonts w:ascii="Times New Roman" w:hAnsi="Times New Roman" w:cs="Times New Roman"/>
                <w:sz w:val="28"/>
                <w:szCs w:val="28"/>
              </w:rPr>
            </w:pPr>
            <w:r w:rsidRPr="00963396">
              <w:rPr>
                <w:rFonts w:ascii="Times New Roman" w:hAnsi="Times New Roman" w:cs="Times New Roman"/>
                <w:spacing w:val="-2"/>
                <w:sz w:val="28"/>
                <w:szCs w:val="28"/>
              </w:rPr>
              <w:t>Рассмотреть на совместном заседании комитета Верховного Совета Республики Хакасия по молодежной политике, туризму, физической культуре и спорту, комитета Верховного Совета Республики Хакасия по экологии, природным ресурсам и природопользованию информацию Министерства экономического развития Республики Хакасия, Министерства образования и науки Республики Хакасия, Министерства культуры Республики Хакасия, Министерства природных ресурсов и экологии Республики Хакасия и выработать предложения по созданию инфраструктуры экологического туризма, включая экотропы и пешие туристические маршруты, в том числе маршруты выходного дня для школьников, площадки отдыха, музеи и визит-центры (10 апреля</w:t>
            </w:r>
            <w:r w:rsidRPr="00E47E5C">
              <w:rPr>
                <w:rFonts w:ascii="Times New Roman" w:hAnsi="Times New Roman" w:cs="Times New Roman"/>
                <w:sz w:val="28"/>
                <w:szCs w:val="28"/>
              </w:rPr>
              <w:t xml:space="preserve"> 2024 года, комитет Верховного Совета Республики Хакасия по молодежной политике, туризму, физической культуре и спорту).</w:t>
            </w:r>
          </w:p>
        </w:tc>
        <w:tc>
          <w:tcPr>
            <w:tcW w:w="8071" w:type="dxa"/>
          </w:tcPr>
          <w:p w:rsidR="009941FB" w:rsidRPr="00E47E5C" w:rsidRDefault="003A036D" w:rsidP="00963396">
            <w:pPr>
              <w:spacing w:line="238" w:lineRule="auto"/>
              <w:jc w:val="both"/>
              <w:rPr>
                <w:rFonts w:ascii="Times New Roman" w:hAnsi="Times New Roman" w:cs="Times New Roman"/>
                <w:sz w:val="28"/>
                <w:szCs w:val="28"/>
              </w:rPr>
            </w:pPr>
            <w:r w:rsidRPr="00E47E5C">
              <w:rPr>
                <w:rFonts w:ascii="Times New Roman" w:hAnsi="Times New Roman" w:cs="Times New Roman"/>
                <w:sz w:val="28"/>
                <w:szCs w:val="28"/>
              </w:rPr>
              <w:t>Выездное заседание экспертного совета проведено 22</w:t>
            </w:r>
            <w:r w:rsidR="00126448" w:rsidRPr="00E47E5C">
              <w:rPr>
                <w:rFonts w:ascii="Times New Roman" w:hAnsi="Times New Roman" w:cs="Times New Roman"/>
                <w:sz w:val="28"/>
                <w:szCs w:val="28"/>
              </w:rPr>
              <w:t xml:space="preserve"> марта </w:t>
            </w:r>
            <w:r w:rsidRPr="00E47E5C">
              <w:rPr>
                <w:rFonts w:ascii="Times New Roman" w:hAnsi="Times New Roman" w:cs="Times New Roman"/>
                <w:sz w:val="28"/>
                <w:szCs w:val="28"/>
              </w:rPr>
              <w:t>2024</w:t>
            </w:r>
            <w:r w:rsidR="0012644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(протокол </w:t>
            </w:r>
            <w:r w:rsidR="00A63E3B" w:rsidRPr="00E47E5C">
              <w:rPr>
                <w:rFonts w:ascii="Times New Roman" w:hAnsi="Times New Roman" w:cs="Times New Roman"/>
                <w:sz w:val="28"/>
                <w:szCs w:val="28"/>
              </w:rPr>
              <w:t xml:space="preserve">заседания </w:t>
            </w:r>
            <w:r w:rsidRPr="00E47E5C">
              <w:rPr>
                <w:rFonts w:ascii="Times New Roman" w:hAnsi="Times New Roman" w:cs="Times New Roman"/>
                <w:sz w:val="28"/>
                <w:szCs w:val="28"/>
              </w:rPr>
              <w:t>от 22</w:t>
            </w:r>
            <w:r w:rsidR="00126448" w:rsidRPr="00E47E5C">
              <w:rPr>
                <w:rFonts w:ascii="Times New Roman" w:hAnsi="Times New Roman" w:cs="Times New Roman"/>
                <w:sz w:val="28"/>
                <w:szCs w:val="28"/>
              </w:rPr>
              <w:t xml:space="preserve"> марта </w:t>
            </w:r>
            <w:r w:rsidRPr="00E47E5C">
              <w:rPr>
                <w:rFonts w:ascii="Times New Roman" w:hAnsi="Times New Roman" w:cs="Times New Roman"/>
                <w:sz w:val="28"/>
                <w:szCs w:val="28"/>
              </w:rPr>
              <w:t>2024</w:t>
            </w:r>
            <w:r w:rsidR="00126448"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3)</w:t>
            </w:r>
            <w:r w:rsidR="00126448" w:rsidRPr="00E47E5C">
              <w:rPr>
                <w:rFonts w:ascii="Times New Roman" w:hAnsi="Times New Roman" w:cs="Times New Roman"/>
                <w:sz w:val="28"/>
                <w:szCs w:val="28"/>
              </w:rPr>
              <w:t>,</w:t>
            </w:r>
            <w:r w:rsidRPr="00E47E5C">
              <w:rPr>
                <w:rFonts w:ascii="Times New Roman" w:hAnsi="Times New Roman" w:cs="Times New Roman"/>
                <w:sz w:val="28"/>
                <w:szCs w:val="28"/>
              </w:rPr>
              <w:t xml:space="preserve"> см.</w:t>
            </w:r>
            <w:r w:rsidR="00126448" w:rsidRPr="00E47E5C">
              <w:rPr>
                <w:rFonts w:ascii="Times New Roman" w:hAnsi="Times New Roman" w:cs="Times New Roman"/>
                <w:sz w:val="28"/>
                <w:szCs w:val="28"/>
              </w:rPr>
              <w:t xml:space="preserve"> также</w:t>
            </w:r>
            <w:r w:rsidRPr="00E47E5C">
              <w:rPr>
                <w:rFonts w:ascii="Times New Roman" w:hAnsi="Times New Roman" w:cs="Times New Roman"/>
                <w:sz w:val="28"/>
                <w:szCs w:val="28"/>
              </w:rPr>
              <w:t xml:space="preserve"> п. 7.2 настоящей </w:t>
            </w:r>
            <w:r w:rsidR="00126448" w:rsidRPr="00E47E5C">
              <w:rPr>
                <w:rFonts w:ascii="Times New Roman" w:hAnsi="Times New Roman" w:cs="Times New Roman"/>
                <w:sz w:val="28"/>
                <w:szCs w:val="28"/>
              </w:rPr>
              <w:t>И</w:t>
            </w:r>
            <w:r w:rsidRPr="00E47E5C">
              <w:rPr>
                <w:rFonts w:ascii="Times New Roman" w:hAnsi="Times New Roman" w:cs="Times New Roman"/>
                <w:sz w:val="28"/>
                <w:szCs w:val="28"/>
              </w:rPr>
              <w:t>нформации.</w:t>
            </w:r>
          </w:p>
          <w:p w:rsidR="009941FB" w:rsidRPr="00E47E5C" w:rsidRDefault="009941FB" w:rsidP="00963396">
            <w:pPr>
              <w:spacing w:line="238" w:lineRule="auto"/>
              <w:jc w:val="both"/>
              <w:rPr>
                <w:rFonts w:ascii="Times New Roman" w:hAnsi="Times New Roman" w:cs="Times New Roman"/>
                <w:sz w:val="28"/>
                <w:szCs w:val="28"/>
              </w:rPr>
            </w:pPr>
          </w:p>
          <w:p w:rsidR="009941FB" w:rsidRPr="00E47E5C" w:rsidRDefault="009941FB" w:rsidP="00963396">
            <w:pPr>
              <w:spacing w:line="238" w:lineRule="auto"/>
              <w:jc w:val="both"/>
              <w:rPr>
                <w:rFonts w:ascii="Times New Roman" w:hAnsi="Times New Roman" w:cs="Times New Roman"/>
                <w:sz w:val="28"/>
                <w:szCs w:val="28"/>
              </w:rPr>
            </w:pPr>
          </w:p>
          <w:p w:rsidR="009941FB" w:rsidRPr="00E47E5C" w:rsidRDefault="009941FB" w:rsidP="00963396">
            <w:pPr>
              <w:spacing w:line="238" w:lineRule="auto"/>
              <w:jc w:val="both"/>
              <w:rPr>
                <w:rFonts w:ascii="Times New Roman" w:hAnsi="Times New Roman" w:cs="Times New Roman"/>
                <w:sz w:val="28"/>
                <w:szCs w:val="28"/>
              </w:rPr>
            </w:pPr>
          </w:p>
          <w:p w:rsidR="002C0913" w:rsidRPr="00E47E5C" w:rsidRDefault="002C0913" w:rsidP="00963396">
            <w:pPr>
              <w:spacing w:line="238" w:lineRule="auto"/>
              <w:jc w:val="both"/>
              <w:rPr>
                <w:rFonts w:ascii="Times New Roman" w:hAnsi="Times New Roman" w:cs="Times New Roman"/>
                <w:sz w:val="28"/>
                <w:szCs w:val="28"/>
              </w:rPr>
            </w:pPr>
          </w:p>
          <w:p w:rsidR="002C0913" w:rsidRPr="00E47E5C" w:rsidRDefault="002C0913" w:rsidP="00963396">
            <w:pPr>
              <w:spacing w:line="238" w:lineRule="auto"/>
              <w:jc w:val="both"/>
              <w:rPr>
                <w:rFonts w:ascii="Times New Roman" w:hAnsi="Times New Roman" w:cs="Times New Roman"/>
                <w:sz w:val="28"/>
                <w:szCs w:val="28"/>
              </w:rPr>
            </w:pPr>
          </w:p>
          <w:p w:rsidR="002C0913" w:rsidRPr="00E47E5C" w:rsidRDefault="002C0913" w:rsidP="00963396">
            <w:pPr>
              <w:spacing w:line="238" w:lineRule="auto"/>
              <w:jc w:val="both"/>
              <w:rPr>
                <w:rFonts w:ascii="Times New Roman" w:hAnsi="Times New Roman" w:cs="Times New Roman"/>
                <w:sz w:val="28"/>
                <w:szCs w:val="28"/>
              </w:rPr>
            </w:pPr>
          </w:p>
          <w:p w:rsidR="000F6530" w:rsidRPr="00E47E5C" w:rsidRDefault="000F6530" w:rsidP="00963396">
            <w:pPr>
              <w:spacing w:line="252"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На совместном заседании комитета по молодежной политике, туризму, физической культуре и спорту и комитета по экологии, </w:t>
            </w:r>
            <w:r w:rsidRPr="00963396">
              <w:rPr>
                <w:rFonts w:ascii="Times New Roman" w:hAnsi="Times New Roman" w:cs="Times New Roman"/>
                <w:spacing w:val="-2"/>
                <w:sz w:val="28"/>
                <w:szCs w:val="28"/>
              </w:rPr>
              <w:t xml:space="preserve">природным ресурсам и природопользованию </w:t>
            </w:r>
            <w:r w:rsidR="002C0913" w:rsidRPr="00963396">
              <w:rPr>
                <w:rFonts w:ascii="Times New Roman" w:hAnsi="Times New Roman" w:cs="Times New Roman"/>
                <w:spacing w:val="-2"/>
                <w:sz w:val="28"/>
                <w:szCs w:val="28"/>
              </w:rPr>
              <w:t>10 апреля 2024 года</w:t>
            </w:r>
            <w:r w:rsidR="002C0913" w:rsidRPr="00E47E5C">
              <w:rPr>
                <w:rFonts w:ascii="Times New Roman" w:hAnsi="Times New Roman" w:cs="Times New Roman"/>
                <w:sz w:val="28"/>
                <w:szCs w:val="28"/>
              </w:rPr>
              <w:t xml:space="preserve"> рассмотрена информация Министерства образования и науки Республики Хакасия, Министерства экономического развития Республики Хакасия, Министерства природных ресурсов и экологии Республики Хакасия, </w:t>
            </w:r>
            <w:r w:rsidR="002C0913" w:rsidRPr="00E47E5C">
              <w:rPr>
                <w:rFonts w:ascii="Times New Roman" w:hAnsi="Times New Roman" w:cs="Times New Roman"/>
                <w:bCs/>
                <w:sz w:val="28"/>
                <w:szCs w:val="28"/>
              </w:rPr>
              <w:t>ФГБУ «Государственный природный заповедник «Хакасский»</w:t>
            </w:r>
            <w:r w:rsidRPr="00E47E5C">
              <w:rPr>
                <w:rFonts w:ascii="Times New Roman" w:hAnsi="Times New Roman" w:cs="Times New Roman"/>
                <w:sz w:val="28"/>
                <w:szCs w:val="28"/>
              </w:rPr>
              <w:t xml:space="preserve"> (протокол совместного заседания от 10</w:t>
            </w:r>
            <w:r w:rsidR="00005BE6"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 xml:space="preserve">2024 </w:t>
            </w:r>
            <w:r w:rsidR="00005BE6" w:rsidRPr="00E47E5C">
              <w:rPr>
                <w:rFonts w:ascii="Times New Roman" w:hAnsi="Times New Roman" w:cs="Times New Roman"/>
                <w:sz w:val="28"/>
                <w:szCs w:val="28"/>
              </w:rPr>
              <w:t xml:space="preserve">года </w:t>
            </w:r>
            <w:r w:rsidRPr="00E47E5C">
              <w:rPr>
                <w:rFonts w:ascii="Times New Roman" w:hAnsi="Times New Roman" w:cs="Times New Roman"/>
                <w:sz w:val="28"/>
                <w:szCs w:val="28"/>
              </w:rPr>
              <w:t>№ 6/8).</w:t>
            </w:r>
          </w:p>
          <w:p w:rsidR="00963396" w:rsidRPr="00E47E5C" w:rsidRDefault="000F6530" w:rsidP="00963396">
            <w:pPr>
              <w:spacing w:line="252" w:lineRule="auto"/>
              <w:jc w:val="both"/>
              <w:rPr>
                <w:rFonts w:ascii="Times New Roman" w:hAnsi="Times New Roman" w:cs="Times New Roman"/>
                <w:sz w:val="28"/>
                <w:szCs w:val="28"/>
              </w:rPr>
            </w:pPr>
            <w:r w:rsidRPr="00E47E5C">
              <w:rPr>
                <w:rFonts w:ascii="Times New Roman" w:hAnsi="Times New Roman" w:cs="Times New Roman"/>
                <w:sz w:val="28"/>
                <w:szCs w:val="28"/>
              </w:rPr>
              <w:t>Согласно представленной Министерством образования и науки Республики Хакасия</w:t>
            </w:r>
            <w:r w:rsidR="00005BE6" w:rsidRPr="00E47E5C">
              <w:rPr>
                <w:rFonts w:ascii="Times New Roman" w:hAnsi="Times New Roman" w:cs="Times New Roman"/>
                <w:sz w:val="28"/>
                <w:szCs w:val="28"/>
              </w:rPr>
              <w:t xml:space="preserve"> информации</w:t>
            </w:r>
            <w:r w:rsidRPr="00E47E5C">
              <w:rPr>
                <w:rFonts w:ascii="Times New Roman" w:hAnsi="Times New Roman" w:cs="Times New Roman"/>
                <w:sz w:val="28"/>
                <w:szCs w:val="28"/>
              </w:rPr>
              <w:t xml:space="preserve"> проводится работа по реализации проектов в сфере экологического туризма, в том числе </w:t>
            </w:r>
            <w:r w:rsidR="00A11BAE" w:rsidRPr="00E47E5C">
              <w:rPr>
                <w:rFonts w:ascii="Times New Roman" w:hAnsi="Times New Roman" w:cs="Times New Roman"/>
                <w:sz w:val="28"/>
                <w:szCs w:val="28"/>
              </w:rPr>
              <w:t xml:space="preserve">организация </w:t>
            </w:r>
            <w:r w:rsidRPr="00E47E5C">
              <w:rPr>
                <w:rFonts w:ascii="Times New Roman" w:hAnsi="Times New Roman" w:cs="Times New Roman"/>
                <w:sz w:val="28"/>
                <w:szCs w:val="28"/>
              </w:rPr>
              <w:t>маршрут</w:t>
            </w:r>
            <w:r w:rsidR="00A11BAE" w:rsidRPr="00E47E5C">
              <w:rPr>
                <w:rFonts w:ascii="Times New Roman" w:hAnsi="Times New Roman" w:cs="Times New Roman"/>
                <w:sz w:val="28"/>
                <w:szCs w:val="28"/>
              </w:rPr>
              <w:t>ов</w:t>
            </w:r>
            <w:r w:rsidRPr="00E47E5C">
              <w:rPr>
                <w:rFonts w:ascii="Times New Roman" w:hAnsi="Times New Roman" w:cs="Times New Roman"/>
                <w:sz w:val="28"/>
                <w:szCs w:val="28"/>
              </w:rPr>
              <w:t xml:space="preserve"> выходного дня для обучающихся образовательных организаций Республики Хакасия. Утвержден перечень маршрутов школьного познавательного туризма для ознакомления детей с историей, культурой, традициями, природой Республики Хакасия, а также с лицами, внесшими весомый вклад в развитие</w:t>
            </w:r>
            <w:r w:rsidR="00A11BAE" w:rsidRPr="00E47E5C">
              <w:rPr>
                <w:rFonts w:ascii="Times New Roman" w:hAnsi="Times New Roman" w:cs="Times New Roman"/>
                <w:sz w:val="28"/>
                <w:szCs w:val="28"/>
              </w:rPr>
              <w:t xml:space="preserve"> республики</w:t>
            </w:r>
            <w:r w:rsidRPr="00E47E5C">
              <w:rPr>
                <w:rFonts w:ascii="Times New Roman" w:hAnsi="Times New Roman" w:cs="Times New Roman"/>
                <w:sz w:val="28"/>
                <w:szCs w:val="28"/>
              </w:rPr>
              <w:t xml:space="preserve">. В перечень вошли 46 маршрутов. </w:t>
            </w:r>
          </w:p>
          <w:p w:rsidR="000F6530" w:rsidRPr="00E47E5C" w:rsidRDefault="000F6530"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По данным Министерства экономического развития Республики Хакасия в Республике Хакасия функционируют 2 особо охраняемых природных территории федерального значения и 16 особо охраняемых природных территорий (далее – ООПТ) регионального значения. Развитием экологического туризма на данных территориях занимаются </w:t>
            </w:r>
            <w:r w:rsidR="00CE41D9" w:rsidRPr="00E47E5C">
              <w:rPr>
                <w:rFonts w:ascii="Times New Roman" w:hAnsi="Times New Roman" w:cs="Times New Roman"/>
                <w:sz w:val="28"/>
                <w:szCs w:val="28"/>
              </w:rPr>
              <w:t>ФГБУ «Г</w:t>
            </w:r>
            <w:r w:rsidRPr="00E47E5C">
              <w:rPr>
                <w:rFonts w:ascii="Times New Roman" w:hAnsi="Times New Roman" w:cs="Times New Roman"/>
                <w:sz w:val="28"/>
                <w:szCs w:val="28"/>
              </w:rPr>
              <w:t xml:space="preserve">осударственный природный биосферный заповедник «Хакасский» и Министерство природных ресурсов </w:t>
            </w:r>
            <w:r w:rsidR="001E04D3" w:rsidRPr="00E47E5C">
              <w:rPr>
                <w:rFonts w:ascii="Times New Roman" w:hAnsi="Times New Roman" w:cs="Times New Roman"/>
                <w:sz w:val="28"/>
                <w:szCs w:val="28"/>
              </w:rPr>
              <w:t xml:space="preserve">и экологии </w:t>
            </w:r>
            <w:r w:rsidRPr="00E47E5C">
              <w:rPr>
                <w:rFonts w:ascii="Times New Roman" w:hAnsi="Times New Roman" w:cs="Times New Roman"/>
                <w:sz w:val="28"/>
                <w:szCs w:val="28"/>
              </w:rPr>
              <w:t>Республики Хакасия.</w:t>
            </w:r>
            <w:r w:rsidR="006010F5" w:rsidRPr="00E47E5C">
              <w:rPr>
                <w:rFonts w:ascii="Times New Roman" w:hAnsi="Times New Roman" w:cs="Times New Roman"/>
                <w:sz w:val="28"/>
                <w:szCs w:val="28"/>
              </w:rPr>
              <w:t xml:space="preserve"> </w:t>
            </w:r>
            <w:r w:rsidRPr="00E47E5C">
              <w:rPr>
                <w:rFonts w:ascii="Times New Roman" w:hAnsi="Times New Roman" w:cs="Times New Roman"/>
                <w:sz w:val="28"/>
                <w:szCs w:val="28"/>
              </w:rPr>
              <w:t>В рамках развития экологического туризма на объектах показа реализуются 3 отраслевых проекта по созданию туристско-экскурсионного комплекса «Тропа предков», благоустройству пеших туристских троп, реализации инвестиционного проекта «Создание спелеотурист</w:t>
            </w:r>
            <w:r w:rsidR="006F004B" w:rsidRPr="00E47E5C">
              <w:rPr>
                <w:rFonts w:ascii="Times New Roman" w:hAnsi="Times New Roman" w:cs="Times New Roman"/>
                <w:sz w:val="28"/>
                <w:szCs w:val="28"/>
              </w:rPr>
              <w:t>иче</w:t>
            </w:r>
            <w:r w:rsidRPr="00E47E5C">
              <w:rPr>
                <w:rFonts w:ascii="Times New Roman" w:hAnsi="Times New Roman" w:cs="Times New Roman"/>
                <w:sz w:val="28"/>
                <w:szCs w:val="28"/>
              </w:rPr>
              <w:t>ского комплекса «</w:t>
            </w:r>
            <w:r w:rsidR="006F004B" w:rsidRPr="00E47E5C">
              <w:rPr>
                <w:rFonts w:ascii="Times New Roman" w:hAnsi="Times New Roman" w:cs="Times New Roman"/>
                <w:sz w:val="28"/>
                <w:szCs w:val="28"/>
              </w:rPr>
              <w:t>Бородинская пещера</w:t>
            </w:r>
            <w:r w:rsidRPr="00E47E5C">
              <w:rPr>
                <w:rFonts w:ascii="Times New Roman" w:hAnsi="Times New Roman" w:cs="Times New Roman"/>
                <w:sz w:val="28"/>
                <w:szCs w:val="28"/>
              </w:rPr>
              <w:t xml:space="preserve">» на </w:t>
            </w:r>
            <w:r w:rsidR="00BD66A9" w:rsidRPr="00E47E5C">
              <w:rPr>
                <w:rFonts w:ascii="Times New Roman" w:hAnsi="Times New Roman" w:cs="Times New Roman"/>
                <w:sz w:val="28"/>
                <w:szCs w:val="28"/>
              </w:rPr>
              <w:t>ООПТ регионального значения – п</w:t>
            </w:r>
            <w:r w:rsidRPr="00E47E5C">
              <w:rPr>
                <w:rFonts w:ascii="Times New Roman" w:hAnsi="Times New Roman" w:cs="Times New Roman"/>
                <w:sz w:val="28"/>
                <w:szCs w:val="28"/>
              </w:rPr>
              <w:t xml:space="preserve">амятник природы «Бородинская пещера». </w:t>
            </w:r>
          </w:p>
          <w:p w:rsidR="000F6530" w:rsidRPr="00E47E5C" w:rsidRDefault="000F6530"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Министерством природных ресурсов </w:t>
            </w:r>
            <w:r w:rsidR="00BD66A9" w:rsidRPr="00E47E5C">
              <w:rPr>
                <w:rFonts w:ascii="Times New Roman" w:hAnsi="Times New Roman" w:cs="Times New Roman"/>
                <w:sz w:val="28"/>
                <w:szCs w:val="28"/>
              </w:rPr>
              <w:t xml:space="preserve">и экологии </w:t>
            </w:r>
            <w:r w:rsidRPr="00E47E5C">
              <w:rPr>
                <w:rFonts w:ascii="Times New Roman" w:hAnsi="Times New Roman" w:cs="Times New Roman"/>
                <w:sz w:val="28"/>
                <w:szCs w:val="28"/>
              </w:rPr>
              <w:t xml:space="preserve">Республики Хакасия проводятся мероприятия по развитию экологического туризма на </w:t>
            </w:r>
            <w:r w:rsidR="00BD66A9" w:rsidRPr="00E47E5C">
              <w:rPr>
                <w:rFonts w:ascii="Times New Roman" w:hAnsi="Times New Roman" w:cs="Times New Roman"/>
                <w:sz w:val="28"/>
                <w:szCs w:val="28"/>
              </w:rPr>
              <w:t>ООПТ</w:t>
            </w:r>
            <w:r w:rsidRPr="00E47E5C">
              <w:rPr>
                <w:rFonts w:ascii="Times New Roman" w:hAnsi="Times New Roman" w:cs="Times New Roman"/>
                <w:sz w:val="28"/>
                <w:szCs w:val="28"/>
              </w:rPr>
              <w:t xml:space="preserve"> регионального значения </w:t>
            </w:r>
            <w:r w:rsidR="00BD66A9" w:rsidRPr="00E47E5C">
              <w:rPr>
                <w:rFonts w:ascii="Times New Roman" w:hAnsi="Times New Roman" w:cs="Times New Roman"/>
                <w:sz w:val="28"/>
                <w:szCs w:val="28"/>
              </w:rPr>
              <w:t>–</w:t>
            </w:r>
            <w:r w:rsidRPr="00E47E5C">
              <w:rPr>
                <w:rFonts w:ascii="Times New Roman" w:hAnsi="Times New Roman" w:cs="Times New Roman"/>
                <w:sz w:val="28"/>
                <w:szCs w:val="28"/>
              </w:rPr>
              <w:t xml:space="preserve"> памятниках природы «Ивановские озера», «Каменный лес», «Уйтаг», в том числе в рамках государственной программы Республики Хакасия «Развитие туризма в Республике Хакасия», утвержденной </w:t>
            </w:r>
            <w:r w:rsidRPr="00963396">
              <w:rPr>
                <w:rFonts w:ascii="Times New Roman" w:hAnsi="Times New Roman" w:cs="Times New Roman"/>
                <w:spacing w:val="-4"/>
                <w:sz w:val="28"/>
                <w:szCs w:val="28"/>
              </w:rPr>
              <w:t>постановлением Правительства Республики Хакасия от 26</w:t>
            </w:r>
            <w:r w:rsidR="00BD66A9" w:rsidRPr="00963396">
              <w:rPr>
                <w:rFonts w:ascii="Times New Roman" w:hAnsi="Times New Roman" w:cs="Times New Roman"/>
                <w:spacing w:val="-4"/>
                <w:sz w:val="28"/>
                <w:szCs w:val="28"/>
              </w:rPr>
              <w:t xml:space="preserve"> октября</w:t>
            </w:r>
            <w:r w:rsidR="00BD66A9" w:rsidRPr="00E47E5C">
              <w:rPr>
                <w:rFonts w:ascii="Times New Roman" w:hAnsi="Times New Roman" w:cs="Times New Roman"/>
                <w:sz w:val="28"/>
                <w:szCs w:val="28"/>
              </w:rPr>
              <w:t xml:space="preserve"> </w:t>
            </w:r>
            <w:r w:rsidRPr="00E47E5C">
              <w:rPr>
                <w:rFonts w:ascii="Times New Roman" w:hAnsi="Times New Roman" w:cs="Times New Roman"/>
                <w:sz w:val="28"/>
                <w:szCs w:val="28"/>
              </w:rPr>
              <w:t>2021</w:t>
            </w:r>
            <w:r w:rsidR="00BD66A9"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539.</w:t>
            </w:r>
          </w:p>
          <w:p w:rsidR="006010F5" w:rsidRPr="00E47E5C" w:rsidRDefault="006010F5"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По результатам рассмотрения </w:t>
            </w:r>
            <w:r w:rsidR="002B6C65" w:rsidRPr="00E47E5C">
              <w:rPr>
                <w:rFonts w:ascii="Times New Roman" w:hAnsi="Times New Roman" w:cs="Times New Roman"/>
                <w:sz w:val="28"/>
                <w:szCs w:val="28"/>
              </w:rPr>
              <w:t xml:space="preserve">представленной информации </w:t>
            </w:r>
            <w:r w:rsidRPr="00E47E5C">
              <w:rPr>
                <w:rFonts w:ascii="Times New Roman" w:hAnsi="Times New Roman" w:cs="Times New Roman"/>
                <w:sz w:val="28"/>
                <w:szCs w:val="28"/>
              </w:rPr>
              <w:t>даны рекомендации:</w:t>
            </w:r>
          </w:p>
          <w:p w:rsidR="000F6530" w:rsidRPr="00E47E5C" w:rsidRDefault="006010F5"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0F6530" w:rsidRPr="00E47E5C">
              <w:rPr>
                <w:rFonts w:ascii="Times New Roman" w:hAnsi="Times New Roman" w:cs="Times New Roman"/>
                <w:sz w:val="28"/>
                <w:szCs w:val="28"/>
              </w:rPr>
              <w:t xml:space="preserve">Министерству образования и науки Республики Хакасия совместно с Министерством экономического развития Республики Хакасия проработать вопрос о размещении перечня </w:t>
            </w:r>
            <w:r w:rsidR="000F6530" w:rsidRPr="00E47E5C">
              <w:rPr>
                <w:rFonts w:ascii="Times New Roman" w:hAnsi="Times New Roman" w:cs="Times New Roman"/>
                <w:sz w:val="28"/>
                <w:szCs w:val="28"/>
              </w:rPr>
              <w:lastRenderedPageBreak/>
              <w:t>маршрутов школьного познавательного туризма на сайте «Отдых в Хакасии»</w:t>
            </w:r>
            <w:r w:rsidRPr="00E47E5C">
              <w:rPr>
                <w:rFonts w:ascii="Times New Roman" w:hAnsi="Times New Roman" w:cs="Times New Roman"/>
                <w:sz w:val="28"/>
                <w:szCs w:val="28"/>
              </w:rPr>
              <w:t>;</w:t>
            </w:r>
          </w:p>
          <w:p w:rsidR="000F6530" w:rsidRPr="00E47E5C" w:rsidRDefault="006010F5"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0F6530" w:rsidRPr="00E47E5C">
              <w:rPr>
                <w:rFonts w:ascii="Times New Roman" w:hAnsi="Times New Roman" w:cs="Times New Roman"/>
                <w:sz w:val="28"/>
                <w:szCs w:val="28"/>
              </w:rPr>
              <w:t xml:space="preserve">Министерству природных ресурсов и экологии Республики Хакасия рассмотреть возможность обустройства сети экологических маршрутов на землях </w:t>
            </w:r>
            <w:r w:rsidR="002B6C65" w:rsidRPr="00E47E5C">
              <w:rPr>
                <w:rFonts w:ascii="Times New Roman" w:hAnsi="Times New Roman" w:cs="Times New Roman"/>
                <w:sz w:val="28"/>
                <w:szCs w:val="28"/>
              </w:rPr>
              <w:t>ООПТ</w:t>
            </w:r>
            <w:r w:rsidR="000F6530" w:rsidRPr="00E47E5C">
              <w:rPr>
                <w:rFonts w:ascii="Times New Roman" w:hAnsi="Times New Roman" w:cs="Times New Roman"/>
                <w:sz w:val="28"/>
                <w:szCs w:val="28"/>
              </w:rPr>
              <w:t xml:space="preserve"> регионального значения, создания новых особо охраняемых природных территорий регионального значения с целью развития туристско-рекреационного потенциала</w:t>
            </w:r>
            <w:r w:rsidRPr="00E47E5C">
              <w:rPr>
                <w:rFonts w:ascii="Times New Roman" w:hAnsi="Times New Roman" w:cs="Times New Roman"/>
                <w:sz w:val="28"/>
                <w:szCs w:val="28"/>
              </w:rPr>
              <w:t>;</w:t>
            </w:r>
          </w:p>
          <w:p w:rsidR="000F6530" w:rsidRPr="00E47E5C" w:rsidRDefault="006010F5"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 </w:t>
            </w:r>
            <w:r w:rsidR="000F6530" w:rsidRPr="00E47E5C">
              <w:rPr>
                <w:rFonts w:ascii="Times New Roman" w:hAnsi="Times New Roman" w:cs="Times New Roman"/>
                <w:sz w:val="28"/>
                <w:szCs w:val="28"/>
              </w:rPr>
              <w:t xml:space="preserve">Министерству экономического развития Республики Хакасия проработать вопрос о предоставлении субсидий муниципальным образованиям Республики Хакасия на поддержание в нормативном состоянии объектов туристской инфраструктуры, созданных на территориях муниципальных образований Республики Хакасия. </w:t>
            </w:r>
          </w:p>
          <w:p w:rsidR="006010F5" w:rsidRPr="00E47E5C" w:rsidRDefault="006010F5"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В рамках исполнения рекомендаций на сайте «Отдых в Хакасии» размещен перечень маршрутов школьного познавательного туризма; принято решение в течение 2025 года обновить перечень планируемых ООПТ в Схеме развития и размещения особо охраняемых природных территорий Республики Хакасия.</w:t>
            </w:r>
          </w:p>
          <w:p w:rsidR="009941FB" w:rsidRPr="00E47E5C" w:rsidRDefault="000F6530" w:rsidP="002134F7">
            <w:pPr>
              <w:spacing w:line="247"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Исполнение </w:t>
            </w:r>
            <w:r w:rsidR="006010F5" w:rsidRPr="00E47E5C">
              <w:rPr>
                <w:rFonts w:ascii="Times New Roman" w:hAnsi="Times New Roman" w:cs="Times New Roman"/>
                <w:sz w:val="28"/>
                <w:szCs w:val="28"/>
              </w:rPr>
              <w:t xml:space="preserve">иных </w:t>
            </w:r>
            <w:r w:rsidRPr="00E47E5C">
              <w:rPr>
                <w:rFonts w:ascii="Times New Roman" w:hAnsi="Times New Roman" w:cs="Times New Roman"/>
                <w:sz w:val="28"/>
                <w:szCs w:val="28"/>
              </w:rPr>
              <w:t>рекомендаци</w:t>
            </w:r>
            <w:r w:rsidR="006010F5" w:rsidRPr="00E47E5C">
              <w:rPr>
                <w:rFonts w:ascii="Times New Roman" w:hAnsi="Times New Roman" w:cs="Times New Roman"/>
                <w:sz w:val="28"/>
                <w:szCs w:val="28"/>
              </w:rPr>
              <w:t>й находится на контроле.</w:t>
            </w:r>
          </w:p>
        </w:tc>
      </w:tr>
      <w:tr w:rsidR="009941FB" w:rsidRPr="00E47E5C" w:rsidTr="00D069AC">
        <w:tc>
          <w:tcPr>
            <w:tcW w:w="14850" w:type="dxa"/>
            <w:gridSpan w:val="3"/>
          </w:tcPr>
          <w:p w:rsidR="009941FB" w:rsidRPr="00E47E5C" w:rsidRDefault="009941FB" w:rsidP="002134F7">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«А в целом по стране – с учетом динамичного развития таких туристических центров, как Алтай, Камчатка, Кузбасс, </w:t>
            </w:r>
            <w:r w:rsidRPr="002134F7">
              <w:rPr>
                <w:rFonts w:ascii="Times New Roman" w:hAnsi="Times New Roman" w:cs="Times New Roman"/>
                <w:spacing w:val="-6"/>
                <w:sz w:val="28"/>
                <w:szCs w:val="28"/>
              </w:rPr>
              <w:t>Северный Кавказ, Карелия, Русский Север, – до 2030 года турпоток должен практически удвоиться до 140 миллионов человек</w:t>
            </w:r>
            <w:r w:rsidRPr="00E47E5C">
              <w:rPr>
                <w:rFonts w:ascii="Times New Roman" w:hAnsi="Times New Roman" w:cs="Times New Roman"/>
                <w:sz w:val="28"/>
                <w:szCs w:val="28"/>
              </w:rPr>
              <w:t xml:space="preserve"> в год. При этом вклад туризма в ВВП России также вырастет вдвое – до пяти процентов. В ближайшее время выработаем дополнительные решения на этот счет.»</w:t>
            </w:r>
          </w:p>
          <w:p w:rsidR="009941FB" w:rsidRPr="00E47E5C" w:rsidRDefault="009941FB" w:rsidP="002134F7">
            <w:pPr>
              <w:spacing w:line="264"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2134F7">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9.2</w:t>
            </w:r>
          </w:p>
        </w:tc>
        <w:tc>
          <w:tcPr>
            <w:tcW w:w="6073" w:type="dxa"/>
          </w:tcPr>
          <w:p w:rsidR="009941FB" w:rsidRPr="00E47E5C" w:rsidRDefault="009941FB" w:rsidP="002134F7">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Рассмотреть на совместном заседании комитетов Верховного Совета Республики </w:t>
            </w:r>
            <w:r w:rsidRPr="00E47E5C">
              <w:rPr>
                <w:rFonts w:ascii="Times New Roman" w:hAnsi="Times New Roman" w:cs="Times New Roman"/>
                <w:sz w:val="28"/>
                <w:szCs w:val="28"/>
              </w:rPr>
              <w:lastRenderedPageBreak/>
              <w:t>Хакасия по молодежной политике, туризму, физической культуре и спорту, по экологии, природным ресурсам и природопользованию информацию Министерства экономического развития Республики Хакасия и выработка предложений по увеличению турпотока и увеличению вклада туризма в ВРП Республики Хакасия (10 апреля 2024 года, комитет Верховного Совета Республики Хакасия по молодежной политике, туризму, физической культуре и спорту)</w:t>
            </w:r>
          </w:p>
        </w:tc>
        <w:tc>
          <w:tcPr>
            <w:tcW w:w="8071" w:type="dxa"/>
          </w:tcPr>
          <w:p w:rsidR="008C43AA" w:rsidRPr="00E47E5C" w:rsidRDefault="006010F5" w:rsidP="002134F7">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 xml:space="preserve">На совместном заседании комитета по молодежной политике, туризму, физической культуре и спорту и комитета по экологии, </w:t>
            </w:r>
            <w:r w:rsidRPr="00963396">
              <w:rPr>
                <w:rFonts w:ascii="Times New Roman" w:hAnsi="Times New Roman" w:cs="Times New Roman"/>
                <w:spacing w:val="-2"/>
                <w:sz w:val="28"/>
                <w:szCs w:val="28"/>
              </w:rPr>
              <w:lastRenderedPageBreak/>
              <w:t xml:space="preserve">природным ресурсам и природопользованию </w:t>
            </w:r>
            <w:r w:rsidR="00E12D3A" w:rsidRPr="00963396">
              <w:rPr>
                <w:rFonts w:ascii="Times New Roman" w:hAnsi="Times New Roman" w:cs="Times New Roman"/>
                <w:spacing w:val="-2"/>
                <w:sz w:val="28"/>
                <w:szCs w:val="28"/>
              </w:rPr>
              <w:t>10</w:t>
            </w:r>
            <w:r w:rsidR="00780AD9" w:rsidRPr="00963396">
              <w:rPr>
                <w:rFonts w:ascii="Times New Roman" w:hAnsi="Times New Roman" w:cs="Times New Roman"/>
                <w:spacing w:val="-2"/>
                <w:sz w:val="28"/>
                <w:szCs w:val="28"/>
              </w:rPr>
              <w:t xml:space="preserve"> апреля </w:t>
            </w:r>
            <w:r w:rsidR="00E12D3A" w:rsidRPr="00963396">
              <w:rPr>
                <w:rFonts w:ascii="Times New Roman" w:hAnsi="Times New Roman" w:cs="Times New Roman"/>
                <w:spacing w:val="-2"/>
                <w:sz w:val="28"/>
                <w:szCs w:val="28"/>
              </w:rPr>
              <w:t>2024 года</w:t>
            </w:r>
            <w:r w:rsidR="00E12D3A" w:rsidRPr="00E47E5C">
              <w:rPr>
                <w:rFonts w:ascii="Times New Roman" w:hAnsi="Times New Roman" w:cs="Times New Roman"/>
                <w:sz w:val="28"/>
                <w:szCs w:val="28"/>
              </w:rPr>
              <w:t xml:space="preserve"> рассмотрена информация Министерства экономического развития Республики Хакасия</w:t>
            </w:r>
            <w:r w:rsidRPr="00E47E5C">
              <w:rPr>
                <w:rFonts w:ascii="Times New Roman" w:hAnsi="Times New Roman" w:cs="Times New Roman"/>
                <w:sz w:val="28"/>
                <w:szCs w:val="28"/>
              </w:rPr>
              <w:t xml:space="preserve"> (протокол совместного заседания от 10</w:t>
            </w:r>
            <w:r w:rsidR="00780AD9" w:rsidRPr="00E47E5C">
              <w:rPr>
                <w:rFonts w:ascii="Times New Roman" w:hAnsi="Times New Roman" w:cs="Times New Roman"/>
                <w:sz w:val="28"/>
                <w:szCs w:val="28"/>
              </w:rPr>
              <w:t xml:space="preserve"> апреля </w:t>
            </w:r>
            <w:r w:rsidRPr="00E47E5C">
              <w:rPr>
                <w:rFonts w:ascii="Times New Roman" w:hAnsi="Times New Roman" w:cs="Times New Roman"/>
                <w:sz w:val="28"/>
                <w:szCs w:val="28"/>
              </w:rPr>
              <w:t xml:space="preserve">2024 </w:t>
            </w:r>
            <w:r w:rsidR="00780AD9" w:rsidRPr="00E47E5C">
              <w:rPr>
                <w:rFonts w:ascii="Times New Roman" w:hAnsi="Times New Roman" w:cs="Times New Roman"/>
                <w:sz w:val="28"/>
                <w:szCs w:val="28"/>
              </w:rPr>
              <w:t>года № 6/8).</w:t>
            </w:r>
            <w:r w:rsidRPr="00E47E5C">
              <w:rPr>
                <w:rFonts w:ascii="Times New Roman" w:hAnsi="Times New Roman" w:cs="Times New Roman"/>
                <w:sz w:val="28"/>
                <w:szCs w:val="28"/>
              </w:rPr>
              <w:t xml:space="preserve"> </w:t>
            </w:r>
            <w:r w:rsidR="00780AD9" w:rsidRPr="00E47E5C">
              <w:rPr>
                <w:rFonts w:ascii="Times New Roman" w:hAnsi="Times New Roman" w:cs="Times New Roman"/>
                <w:sz w:val="28"/>
                <w:szCs w:val="28"/>
              </w:rPr>
              <w:t xml:space="preserve">По итогам совместного заседания </w:t>
            </w:r>
            <w:r w:rsidRPr="00E47E5C">
              <w:rPr>
                <w:rFonts w:ascii="Times New Roman" w:hAnsi="Times New Roman" w:cs="Times New Roman"/>
                <w:sz w:val="28"/>
                <w:szCs w:val="28"/>
              </w:rPr>
              <w:t xml:space="preserve">Министерству экономического развития Республики Хакасия </w:t>
            </w:r>
            <w:r w:rsidR="008C43AA" w:rsidRPr="00E47E5C">
              <w:rPr>
                <w:rFonts w:ascii="Times New Roman" w:hAnsi="Times New Roman" w:cs="Times New Roman"/>
                <w:sz w:val="28"/>
                <w:szCs w:val="28"/>
              </w:rPr>
              <w:t xml:space="preserve">рекомендовано </w:t>
            </w:r>
            <w:r w:rsidRPr="00E47E5C">
              <w:rPr>
                <w:rFonts w:ascii="Times New Roman" w:hAnsi="Times New Roman" w:cs="Times New Roman"/>
                <w:sz w:val="28"/>
                <w:szCs w:val="28"/>
              </w:rPr>
              <w:t xml:space="preserve">проработать вопрос ежегодного проведения презентационных информационных туров для туроператоров, турагенств, </w:t>
            </w:r>
            <w:r w:rsidR="00780AD9" w:rsidRPr="00E47E5C">
              <w:rPr>
                <w:rFonts w:ascii="Times New Roman" w:hAnsi="Times New Roman" w:cs="Times New Roman"/>
                <w:sz w:val="28"/>
                <w:szCs w:val="28"/>
              </w:rPr>
              <w:t>СМИ</w:t>
            </w:r>
            <w:r w:rsidRPr="00E47E5C">
              <w:rPr>
                <w:rFonts w:ascii="Times New Roman" w:hAnsi="Times New Roman" w:cs="Times New Roman"/>
                <w:sz w:val="28"/>
                <w:szCs w:val="28"/>
              </w:rPr>
              <w:t xml:space="preserve"> и блогеров Российской Федерации и дружественных стран с составлением календарного плана по временам года</w:t>
            </w:r>
            <w:r w:rsidR="008C43AA" w:rsidRPr="00E47E5C">
              <w:rPr>
                <w:rFonts w:ascii="Times New Roman" w:hAnsi="Times New Roman" w:cs="Times New Roman"/>
                <w:sz w:val="28"/>
                <w:szCs w:val="28"/>
              </w:rPr>
              <w:t xml:space="preserve">. </w:t>
            </w:r>
          </w:p>
          <w:p w:rsidR="009941FB" w:rsidRDefault="006010F5" w:rsidP="002134F7">
            <w:pPr>
              <w:spacing w:line="264" w:lineRule="auto"/>
              <w:jc w:val="both"/>
              <w:rPr>
                <w:rFonts w:ascii="Times New Roman" w:hAnsi="Times New Roman" w:cs="Times New Roman"/>
                <w:sz w:val="28"/>
                <w:szCs w:val="28"/>
              </w:rPr>
            </w:pPr>
            <w:r w:rsidRPr="00E47E5C">
              <w:rPr>
                <w:rFonts w:ascii="Times New Roman" w:hAnsi="Times New Roman" w:cs="Times New Roman"/>
                <w:sz w:val="28"/>
                <w:szCs w:val="28"/>
              </w:rPr>
              <w:t xml:space="preserve">По информации Министерства экономического развития Республики Хакасия на территории </w:t>
            </w:r>
            <w:r w:rsidR="00390E6A" w:rsidRPr="00E47E5C">
              <w:rPr>
                <w:rFonts w:ascii="Times New Roman" w:hAnsi="Times New Roman" w:cs="Times New Roman"/>
                <w:sz w:val="28"/>
                <w:szCs w:val="28"/>
              </w:rPr>
              <w:t>Республики Хакасия ежегодно веде</w:t>
            </w:r>
            <w:r w:rsidRPr="00E47E5C">
              <w:rPr>
                <w:rFonts w:ascii="Times New Roman" w:hAnsi="Times New Roman" w:cs="Times New Roman"/>
                <w:sz w:val="28"/>
                <w:szCs w:val="28"/>
              </w:rPr>
              <w:t xml:space="preserve">тся работа по проведению информационных туров для российских туроператоров, турагентств, </w:t>
            </w:r>
            <w:r w:rsidR="003F6AC2" w:rsidRPr="00E47E5C">
              <w:rPr>
                <w:rFonts w:ascii="Times New Roman" w:hAnsi="Times New Roman" w:cs="Times New Roman"/>
                <w:sz w:val="28"/>
                <w:szCs w:val="28"/>
              </w:rPr>
              <w:t>СМИ</w:t>
            </w:r>
            <w:r w:rsidRPr="00E47E5C">
              <w:rPr>
                <w:rFonts w:ascii="Times New Roman" w:hAnsi="Times New Roman" w:cs="Times New Roman"/>
                <w:sz w:val="28"/>
                <w:szCs w:val="28"/>
              </w:rPr>
              <w:t xml:space="preserve"> и блогеров. За 2024 год проведен</w:t>
            </w:r>
            <w:r w:rsidR="003F6AC2" w:rsidRPr="00E47E5C">
              <w:rPr>
                <w:rFonts w:ascii="Times New Roman" w:hAnsi="Times New Roman" w:cs="Times New Roman"/>
                <w:sz w:val="28"/>
                <w:szCs w:val="28"/>
              </w:rPr>
              <w:t>о</w:t>
            </w:r>
            <w:r w:rsidRPr="00E47E5C">
              <w:rPr>
                <w:rFonts w:ascii="Times New Roman" w:hAnsi="Times New Roman" w:cs="Times New Roman"/>
                <w:sz w:val="28"/>
                <w:szCs w:val="28"/>
              </w:rPr>
              <w:t xml:space="preserve"> 7 инфотуров для региональных СМИ, гидов и туроператоров, в также недельный инфотур для </w:t>
            </w:r>
            <w:r w:rsidR="00010391">
              <w:rPr>
                <w:rFonts w:ascii="Times New Roman" w:hAnsi="Times New Roman" w:cs="Times New Roman"/>
                <w:sz w:val="28"/>
                <w:szCs w:val="28"/>
              </w:rPr>
              <w:t xml:space="preserve">                        </w:t>
            </w:r>
            <w:r w:rsidRPr="00E47E5C">
              <w:rPr>
                <w:rFonts w:ascii="Times New Roman" w:hAnsi="Times New Roman" w:cs="Times New Roman"/>
                <w:sz w:val="28"/>
                <w:szCs w:val="28"/>
              </w:rPr>
              <w:t xml:space="preserve">17 крупнейших туроператоров Сибирского </w:t>
            </w:r>
            <w:r w:rsidR="008C43AA" w:rsidRPr="00E47E5C">
              <w:rPr>
                <w:rFonts w:ascii="Times New Roman" w:hAnsi="Times New Roman" w:cs="Times New Roman"/>
                <w:sz w:val="28"/>
                <w:szCs w:val="28"/>
              </w:rPr>
              <w:t>ф</w:t>
            </w:r>
            <w:r w:rsidRPr="00E47E5C">
              <w:rPr>
                <w:rFonts w:ascii="Times New Roman" w:hAnsi="Times New Roman" w:cs="Times New Roman"/>
                <w:sz w:val="28"/>
                <w:szCs w:val="28"/>
              </w:rPr>
              <w:t>едерального округа, итогом которого стало подписание соглашений о сотрудничестве между Министерством экономического развития Республики Хакасия и 8 туроператорами Сибири; осуществлен прием 8 съемочных групп федеральных каналов.</w:t>
            </w:r>
            <w:r w:rsidR="008C43AA" w:rsidRPr="00E47E5C">
              <w:rPr>
                <w:rFonts w:ascii="Times New Roman" w:hAnsi="Times New Roman" w:cs="Times New Roman"/>
                <w:sz w:val="28"/>
                <w:szCs w:val="28"/>
              </w:rPr>
              <w:t xml:space="preserve"> К</w:t>
            </w:r>
            <w:r w:rsidRPr="00E47E5C">
              <w:rPr>
                <w:rFonts w:ascii="Times New Roman" w:hAnsi="Times New Roman" w:cs="Times New Roman"/>
                <w:sz w:val="28"/>
                <w:szCs w:val="28"/>
              </w:rPr>
              <w:t>алендар</w:t>
            </w:r>
            <w:r w:rsidR="008C43AA" w:rsidRPr="00E47E5C">
              <w:rPr>
                <w:rFonts w:ascii="Times New Roman" w:hAnsi="Times New Roman" w:cs="Times New Roman"/>
                <w:sz w:val="28"/>
                <w:szCs w:val="28"/>
              </w:rPr>
              <w:t>ь</w:t>
            </w:r>
            <w:r w:rsidRPr="00E47E5C">
              <w:rPr>
                <w:rFonts w:ascii="Times New Roman" w:hAnsi="Times New Roman" w:cs="Times New Roman"/>
                <w:sz w:val="28"/>
                <w:szCs w:val="28"/>
              </w:rPr>
              <w:t xml:space="preserve"> мероприятий </w:t>
            </w:r>
            <w:r w:rsidR="008C43AA" w:rsidRPr="00E47E5C">
              <w:rPr>
                <w:rFonts w:ascii="Times New Roman" w:hAnsi="Times New Roman" w:cs="Times New Roman"/>
                <w:sz w:val="28"/>
                <w:szCs w:val="28"/>
              </w:rPr>
              <w:t>размещен</w:t>
            </w:r>
            <w:r w:rsidRPr="00E47E5C">
              <w:rPr>
                <w:rFonts w:ascii="Times New Roman" w:hAnsi="Times New Roman" w:cs="Times New Roman"/>
                <w:sz w:val="28"/>
                <w:szCs w:val="28"/>
              </w:rPr>
              <w:t xml:space="preserve"> на портале ГБУ РХ «Туристский информационный центр Хакасии».</w:t>
            </w:r>
          </w:p>
          <w:p w:rsidR="002134F7" w:rsidRDefault="002134F7" w:rsidP="002134F7">
            <w:pPr>
              <w:spacing w:line="264" w:lineRule="auto"/>
              <w:jc w:val="both"/>
              <w:rPr>
                <w:rFonts w:ascii="Times New Roman" w:hAnsi="Times New Roman" w:cs="Times New Roman"/>
                <w:sz w:val="28"/>
                <w:szCs w:val="28"/>
              </w:rPr>
            </w:pPr>
          </w:p>
          <w:p w:rsidR="002134F7" w:rsidRDefault="002134F7" w:rsidP="002134F7">
            <w:pPr>
              <w:spacing w:line="264" w:lineRule="auto"/>
              <w:jc w:val="both"/>
              <w:rPr>
                <w:rFonts w:ascii="Times New Roman" w:hAnsi="Times New Roman" w:cs="Times New Roman"/>
                <w:sz w:val="28"/>
                <w:szCs w:val="28"/>
              </w:rPr>
            </w:pPr>
          </w:p>
          <w:p w:rsidR="002134F7" w:rsidRPr="00E47E5C" w:rsidRDefault="002134F7" w:rsidP="002134F7">
            <w:pPr>
              <w:spacing w:line="264" w:lineRule="auto"/>
              <w:jc w:val="both"/>
              <w:rPr>
                <w:rFonts w:ascii="Times New Roman" w:hAnsi="Times New Roman" w:cs="Times New Roman"/>
                <w:sz w:val="28"/>
                <w:szCs w:val="28"/>
              </w:rPr>
            </w:pPr>
          </w:p>
        </w:tc>
      </w:tr>
      <w:tr w:rsidR="009941FB" w:rsidRPr="00E47E5C" w:rsidTr="00D069AC">
        <w:tc>
          <w:tcPr>
            <w:tcW w:w="14850" w:type="dxa"/>
            <w:gridSpan w:val="3"/>
          </w:tcPr>
          <w:p w:rsidR="009941FB" w:rsidRPr="00E47E5C" w:rsidRDefault="009941FB" w:rsidP="002134F7">
            <w:pPr>
              <w:pStyle w:val="a4"/>
              <w:numPr>
                <w:ilvl w:val="0"/>
                <w:numId w:val="4"/>
              </w:numPr>
              <w:spacing w:line="223" w:lineRule="auto"/>
              <w:jc w:val="center"/>
              <w:rPr>
                <w:rFonts w:ascii="Times New Roman" w:hAnsi="Times New Roman" w:cs="Times New Roman"/>
                <w:sz w:val="28"/>
                <w:szCs w:val="28"/>
              </w:rPr>
            </w:pPr>
            <w:r w:rsidRPr="00E47E5C">
              <w:rPr>
                <w:rFonts w:ascii="Times New Roman" w:hAnsi="Times New Roman" w:cs="Times New Roman"/>
                <w:sz w:val="28"/>
                <w:szCs w:val="28"/>
              </w:rPr>
              <w:lastRenderedPageBreak/>
              <w:t>РАЗВИТИЕ ФИЗИЧЕСКОЙ КУЛЬТУРЫ И СПОРТА</w:t>
            </w:r>
          </w:p>
          <w:p w:rsidR="009941FB" w:rsidRPr="00E47E5C" w:rsidRDefault="009941FB" w:rsidP="002134F7">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«Нужно поощрять людей, которые ответственно относятся к своему здоровью. Уже со следующего года будем предоставлять налоговые вычеты для всех, кто регулярно на плановой основе проходит диспансеризацию, а также успешно сдает нормативы ГТО.»</w:t>
            </w:r>
          </w:p>
          <w:p w:rsidR="009941FB" w:rsidRPr="00E47E5C" w:rsidRDefault="009941FB" w:rsidP="002134F7">
            <w:pPr>
              <w:spacing w:line="223" w:lineRule="auto"/>
              <w:ind w:left="360"/>
              <w:jc w:val="right"/>
              <w:rPr>
                <w:rFonts w:ascii="Times New Roman" w:hAnsi="Times New Roman" w:cs="Times New Roman"/>
                <w:sz w:val="28"/>
                <w:szCs w:val="28"/>
              </w:rPr>
            </w:pPr>
            <w:r w:rsidRPr="00E47E5C">
              <w:rPr>
                <w:rFonts w:ascii="Times New Roman" w:hAnsi="Times New Roman" w:cs="Times New Roman"/>
                <w:sz w:val="28"/>
                <w:szCs w:val="28"/>
              </w:rPr>
              <w:t>В.В. Путин</w:t>
            </w: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10.1</w:t>
            </w:r>
          </w:p>
        </w:tc>
        <w:tc>
          <w:tcPr>
            <w:tcW w:w="6073" w:type="dxa"/>
          </w:tcPr>
          <w:p w:rsidR="009941FB" w:rsidRPr="00E47E5C" w:rsidRDefault="009941FB" w:rsidP="00E47E5C">
            <w:pPr>
              <w:autoSpaceDE w:val="0"/>
              <w:autoSpaceDN w:val="0"/>
              <w:adjustRightInd w:val="0"/>
              <w:jc w:val="both"/>
              <w:rPr>
                <w:rFonts w:ascii="Times New Roman" w:hAnsi="Times New Roman" w:cs="Times New Roman"/>
                <w:sz w:val="28"/>
                <w:szCs w:val="28"/>
              </w:rPr>
            </w:pPr>
            <w:r w:rsidRPr="00E47E5C">
              <w:rPr>
                <w:rFonts w:ascii="Times New Roman" w:hAnsi="Times New Roman" w:cs="Times New Roman"/>
                <w:sz w:val="28"/>
                <w:szCs w:val="28"/>
              </w:rPr>
              <w:t>На совместном заседании комитета Верховного Совета Республики Хакасия по молодежной политике, туризму, физической культуре и спорту, комитета Верховного Совета Республики Хакасия по бюджету и налоговой политике рассмотреть информацию о внесении изменений в Налоговый кодекс Российской Федерации в части возможности получения налогового вычета за выполнение нормативов комплекса ГТО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 комитет Верховного Совета Республики Хакасия по молодежной политике, туризму, физической культуре и спорту)</w:t>
            </w:r>
          </w:p>
        </w:tc>
        <w:tc>
          <w:tcPr>
            <w:tcW w:w="8071" w:type="dxa"/>
          </w:tcPr>
          <w:p w:rsidR="008C43AA" w:rsidRPr="00E47E5C" w:rsidRDefault="00E12D3A" w:rsidP="002134F7">
            <w:pPr>
              <w:spacing w:line="223" w:lineRule="auto"/>
              <w:jc w:val="both"/>
              <w:rPr>
                <w:rFonts w:ascii="Times New Roman" w:hAnsi="Times New Roman" w:cs="Times New Roman"/>
                <w:sz w:val="28"/>
                <w:szCs w:val="28"/>
              </w:rPr>
            </w:pPr>
            <w:r w:rsidRPr="00E47E5C">
              <w:rPr>
                <w:rFonts w:ascii="Times New Roman" w:hAnsi="Times New Roman" w:cs="Times New Roman"/>
                <w:sz w:val="28"/>
                <w:szCs w:val="28"/>
              </w:rPr>
              <w:t>18 декабря 2024 года на совместном заседании комитета Верховного Совета Республики Хакасия по молодежной политике, туризму, физической культуре и спорту и комитета Верховного Совета Республики Хакасия по бюджету и налоговой политике заслушана информация о</w:t>
            </w:r>
            <w:r w:rsidR="000B2E14" w:rsidRPr="00E47E5C">
              <w:rPr>
                <w:rFonts w:ascii="Times New Roman" w:hAnsi="Times New Roman" w:cs="Times New Roman"/>
                <w:sz w:val="28"/>
                <w:szCs w:val="28"/>
              </w:rPr>
              <w:t>б изменениях, внесенных в</w:t>
            </w:r>
            <w:r w:rsidRPr="00E47E5C">
              <w:rPr>
                <w:rFonts w:ascii="Times New Roman" w:hAnsi="Times New Roman" w:cs="Times New Roman"/>
                <w:sz w:val="28"/>
                <w:szCs w:val="28"/>
              </w:rPr>
              <w:t xml:space="preserve"> Налоговый кодекс Р</w:t>
            </w:r>
            <w:r w:rsidR="005B513A" w:rsidRPr="00E47E5C">
              <w:rPr>
                <w:rFonts w:ascii="Times New Roman" w:hAnsi="Times New Roman" w:cs="Times New Roman"/>
                <w:sz w:val="28"/>
                <w:szCs w:val="28"/>
              </w:rPr>
              <w:t xml:space="preserve">оссийской </w:t>
            </w:r>
            <w:r w:rsidRPr="00E47E5C">
              <w:rPr>
                <w:rFonts w:ascii="Times New Roman" w:hAnsi="Times New Roman" w:cs="Times New Roman"/>
                <w:sz w:val="28"/>
                <w:szCs w:val="28"/>
              </w:rPr>
              <w:t>Ф</w:t>
            </w:r>
            <w:r w:rsidR="005B513A" w:rsidRPr="00E47E5C">
              <w:rPr>
                <w:rFonts w:ascii="Times New Roman" w:hAnsi="Times New Roman" w:cs="Times New Roman"/>
                <w:sz w:val="28"/>
                <w:szCs w:val="28"/>
              </w:rPr>
              <w:t>едерации,</w:t>
            </w:r>
            <w:r w:rsidRPr="00E47E5C">
              <w:rPr>
                <w:rFonts w:ascii="Times New Roman" w:hAnsi="Times New Roman" w:cs="Times New Roman"/>
                <w:sz w:val="28"/>
                <w:szCs w:val="28"/>
              </w:rPr>
              <w:t xml:space="preserve"> Федеральны</w:t>
            </w:r>
            <w:r w:rsidR="000B2E14" w:rsidRPr="00E47E5C">
              <w:rPr>
                <w:rFonts w:ascii="Times New Roman" w:hAnsi="Times New Roman" w:cs="Times New Roman"/>
                <w:sz w:val="28"/>
                <w:szCs w:val="28"/>
              </w:rPr>
              <w:t>м</w:t>
            </w:r>
            <w:r w:rsidRPr="00E47E5C">
              <w:rPr>
                <w:rFonts w:ascii="Times New Roman" w:hAnsi="Times New Roman" w:cs="Times New Roman"/>
                <w:sz w:val="28"/>
                <w:szCs w:val="28"/>
              </w:rPr>
              <w:t xml:space="preserve"> закон</w:t>
            </w:r>
            <w:r w:rsidR="000B2E14" w:rsidRPr="00E47E5C">
              <w:rPr>
                <w:rFonts w:ascii="Times New Roman" w:hAnsi="Times New Roman" w:cs="Times New Roman"/>
                <w:sz w:val="28"/>
                <w:szCs w:val="28"/>
              </w:rPr>
              <w:t>ом</w:t>
            </w:r>
            <w:r w:rsidRPr="00E47E5C">
              <w:rPr>
                <w:rFonts w:ascii="Times New Roman" w:hAnsi="Times New Roman" w:cs="Times New Roman"/>
                <w:sz w:val="28"/>
                <w:szCs w:val="28"/>
              </w:rPr>
              <w:t xml:space="preserve"> от 12 июля 2024 года</w:t>
            </w:r>
            <w:r w:rsidR="000B2E14" w:rsidRPr="00E47E5C">
              <w:rPr>
                <w:rFonts w:ascii="Times New Roman" w:hAnsi="Times New Roman" w:cs="Times New Roman"/>
                <w:sz w:val="28"/>
                <w:szCs w:val="28"/>
              </w:rPr>
              <w:t xml:space="preserve"> </w:t>
            </w:r>
            <w:r w:rsidRPr="00E47E5C">
              <w:rPr>
                <w:rFonts w:ascii="Times New Roman" w:hAnsi="Times New Roman" w:cs="Times New Roman"/>
                <w:sz w:val="28"/>
                <w:szCs w:val="28"/>
              </w:rPr>
              <w:t xml:space="preserve">№ 176-ФЗ </w:t>
            </w:r>
            <w:r w:rsidR="002134F7">
              <w:rPr>
                <w:rFonts w:ascii="Times New Roman" w:hAnsi="Times New Roman" w:cs="Times New Roman"/>
                <w:sz w:val="28"/>
                <w:szCs w:val="28"/>
              </w:rPr>
              <w:t xml:space="preserve">             </w:t>
            </w:r>
            <w:r w:rsidRPr="00E47E5C">
              <w:rPr>
                <w:rFonts w:ascii="Times New Roman" w:hAnsi="Times New Roman" w:cs="Times New Roman"/>
                <w:sz w:val="28"/>
                <w:szCs w:val="28"/>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которым статья 218 </w:t>
            </w:r>
            <w:r w:rsidR="000B2E14" w:rsidRPr="00E47E5C">
              <w:rPr>
                <w:rFonts w:ascii="Times New Roman" w:hAnsi="Times New Roman" w:cs="Times New Roman"/>
                <w:sz w:val="28"/>
                <w:szCs w:val="28"/>
              </w:rPr>
              <w:t>Н</w:t>
            </w:r>
            <w:r w:rsidR="005B513A" w:rsidRPr="00E47E5C">
              <w:rPr>
                <w:rFonts w:ascii="Times New Roman" w:hAnsi="Times New Roman" w:cs="Times New Roman"/>
                <w:sz w:val="28"/>
                <w:szCs w:val="28"/>
              </w:rPr>
              <w:t>алогового кодекса</w:t>
            </w:r>
            <w:r w:rsidR="000B2E14" w:rsidRPr="00E47E5C">
              <w:rPr>
                <w:rFonts w:ascii="Times New Roman" w:hAnsi="Times New Roman" w:cs="Times New Roman"/>
                <w:sz w:val="28"/>
                <w:szCs w:val="28"/>
              </w:rPr>
              <w:t xml:space="preserve"> Р</w:t>
            </w:r>
            <w:r w:rsidR="005B513A" w:rsidRPr="00E47E5C">
              <w:rPr>
                <w:rFonts w:ascii="Times New Roman" w:hAnsi="Times New Roman" w:cs="Times New Roman"/>
                <w:sz w:val="28"/>
                <w:szCs w:val="28"/>
              </w:rPr>
              <w:t xml:space="preserve">оссийской </w:t>
            </w:r>
            <w:r w:rsidR="000B2E14" w:rsidRPr="00E47E5C">
              <w:rPr>
                <w:rFonts w:ascii="Times New Roman" w:hAnsi="Times New Roman" w:cs="Times New Roman"/>
                <w:sz w:val="28"/>
                <w:szCs w:val="28"/>
              </w:rPr>
              <w:t>Ф</w:t>
            </w:r>
            <w:r w:rsidR="005B513A" w:rsidRPr="00E47E5C">
              <w:rPr>
                <w:rFonts w:ascii="Times New Roman" w:hAnsi="Times New Roman" w:cs="Times New Roman"/>
                <w:sz w:val="28"/>
                <w:szCs w:val="28"/>
              </w:rPr>
              <w:t>едерации</w:t>
            </w:r>
            <w:r w:rsidR="000B2E14" w:rsidRPr="00E47E5C">
              <w:rPr>
                <w:rFonts w:ascii="Times New Roman" w:hAnsi="Times New Roman" w:cs="Times New Roman"/>
                <w:sz w:val="28"/>
                <w:szCs w:val="28"/>
              </w:rPr>
              <w:t xml:space="preserve"> дополнена положением, предусматривающим возможность </w:t>
            </w:r>
            <w:r w:rsidRPr="00E47E5C">
              <w:rPr>
                <w:rFonts w:ascii="Times New Roman" w:hAnsi="Times New Roman" w:cs="Times New Roman"/>
                <w:sz w:val="28"/>
                <w:szCs w:val="28"/>
              </w:rPr>
              <w:t>распространени</w:t>
            </w:r>
            <w:r w:rsidR="000B2E14" w:rsidRPr="00E47E5C">
              <w:rPr>
                <w:rFonts w:ascii="Times New Roman" w:hAnsi="Times New Roman" w:cs="Times New Roman"/>
                <w:sz w:val="28"/>
                <w:szCs w:val="28"/>
              </w:rPr>
              <w:t>я</w:t>
            </w:r>
            <w:r w:rsidRPr="00E47E5C">
              <w:rPr>
                <w:rFonts w:ascii="Times New Roman" w:hAnsi="Times New Roman" w:cs="Times New Roman"/>
                <w:sz w:val="28"/>
                <w:szCs w:val="28"/>
              </w:rPr>
              <w:t xml:space="preserve"> </w:t>
            </w:r>
            <w:r w:rsidR="000B2E14" w:rsidRPr="00E47E5C">
              <w:rPr>
                <w:rFonts w:ascii="Times New Roman" w:hAnsi="Times New Roman" w:cs="Times New Roman"/>
                <w:sz w:val="28"/>
                <w:szCs w:val="28"/>
              </w:rPr>
              <w:t xml:space="preserve">получения </w:t>
            </w:r>
            <w:r w:rsidRPr="00E47E5C">
              <w:rPr>
                <w:rFonts w:ascii="Times New Roman" w:hAnsi="Times New Roman" w:cs="Times New Roman"/>
                <w:sz w:val="28"/>
                <w:szCs w:val="28"/>
              </w:rPr>
              <w:t xml:space="preserve">налогового вычета на лиц, выполнивших нормативы испытаний (тестов) Всероссийского физкультурно-спортивного комплекса «Готов к труду и обороне», соответствующие их возрастной группе, и награжденных знаком отличия, а также на лиц, подтвердивших полученный знак отличия. </w:t>
            </w:r>
            <w:r w:rsidR="00363616" w:rsidRPr="00E47E5C">
              <w:rPr>
                <w:rFonts w:ascii="Times New Roman" w:hAnsi="Times New Roman" w:cs="Times New Roman"/>
                <w:sz w:val="28"/>
                <w:szCs w:val="28"/>
              </w:rPr>
              <w:t>Кроме того,</w:t>
            </w:r>
            <w:r w:rsidR="000B2E14" w:rsidRPr="00E47E5C">
              <w:rPr>
                <w:rFonts w:ascii="Times New Roman" w:hAnsi="Times New Roman" w:cs="Times New Roman"/>
                <w:sz w:val="28"/>
                <w:szCs w:val="28"/>
              </w:rPr>
              <w:t xml:space="preserve"> заслушана информация о готовности Республики Хакасия к увеличению доли граждан, ведущих здоровый образ жизни, регулярно проходящих диспансеризацию (профилактические осмотры), охваченных диспансерным наблюдением, систематически занимающихся физической культурой и спортом</w:t>
            </w:r>
            <w:r w:rsidR="008C43AA" w:rsidRPr="00E47E5C">
              <w:rPr>
                <w:rFonts w:ascii="Times New Roman" w:hAnsi="Times New Roman" w:cs="Times New Roman"/>
                <w:sz w:val="28"/>
                <w:szCs w:val="28"/>
              </w:rPr>
              <w:t xml:space="preserve"> (протокол совместного заседания от 18</w:t>
            </w:r>
            <w:r w:rsidR="00BB6EC9" w:rsidRPr="00E47E5C">
              <w:rPr>
                <w:rFonts w:ascii="Times New Roman" w:hAnsi="Times New Roman" w:cs="Times New Roman"/>
                <w:sz w:val="28"/>
                <w:szCs w:val="28"/>
              </w:rPr>
              <w:t xml:space="preserve"> декабря </w:t>
            </w:r>
            <w:r w:rsidR="008C43AA" w:rsidRPr="00E47E5C">
              <w:rPr>
                <w:rFonts w:ascii="Times New Roman" w:hAnsi="Times New Roman" w:cs="Times New Roman"/>
                <w:sz w:val="28"/>
                <w:szCs w:val="28"/>
              </w:rPr>
              <w:t>2024</w:t>
            </w:r>
            <w:r w:rsidR="00BB6EC9" w:rsidRPr="00E47E5C">
              <w:rPr>
                <w:rFonts w:ascii="Times New Roman" w:hAnsi="Times New Roman" w:cs="Times New Roman"/>
                <w:sz w:val="28"/>
                <w:szCs w:val="28"/>
              </w:rPr>
              <w:t xml:space="preserve"> года            </w:t>
            </w:r>
            <w:r w:rsidR="008C43AA" w:rsidRPr="00E47E5C">
              <w:rPr>
                <w:rFonts w:ascii="Times New Roman" w:hAnsi="Times New Roman" w:cs="Times New Roman"/>
                <w:sz w:val="28"/>
                <w:szCs w:val="28"/>
              </w:rPr>
              <w:t xml:space="preserve"> № 13/17)</w:t>
            </w:r>
            <w:r w:rsidR="000B2E14" w:rsidRPr="00E47E5C">
              <w:rPr>
                <w:rFonts w:ascii="Times New Roman" w:hAnsi="Times New Roman" w:cs="Times New Roman"/>
                <w:sz w:val="28"/>
                <w:szCs w:val="28"/>
              </w:rPr>
              <w:t xml:space="preserve">. </w:t>
            </w:r>
          </w:p>
        </w:tc>
      </w:tr>
      <w:tr w:rsidR="009941FB" w:rsidRPr="00E47E5C" w:rsidTr="00D069AC">
        <w:tc>
          <w:tcPr>
            <w:tcW w:w="14850" w:type="dxa"/>
            <w:gridSpan w:val="3"/>
          </w:tcPr>
          <w:p w:rsidR="009941FB" w:rsidRPr="00E47E5C" w:rsidRDefault="009941FB" w:rsidP="00DF2FE1">
            <w:pPr>
              <w:spacing w:line="245" w:lineRule="auto"/>
              <w:jc w:val="both"/>
              <w:rPr>
                <w:rFonts w:ascii="Times New Roman" w:hAnsi="Times New Roman" w:cs="Times New Roman"/>
                <w:sz w:val="28"/>
                <w:szCs w:val="28"/>
              </w:rPr>
            </w:pPr>
            <w:r w:rsidRPr="00E47E5C">
              <w:rPr>
                <w:rFonts w:ascii="Times New Roman" w:hAnsi="Times New Roman" w:cs="Times New Roman"/>
                <w:sz w:val="28"/>
                <w:szCs w:val="28"/>
              </w:rPr>
              <w:lastRenderedPageBreak/>
              <w:t>«Предлагаю за счет федеральных ресурсов ежегодно строить в регионах, прежде всего в малых городах, на сельских территориях, дополнительно не менее 350 спортивных объектов. Это и универсальные комплексы, и быстровозводимые площадки, где смогут заниматься и дети, и взрослые, и целые семьи. Дополнительно направим на эти цели за шесть лет порядка 65 миллиардов рублей из федерального бюджета.»</w:t>
            </w:r>
          </w:p>
          <w:p w:rsidR="009941FB" w:rsidRDefault="009941FB" w:rsidP="00DF2FE1">
            <w:pPr>
              <w:spacing w:line="245" w:lineRule="auto"/>
              <w:jc w:val="right"/>
              <w:rPr>
                <w:rFonts w:ascii="Times New Roman" w:hAnsi="Times New Roman" w:cs="Times New Roman"/>
                <w:sz w:val="28"/>
                <w:szCs w:val="28"/>
              </w:rPr>
            </w:pPr>
            <w:r w:rsidRPr="00E47E5C">
              <w:rPr>
                <w:rFonts w:ascii="Times New Roman" w:hAnsi="Times New Roman" w:cs="Times New Roman"/>
                <w:sz w:val="28"/>
                <w:szCs w:val="28"/>
              </w:rPr>
              <w:t>В.В. Путин</w:t>
            </w:r>
          </w:p>
          <w:p w:rsidR="00DF2FE1" w:rsidRPr="00DF2FE1" w:rsidRDefault="00DF2FE1" w:rsidP="00DF2FE1">
            <w:pPr>
              <w:spacing w:line="245" w:lineRule="auto"/>
              <w:jc w:val="right"/>
              <w:rPr>
                <w:rFonts w:ascii="Times New Roman" w:hAnsi="Times New Roman" w:cs="Times New Roman"/>
                <w:sz w:val="12"/>
                <w:szCs w:val="28"/>
              </w:rPr>
            </w:pPr>
          </w:p>
        </w:tc>
      </w:tr>
      <w:tr w:rsidR="009941FB" w:rsidRPr="00E47E5C" w:rsidTr="00A14C01">
        <w:tc>
          <w:tcPr>
            <w:tcW w:w="706" w:type="dxa"/>
          </w:tcPr>
          <w:p w:rsidR="009941FB" w:rsidRPr="00E47E5C" w:rsidRDefault="009941FB" w:rsidP="00E47E5C">
            <w:pPr>
              <w:jc w:val="both"/>
              <w:rPr>
                <w:rFonts w:ascii="Times New Roman" w:hAnsi="Times New Roman" w:cs="Times New Roman"/>
                <w:sz w:val="28"/>
                <w:szCs w:val="28"/>
              </w:rPr>
            </w:pPr>
            <w:r w:rsidRPr="00E47E5C">
              <w:rPr>
                <w:rFonts w:ascii="Times New Roman" w:hAnsi="Times New Roman" w:cs="Times New Roman"/>
                <w:sz w:val="28"/>
                <w:szCs w:val="28"/>
              </w:rPr>
              <w:t>10.2</w:t>
            </w:r>
          </w:p>
        </w:tc>
        <w:tc>
          <w:tcPr>
            <w:tcW w:w="6073" w:type="dxa"/>
          </w:tcPr>
          <w:p w:rsidR="009941FB" w:rsidRPr="00E47E5C" w:rsidRDefault="009941FB" w:rsidP="00E47E5C">
            <w:pPr>
              <w:autoSpaceDE w:val="0"/>
              <w:autoSpaceDN w:val="0"/>
              <w:adjustRightInd w:val="0"/>
              <w:jc w:val="both"/>
              <w:rPr>
                <w:rFonts w:ascii="Times New Roman" w:hAnsi="Times New Roman" w:cs="Times New Roman"/>
                <w:sz w:val="28"/>
                <w:szCs w:val="28"/>
              </w:rPr>
            </w:pPr>
            <w:r w:rsidRPr="00E47E5C">
              <w:rPr>
                <w:rFonts w:ascii="Times New Roman" w:hAnsi="Times New Roman" w:cs="Times New Roman"/>
                <w:sz w:val="28"/>
                <w:szCs w:val="28"/>
              </w:rPr>
              <w:t xml:space="preserve">Рассмотреть на заседании комитета  Верховного Совета Республики Хакасия по молодежной политике, туризму, физической культуре и спорту информацию и выработать предложения по строительству спортивных объектов на территории Республики Хакасия через вхождение в </w:t>
            </w:r>
            <w:r w:rsidRPr="00E47E5C">
              <w:rPr>
                <w:rFonts w:ascii="Times New Roman" w:hAnsi="Times New Roman" w:cs="Times New Roman"/>
                <w:bCs/>
                <w:sz w:val="28"/>
                <w:szCs w:val="28"/>
              </w:rPr>
              <w:t>государственную программу Российской Федерации «Развитие физической культуры и спорта»</w:t>
            </w:r>
            <w:r w:rsidRPr="00E47E5C">
              <w:rPr>
                <w:rFonts w:ascii="Times New Roman" w:hAnsi="Times New Roman" w:cs="Times New Roman"/>
                <w:sz w:val="28"/>
                <w:szCs w:val="28"/>
              </w:rPr>
              <w:t xml:space="preserve"> (</w:t>
            </w:r>
            <w:r w:rsidRPr="00E47E5C">
              <w:rPr>
                <w:rFonts w:ascii="Times New Roman" w:hAnsi="Times New Roman" w:cs="Times New Roman"/>
                <w:sz w:val="28"/>
                <w:szCs w:val="28"/>
                <w:lang w:val="en-US"/>
              </w:rPr>
              <w:t>IV</w:t>
            </w:r>
            <w:r w:rsidRPr="00E47E5C">
              <w:rPr>
                <w:rFonts w:ascii="Times New Roman" w:hAnsi="Times New Roman" w:cs="Times New Roman"/>
                <w:sz w:val="28"/>
                <w:szCs w:val="28"/>
              </w:rPr>
              <w:t xml:space="preserve"> квартал 2024 года, комитет Верховного Совета Республики Хакасия по молодежной политике, туризму, физической культуре и спорту)</w:t>
            </w:r>
          </w:p>
        </w:tc>
        <w:tc>
          <w:tcPr>
            <w:tcW w:w="8071" w:type="dxa"/>
          </w:tcPr>
          <w:p w:rsidR="008C43AA" w:rsidRPr="00E47E5C" w:rsidRDefault="008C43AA" w:rsidP="00E47E5C">
            <w:pPr>
              <w:jc w:val="both"/>
              <w:rPr>
                <w:rFonts w:ascii="Times New Roman" w:hAnsi="Times New Roman" w:cs="Times New Roman"/>
                <w:sz w:val="28"/>
                <w:szCs w:val="28"/>
              </w:rPr>
            </w:pPr>
            <w:r w:rsidRPr="00E47E5C">
              <w:rPr>
                <w:rFonts w:ascii="Times New Roman" w:hAnsi="Times New Roman" w:cs="Times New Roman"/>
                <w:sz w:val="28"/>
                <w:szCs w:val="28"/>
              </w:rPr>
              <w:t>На заседании комитета 19 февраля 2025 года рассмотрена и</w:t>
            </w:r>
            <w:r w:rsidR="000B2E14" w:rsidRPr="00E47E5C">
              <w:rPr>
                <w:rFonts w:ascii="Times New Roman" w:hAnsi="Times New Roman" w:cs="Times New Roman"/>
                <w:sz w:val="28"/>
                <w:szCs w:val="28"/>
              </w:rPr>
              <w:t>нформация Министерства физической культуры и спорта Республики Хакасия о реализации в Республике Хакас</w:t>
            </w:r>
            <w:r w:rsidR="00766975" w:rsidRPr="00E47E5C">
              <w:rPr>
                <w:rFonts w:ascii="Times New Roman" w:hAnsi="Times New Roman" w:cs="Times New Roman"/>
                <w:sz w:val="28"/>
                <w:szCs w:val="28"/>
              </w:rPr>
              <w:t>ия федеральных проектов «Бизнес</w:t>
            </w:r>
            <w:r w:rsidR="000B2E14" w:rsidRPr="00E47E5C">
              <w:rPr>
                <w:rFonts w:ascii="Times New Roman" w:hAnsi="Times New Roman" w:cs="Times New Roman"/>
                <w:sz w:val="28"/>
                <w:szCs w:val="28"/>
              </w:rPr>
              <w:t>-спринт (Я выбираю спорт)», «Развитие физической культуры и массового спорта»</w:t>
            </w:r>
            <w:r w:rsidRPr="00E47E5C">
              <w:rPr>
                <w:rFonts w:ascii="Times New Roman" w:hAnsi="Times New Roman" w:cs="Times New Roman"/>
                <w:sz w:val="28"/>
                <w:szCs w:val="28"/>
              </w:rPr>
              <w:t xml:space="preserve"> (протокол заседания комитета от 19</w:t>
            </w:r>
            <w:r w:rsidR="00766975" w:rsidRPr="00E47E5C">
              <w:rPr>
                <w:rFonts w:ascii="Times New Roman" w:hAnsi="Times New Roman" w:cs="Times New Roman"/>
                <w:sz w:val="28"/>
                <w:szCs w:val="28"/>
              </w:rPr>
              <w:t xml:space="preserve"> февраля </w:t>
            </w:r>
            <w:r w:rsidRPr="00E47E5C">
              <w:rPr>
                <w:rFonts w:ascii="Times New Roman" w:hAnsi="Times New Roman" w:cs="Times New Roman"/>
                <w:sz w:val="28"/>
                <w:szCs w:val="28"/>
              </w:rPr>
              <w:t>2025</w:t>
            </w:r>
            <w:r w:rsidR="00766975" w:rsidRPr="00E47E5C">
              <w:rPr>
                <w:rFonts w:ascii="Times New Roman" w:hAnsi="Times New Roman" w:cs="Times New Roman"/>
                <w:sz w:val="28"/>
                <w:szCs w:val="28"/>
              </w:rPr>
              <w:t xml:space="preserve"> года</w:t>
            </w:r>
            <w:r w:rsidRPr="00E47E5C">
              <w:rPr>
                <w:rFonts w:ascii="Times New Roman" w:hAnsi="Times New Roman" w:cs="Times New Roman"/>
                <w:sz w:val="28"/>
                <w:szCs w:val="28"/>
              </w:rPr>
              <w:t xml:space="preserve"> № 19).</w:t>
            </w:r>
          </w:p>
          <w:p w:rsidR="008C43AA" w:rsidRPr="00E47E5C" w:rsidRDefault="008C43AA"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Согласно представленной Министерством физической культуры и спорта Республики Хакасия информации </w:t>
            </w:r>
            <w:r w:rsidR="005B7DB1" w:rsidRPr="00E47E5C">
              <w:rPr>
                <w:rFonts w:ascii="Times New Roman" w:hAnsi="Times New Roman" w:cs="Times New Roman"/>
                <w:sz w:val="28"/>
                <w:szCs w:val="28"/>
              </w:rPr>
              <w:t xml:space="preserve">в республиканском бюджете Республики Хакасия в течение 2025 – 2027 годов предусмотрено финансирование (с привлечением федерального) строительства 8 спортивных объектов. </w:t>
            </w:r>
            <w:r w:rsidRPr="00E47E5C">
              <w:rPr>
                <w:rFonts w:ascii="Times New Roman" w:hAnsi="Times New Roman" w:cs="Times New Roman"/>
                <w:sz w:val="28"/>
                <w:szCs w:val="28"/>
              </w:rPr>
              <w:t>Министерством спорта Российской Федерации принято решение о предоставлении субсидии из федерального бюджета республиканскому бюджету Республики Хакасия на создание объекта «Крытый каток для занятий детей зимними видами спорта, место расположения: Республика Хакасия, г. Абаза, ул. Парковая, уч. 4И».</w:t>
            </w:r>
            <w:r w:rsidR="005B7DB1" w:rsidRPr="00E47E5C">
              <w:rPr>
                <w:rFonts w:ascii="Times New Roman" w:hAnsi="Times New Roman" w:cs="Times New Roman"/>
                <w:sz w:val="28"/>
                <w:szCs w:val="28"/>
              </w:rPr>
              <w:t xml:space="preserve"> </w:t>
            </w:r>
            <w:r w:rsidRPr="00E47E5C">
              <w:rPr>
                <w:rFonts w:ascii="Times New Roman" w:hAnsi="Times New Roman" w:cs="Times New Roman"/>
                <w:sz w:val="28"/>
                <w:szCs w:val="28"/>
              </w:rPr>
              <w:t>Также в рамках государственно-частного партнерства ведется работа по привлечению инвесторов для строительства конноспортивного манежа</w:t>
            </w:r>
            <w:r w:rsidR="002933AA" w:rsidRPr="00E47E5C">
              <w:rPr>
                <w:rFonts w:ascii="Times New Roman" w:hAnsi="Times New Roman" w:cs="Times New Roman"/>
                <w:sz w:val="28"/>
                <w:szCs w:val="28"/>
              </w:rPr>
              <w:t xml:space="preserve"> в г. Абакане, ул. Крылова, 15В;</w:t>
            </w:r>
            <w:r w:rsidRPr="00E47E5C">
              <w:rPr>
                <w:rFonts w:ascii="Times New Roman" w:hAnsi="Times New Roman" w:cs="Times New Roman"/>
                <w:sz w:val="28"/>
                <w:szCs w:val="28"/>
              </w:rPr>
              <w:t xml:space="preserve"> крытого теннисного ко</w:t>
            </w:r>
            <w:r w:rsidR="002933AA" w:rsidRPr="00E47E5C">
              <w:rPr>
                <w:rFonts w:ascii="Times New Roman" w:hAnsi="Times New Roman" w:cs="Times New Roman"/>
                <w:sz w:val="28"/>
                <w:szCs w:val="28"/>
              </w:rPr>
              <w:t>рта;</w:t>
            </w:r>
            <w:r w:rsidRPr="00E47E5C">
              <w:rPr>
                <w:rFonts w:ascii="Times New Roman" w:hAnsi="Times New Roman" w:cs="Times New Roman"/>
                <w:sz w:val="28"/>
                <w:szCs w:val="28"/>
              </w:rPr>
              <w:t xml:space="preserve"> реконструкци</w:t>
            </w:r>
            <w:r w:rsidR="005B7DB1" w:rsidRPr="00E47E5C">
              <w:rPr>
                <w:rFonts w:ascii="Times New Roman" w:hAnsi="Times New Roman" w:cs="Times New Roman"/>
                <w:sz w:val="28"/>
                <w:szCs w:val="28"/>
              </w:rPr>
              <w:t>и</w:t>
            </w:r>
            <w:r w:rsidRPr="00E47E5C">
              <w:rPr>
                <w:rFonts w:ascii="Times New Roman" w:hAnsi="Times New Roman" w:cs="Times New Roman"/>
                <w:sz w:val="28"/>
                <w:szCs w:val="28"/>
              </w:rPr>
              <w:t xml:space="preserve"> крытой хоккейной площадки с пристройкой административных и технических помещений по адресу: Республика Хакасия, г. Абакан, ул. Маршала Жукова, строение 46П/1.</w:t>
            </w:r>
            <w:r w:rsidR="005B7DB1" w:rsidRPr="00E47E5C">
              <w:rPr>
                <w:rFonts w:ascii="Times New Roman" w:hAnsi="Times New Roman" w:cs="Times New Roman"/>
                <w:sz w:val="28"/>
                <w:szCs w:val="28"/>
              </w:rPr>
              <w:t xml:space="preserve"> В </w:t>
            </w:r>
            <w:r w:rsidRPr="00E47E5C">
              <w:rPr>
                <w:rFonts w:ascii="Times New Roman" w:hAnsi="Times New Roman" w:cs="Times New Roman"/>
                <w:sz w:val="28"/>
                <w:szCs w:val="28"/>
              </w:rPr>
              <w:t xml:space="preserve">рамках федерального проекта «Развитие </w:t>
            </w:r>
            <w:r w:rsidRPr="00E47E5C">
              <w:rPr>
                <w:rFonts w:ascii="Times New Roman" w:hAnsi="Times New Roman" w:cs="Times New Roman"/>
                <w:sz w:val="28"/>
                <w:szCs w:val="28"/>
              </w:rPr>
              <w:lastRenderedPageBreak/>
              <w:t xml:space="preserve">физической культуры и массового спорта» планируется строительство универсального спортивного зала для проведения занятий по общефизической подготовке быстровозводимого </w:t>
            </w:r>
            <w:r w:rsidRPr="002134F7">
              <w:rPr>
                <w:rFonts w:ascii="Times New Roman" w:hAnsi="Times New Roman" w:cs="Times New Roman"/>
                <w:spacing w:val="-6"/>
                <w:sz w:val="28"/>
                <w:szCs w:val="28"/>
              </w:rPr>
              <w:t xml:space="preserve">блочно-модульного типа по адресу: </w:t>
            </w:r>
            <w:r w:rsidR="002933AA" w:rsidRPr="002134F7">
              <w:rPr>
                <w:rFonts w:ascii="Times New Roman" w:hAnsi="Times New Roman" w:cs="Times New Roman"/>
                <w:spacing w:val="-6"/>
                <w:sz w:val="28"/>
                <w:szCs w:val="28"/>
              </w:rPr>
              <w:t>г. Абакан, ул. Карла Маркса, 14;</w:t>
            </w:r>
            <w:r w:rsidRPr="00E47E5C">
              <w:rPr>
                <w:rFonts w:ascii="Times New Roman" w:hAnsi="Times New Roman" w:cs="Times New Roman"/>
                <w:sz w:val="28"/>
                <w:szCs w:val="28"/>
              </w:rPr>
              <w:t xml:space="preserve"> строительство спортивного зала, расположенного по адресу: г</w:t>
            </w:r>
            <w:r w:rsidR="002933AA" w:rsidRPr="00E47E5C">
              <w:rPr>
                <w:rFonts w:ascii="Times New Roman" w:hAnsi="Times New Roman" w:cs="Times New Roman"/>
                <w:sz w:val="28"/>
                <w:szCs w:val="28"/>
              </w:rPr>
              <w:t>. Абакан, ул. Гагарина, 32;</w:t>
            </w:r>
            <w:r w:rsidRPr="00E47E5C">
              <w:rPr>
                <w:rFonts w:ascii="Times New Roman" w:hAnsi="Times New Roman" w:cs="Times New Roman"/>
                <w:sz w:val="28"/>
                <w:szCs w:val="28"/>
              </w:rPr>
              <w:t xml:space="preserve"> строительство физкультурн</w:t>
            </w:r>
            <w:r w:rsidR="002933AA" w:rsidRPr="00E47E5C">
              <w:rPr>
                <w:rFonts w:ascii="Times New Roman" w:hAnsi="Times New Roman" w:cs="Times New Roman"/>
                <w:sz w:val="28"/>
                <w:szCs w:val="28"/>
              </w:rPr>
              <w:t xml:space="preserve">о-спортивного зала в г. Сорске; </w:t>
            </w:r>
            <w:r w:rsidRPr="00E47E5C">
              <w:rPr>
                <w:rFonts w:ascii="Times New Roman" w:hAnsi="Times New Roman" w:cs="Times New Roman"/>
                <w:sz w:val="28"/>
                <w:szCs w:val="28"/>
              </w:rPr>
              <w:t xml:space="preserve">строительство </w:t>
            </w:r>
            <w:r w:rsidR="005B7DB1" w:rsidRPr="00E47E5C">
              <w:rPr>
                <w:rFonts w:ascii="Times New Roman" w:hAnsi="Times New Roman" w:cs="Times New Roman"/>
                <w:sz w:val="28"/>
                <w:szCs w:val="28"/>
              </w:rPr>
              <w:t>л</w:t>
            </w:r>
            <w:r w:rsidRPr="00E47E5C">
              <w:rPr>
                <w:rFonts w:ascii="Times New Roman" w:hAnsi="Times New Roman" w:cs="Times New Roman"/>
                <w:sz w:val="28"/>
                <w:szCs w:val="28"/>
              </w:rPr>
              <w:t>едовой арены в жилом районе «Арбан» г. Абакана</w:t>
            </w:r>
            <w:r w:rsidR="002933AA" w:rsidRPr="00E47E5C">
              <w:rPr>
                <w:rFonts w:ascii="Times New Roman" w:hAnsi="Times New Roman" w:cs="Times New Roman"/>
                <w:sz w:val="28"/>
                <w:szCs w:val="28"/>
              </w:rPr>
              <w:t>;</w:t>
            </w:r>
            <w:r w:rsidRPr="00E47E5C">
              <w:rPr>
                <w:rFonts w:ascii="Times New Roman" w:hAnsi="Times New Roman" w:cs="Times New Roman"/>
                <w:sz w:val="28"/>
                <w:szCs w:val="28"/>
              </w:rPr>
              <w:t xml:space="preserve"> реконструкция спортивного комплекса «Саяны» в г. Абакане.</w:t>
            </w:r>
          </w:p>
          <w:p w:rsidR="008C43AA" w:rsidRPr="00E47E5C" w:rsidRDefault="005B7DB1" w:rsidP="00E47E5C">
            <w:pPr>
              <w:jc w:val="both"/>
              <w:rPr>
                <w:rFonts w:ascii="Times New Roman" w:hAnsi="Times New Roman" w:cs="Times New Roman"/>
                <w:sz w:val="28"/>
                <w:szCs w:val="28"/>
              </w:rPr>
            </w:pPr>
            <w:r w:rsidRPr="00E47E5C">
              <w:rPr>
                <w:rFonts w:ascii="Times New Roman" w:hAnsi="Times New Roman" w:cs="Times New Roman"/>
                <w:sz w:val="28"/>
                <w:szCs w:val="28"/>
              </w:rPr>
              <w:t xml:space="preserve">По результатам рассмотрения информации </w:t>
            </w:r>
            <w:r w:rsidR="008C43AA" w:rsidRPr="00E47E5C">
              <w:rPr>
                <w:rFonts w:ascii="Times New Roman" w:hAnsi="Times New Roman" w:cs="Times New Roman"/>
                <w:sz w:val="28"/>
                <w:szCs w:val="28"/>
              </w:rPr>
              <w:t xml:space="preserve">Министерству физической культуры и спорта Республики Хакасия </w:t>
            </w:r>
            <w:r w:rsidRPr="00E47E5C">
              <w:rPr>
                <w:rFonts w:ascii="Times New Roman" w:hAnsi="Times New Roman" w:cs="Times New Roman"/>
                <w:sz w:val="28"/>
                <w:szCs w:val="28"/>
              </w:rPr>
              <w:t xml:space="preserve">рекомендовано </w:t>
            </w:r>
            <w:r w:rsidR="008C43AA" w:rsidRPr="00E47E5C">
              <w:rPr>
                <w:rFonts w:ascii="Times New Roman" w:hAnsi="Times New Roman" w:cs="Times New Roman"/>
                <w:sz w:val="28"/>
                <w:szCs w:val="28"/>
              </w:rPr>
              <w:t xml:space="preserve">учесть практику субъектов Российской Федерации </w:t>
            </w:r>
            <w:r w:rsidR="002933AA" w:rsidRPr="00E47E5C">
              <w:rPr>
                <w:rFonts w:ascii="Times New Roman" w:hAnsi="Times New Roman" w:cs="Times New Roman"/>
                <w:sz w:val="28"/>
                <w:szCs w:val="28"/>
              </w:rPr>
              <w:t xml:space="preserve">в части </w:t>
            </w:r>
            <w:r w:rsidR="008C43AA" w:rsidRPr="00E47E5C">
              <w:rPr>
                <w:rFonts w:ascii="Times New Roman" w:hAnsi="Times New Roman" w:cs="Times New Roman"/>
                <w:sz w:val="28"/>
                <w:szCs w:val="28"/>
              </w:rPr>
              <w:t>освобождении от налога на имущество организаций, заключивших с органом местного самоуправления соглашение о муниципально-частном партнерстве, концессионное соглашение в сфере физической культуры и спорта, в отношении имущества, входящего в объект соглашения, и совместно с Министерством финансов Республики Хакасия проработать указанный вопрос.</w:t>
            </w:r>
          </w:p>
          <w:p w:rsidR="009941FB" w:rsidRPr="00E47E5C" w:rsidRDefault="008C43AA" w:rsidP="00E47E5C">
            <w:pPr>
              <w:jc w:val="both"/>
              <w:rPr>
                <w:rFonts w:ascii="Times New Roman" w:hAnsi="Times New Roman" w:cs="Times New Roman"/>
                <w:sz w:val="28"/>
                <w:szCs w:val="28"/>
              </w:rPr>
            </w:pPr>
            <w:r w:rsidRPr="00E47E5C">
              <w:rPr>
                <w:rFonts w:ascii="Times New Roman" w:hAnsi="Times New Roman" w:cs="Times New Roman"/>
                <w:sz w:val="28"/>
                <w:szCs w:val="28"/>
              </w:rPr>
              <w:t>Исполнение рекомендации находится на контроле.</w:t>
            </w:r>
          </w:p>
        </w:tc>
      </w:tr>
    </w:tbl>
    <w:p w:rsidR="005767AB" w:rsidRPr="00E47E5C" w:rsidRDefault="005767AB" w:rsidP="00E47E5C">
      <w:pPr>
        <w:spacing w:after="0" w:line="240" w:lineRule="auto"/>
        <w:jc w:val="both"/>
        <w:rPr>
          <w:rFonts w:ascii="Times New Roman" w:hAnsi="Times New Roman" w:cs="Times New Roman"/>
          <w:sz w:val="28"/>
          <w:szCs w:val="28"/>
        </w:rPr>
      </w:pPr>
    </w:p>
    <w:sectPr w:rsidR="005767AB" w:rsidRPr="00E47E5C" w:rsidSect="00E47E5C">
      <w:headerReference w:type="default" r:id="rId9"/>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A9" w:rsidRDefault="003178A9" w:rsidP="007C76AF">
      <w:pPr>
        <w:spacing w:after="0" w:line="240" w:lineRule="auto"/>
      </w:pPr>
      <w:r>
        <w:separator/>
      </w:r>
    </w:p>
  </w:endnote>
  <w:endnote w:type="continuationSeparator" w:id="0">
    <w:p w:rsidR="003178A9" w:rsidRDefault="003178A9" w:rsidP="007C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A9" w:rsidRDefault="003178A9" w:rsidP="007C76AF">
      <w:pPr>
        <w:spacing w:after="0" w:line="240" w:lineRule="auto"/>
      </w:pPr>
      <w:r>
        <w:separator/>
      </w:r>
    </w:p>
  </w:footnote>
  <w:footnote w:type="continuationSeparator" w:id="0">
    <w:p w:rsidR="003178A9" w:rsidRDefault="003178A9" w:rsidP="007C7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53948"/>
      <w:docPartObj>
        <w:docPartGallery w:val="Page Numbers (Top of Page)"/>
        <w:docPartUnique/>
      </w:docPartObj>
    </w:sdtPr>
    <w:sdtEndPr>
      <w:rPr>
        <w:rFonts w:ascii="Times New Roman" w:hAnsi="Times New Roman" w:cs="Times New Roman"/>
        <w:sz w:val="28"/>
        <w:szCs w:val="28"/>
      </w:rPr>
    </w:sdtEndPr>
    <w:sdtContent>
      <w:p w:rsidR="00B1332E" w:rsidRDefault="00B1332E">
        <w:pPr>
          <w:pStyle w:val="a5"/>
          <w:jc w:val="center"/>
          <w:rPr>
            <w:rFonts w:ascii="Times New Roman" w:hAnsi="Times New Roman" w:cs="Times New Roman"/>
            <w:sz w:val="28"/>
            <w:szCs w:val="28"/>
          </w:rPr>
        </w:pPr>
        <w:r w:rsidRPr="00E47E5C">
          <w:rPr>
            <w:rFonts w:ascii="Times New Roman" w:hAnsi="Times New Roman" w:cs="Times New Roman"/>
            <w:sz w:val="28"/>
            <w:szCs w:val="28"/>
          </w:rPr>
          <w:fldChar w:fldCharType="begin"/>
        </w:r>
        <w:r w:rsidRPr="00E47E5C">
          <w:rPr>
            <w:rFonts w:ascii="Times New Roman" w:hAnsi="Times New Roman" w:cs="Times New Roman"/>
            <w:sz w:val="28"/>
            <w:szCs w:val="28"/>
          </w:rPr>
          <w:instrText>PAGE   \* MERGEFORMAT</w:instrText>
        </w:r>
        <w:r w:rsidRPr="00E47E5C">
          <w:rPr>
            <w:rFonts w:ascii="Times New Roman" w:hAnsi="Times New Roman" w:cs="Times New Roman"/>
            <w:sz w:val="28"/>
            <w:szCs w:val="28"/>
          </w:rPr>
          <w:fldChar w:fldCharType="separate"/>
        </w:r>
        <w:r w:rsidR="00A34009">
          <w:rPr>
            <w:rFonts w:ascii="Times New Roman" w:hAnsi="Times New Roman" w:cs="Times New Roman"/>
            <w:noProof/>
            <w:sz w:val="28"/>
            <w:szCs w:val="28"/>
          </w:rPr>
          <w:t>3</w:t>
        </w:r>
        <w:r w:rsidRPr="00E47E5C">
          <w:rPr>
            <w:rFonts w:ascii="Times New Roman" w:hAnsi="Times New Roman" w:cs="Times New Roman"/>
            <w:sz w:val="28"/>
            <w:szCs w:val="28"/>
          </w:rPr>
          <w:fldChar w:fldCharType="end"/>
        </w:r>
      </w:p>
      <w:p w:rsidR="00B1332E" w:rsidRDefault="00B1332E">
        <w:pPr>
          <w:pStyle w:val="a5"/>
          <w:jc w:val="center"/>
          <w:rPr>
            <w:rFonts w:ascii="Times New Roman" w:hAnsi="Times New Roman" w:cs="Times New Roman"/>
            <w:sz w:val="28"/>
            <w:szCs w:val="28"/>
          </w:rPr>
        </w:pPr>
      </w:p>
      <w:p w:rsidR="00B1332E" w:rsidRPr="00B1332E" w:rsidRDefault="003178A9">
        <w:pPr>
          <w:pStyle w:val="a5"/>
          <w:jc w:val="center"/>
          <w:rPr>
            <w:rFonts w:ascii="Times New Roman" w:hAnsi="Times New Roman" w:cs="Times New Roman"/>
            <w:sz w:val="2"/>
            <w:szCs w:val="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40C6"/>
    <w:multiLevelType w:val="hybridMultilevel"/>
    <w:tmpl w:val="8AC672BA"/>
    <w:lvl w:ilvl="0" w:tplc="F702D06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F21F3"/>
    <w:multiLevelType w:val="hybridMultilevel"/>
    <w:tmpl w:val="427ACE82"/>
    <w:lvl w:ilvl="0" w:tplc="3DA4388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53CFB"/>
    <w:multiLevelType w:val="multilevel"/>
    <w:tmpl w:val="CFD83496"/>
    <w:lvl w:ilvl="0">
      <w:start w:val="1"/>
      <w:numFmt w:val="decimal"/>
      <w:lvlText w:val="%1."/>
      <w:lvlJc w:val="left"/>
      <w:pPr>
        <w:ind w:left="785" w:hanging="360"/>
      </w:pPr>
      <w:rPr>
        <w:rFonts w:hint="default"/>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147" w:hanging="720"/>
      </w:pPr>
      <w:rPr>
        <w:rFonts w:eastAsia="Calibri" w:hint="default"/>
      </w:rPr>
    </w:lvl>
    <w:lvl w:ilvl="3">
      <w:start w:val="1"/>
      <w:numFmt w:val="decimal"/>
      <w:isLgl/>
      <w:lvlText w:val="%1.%2.%3.%4."/>
      <w:lvlJc w:val="left"/>
      <w:pPr>
        <w:ind w:left="1508" w:hanging="1080"/>
      </w:pPr>
      <w:rPr>
        <w:rFonts w:eastAsia="Calibri" w:hint="default"/>
      </w:rPr>
    </w:lvl>
    <w:lvl w:ilvl="4">
      <w:start w:val="1"/>
      <w:numFmt w:val="decimal"/>
      <w:isLgl/>
      <w:lvlText w:val="%1.%2.%3.%4.%5."/>
      <w:lvlJc w:val="left"/>
      <w:pPr>
        <w:ind w:left="1509" w:hanging="1080"/>
      </w:pPr>
      <w:rPr>
        <w:rFonts w:eastAsia="Calibri" w:hint="default"/>
      </w:rPr>
    </w:lvl>
    <w:lvl w:ilvl="5">
      <w:start w:val="1"/>
      <w:numFmt w:val="decimal"/>
      <w:isLgl/>
      <w:lvlText w:val="%1.%2.%3.%4.%5.%6."/>
      <w:lvlJc w:val="left"/>
      <w:pPr>
        <w:ind w:left="1870" w:hanging="1440"/>
      </w:pPr>
      <w:rPr>
        <w:rFonts w:eastAsia="Calibri" w:hint="default"/>
      </w:rPr>
    </w:lvl>
    <w:lvl w:ilvl="6">
      <w:start w:val="1"/>
      <w:numFmt w:val="decimal"/>
      <w:isLgl/>
      <w:lvlText w:val="%1.%2.%3.%4.%5.%6.%7."/>
      <w:lvlJc w:val="left"/>
      <w:pPr>
        <w:ind w:left="2231" w:hanging="1800"/>
      </w:pPr>
      <w:rPr>
        <w:rFonts w:eastAsia="Calibri" w:hint="default"/>
      </w:rPr>
    </w:lvl>
    <w:lvl w:ilvl="7">
      <w:start w:val="1"/>
      <w:numFmt w:val="decimal"/>
      <w:isLgl/>
      <w:lvlText w:val="%1.%2.%3.%4.%5.%6.%7.%8."/>
      <w:lvlJc w:val="left"/>
      <w:pPr>
        <w:ind w:left="2232" w:hanging="1800"/>
      </w:pPr>
      <w:rPr>
        <w:rFonts w:eastAsia="Calibri" w:hint="default"/>
      </w:rPr>
    </w:lvl>
    <w:lvl w:ilvl="8">
      <w:start w:val="1"/>
      <w:numFmt w:val="decimal"/>
      <w:isLgl/>
      <w:lvlText w:val="%1.%2.%3.%4.%5.%6.%7.%8.%9."/>
      <w:lvlJc w:val="left"/>
      <w:pPr>
        <w:ind w:left="2593" w:hanging="2160"/>
      </w:pPr>
      <w:rPr>
        <w:rFonts w:eastAsia="Calibri" w:hint="default"/>
      </w:rPr>
    </w:lvl>
  </w:abstractNum>
  <w:abstractNum w:abstractNumId="3">
    <w:nsid w:val="5CE169DB"/>
    <w:multiLevelType w:val="hybridMultilevel"/>
    <w:tmpl w:val="135AA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E60F37"/>
    <w:multiLevelType w:val="hybridMultilevel"/>
    <w:tmpl w:val="DC1A7912"/>
    <w:lvl w:ilvl="0" w:tplc="BCCA2DF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72"/>
    <w:rsid w:val="00002CCC"/>
    <w:rsid w:val="0000313A"/>
    <w:rsid w:val="00004E2B"/>
    <w:rsid w:val="00005BE6"/>
    <w:rsid w:val="0000789B"/>
    <w:rsid w:val="000100B2"/>
    <w:rsid w:val="00010391"/>
    <w:rsid w:val="00012428"/>
    <w:rsid w:val="00025617"/>
    <w:rsid w:val="00030D59"/>
    <w:rsid w:val="00031FA0"/>
    <w:rsid w:val="00036E31"/>
    <w:rsid w:val="0004026C"/>
    <w:rsid w:val="00044FC7"/>
    <w:rsid w:val="00045262"/>
    <w:rsid w:val="00047ED5"/>
    <w:rsid w:val="00050165"/>
    <w:rsid w:val="000538BD"/>
    <w:rsid w:val="00054F6A"/>
    <w:rsid w:val="000564C0"/>
    <w:rsid w:val="00060F97"/>
    <w:rsid w:val="00061119"/>
    <w:rsid w:val="0006743A"/>
    <w:rsid w:val="000714A5"/>
    <w:rsid w:val="00072197"/>
    <w:rsid w:val="00072973"/>
    <w:rsid w:val="000815FF"/>
    <w:rsid w:val="00081653"/>
    <w:rsid w:val="0008205A"/>
    <w:rsid w:val="00082603"/>
    <w:rsid w:val="00087059"/>
    <w:rsid w:val="00087FEB"/>
    <w:rsid w:val="00091BFD"/>
    <w:rsid w:val="00092C58"/>
    <w:rsid w:val="00096434"/>
    <w:rsid w:val="00096F54"/>
    <w:rsid w:val="000A1F0B"/>
    <w:rsid w:val="000A5D7E"/>
    <w:rsid w:val="000B1361"/>
    <w:rsid w:val="000B1762"/>
    <w:rsid w:val="000B1CCB"/>
    <w:rsid w:val="000B1EDF"/>
    <w:rsid w:val="000B2E14"/>
    <w:rsid w:val="000B3CE3"/>
    <w:rsid w:val="000B41A0"/>
    <w:rsid w:val="000B4419"/>
    <w:rsid w:val="000B6199"/>
    <w:rsid w:val="000C21FF"/>
    <w:rsid w:val="000C57CA"/>
    <w:rsid w:val="000C6BA2"/>
    <w:rsid w:val="000D0ED7"/>
    <w:rsid w:val="000D158B"/>
    <w:rsid w:val="000D2B08"/>
    <w:rsid w:val="000D6D48"/>
    <w:rsid w:val="000E1065"/>
    <w:rsid w:val="000E26A2"/>
    <w:rsid w:val="000E33B1"/>
    <w:rsid w:val="000E50D2"/>
    <w:rsid w:val="000F05DD"/>
    <w:rsid w:val="000F1F21"/>
    <w:rsid w:val="000F6090"/>
    <w:rsid w:val="000F6530"/>
    <w:rsid w:val="000F72D5"/>
    <w:rsid w:val="00101D3B"/>
    <w:rsid w:val="001021C8"/>
    <w:rsid w:val="00103CD1"/>
    <w:rsid w:val="0011064F"/>
    <w:rsid w:val="00116D67"/>
    <w:rsid w:val="00126448"/>
    <w:rsid w:val="00135338"/>
    <w:rsid w:val="0014155F"/>
    <w:rsid w:val="00142A30"/>
    <w:rsid w:val="00143A28"/>
    <w:rsid w:val="00145BEE"/>
    <w:rsid w:val="00150AC3"/>
    <w:rsid w:val="00150E12"/>
    <w:rsid w:val="00151BB5"/>
    <w:rsid w:val="00156CD3"/>
    <w:rsid w:val="001615A0"/>
    <w:rsid w:val="00163C21"/>
    <w:rsid w:val="00164541"/>
    <w:rsid w:val="00165B4E"/>
    <w:rsid w:val="001660CD"/>
    <w:rsid w:val="00166DE7"/>
    <w:rsid w:val="00167AA5"/>
    <w:rsid w:val="00172977"/>
    <w:rsid w:val="00176689"/>
    <w:rsid w:val="00185664"/>
    <w:rsid w:val="00186ECA"/>
    <w:rsid w:val="0018713C"/>
    <w:rsid w:val="001973B0"/>
    <w:rsid w:val="001A348B"/>
    <w:rsid w:val="001A5ED4"/>
    <w:rsid w:val="001A6BF8"/>
    <w:rsid w:val="001C122D"/>
    <w:rsid w:val="001C1EA2"/>
    <w:rsid w:val="001C27E4"/>
    <w:rsid w:val="001C2860"/>
    <w:rsid w:val="001C3C9E"/>
    <w:rsid w:val="001C4AF0"/>
    <w:rsid w:val="001C60C2"/>
    <w:rsid w:val="001C6FDB"/>
    <w:rsid w:val="001C7477"/>
    <w:rsid w:val="001C77F8"/>
    <w:rsid w:val="001C7F81"/>
    <w:rsid w:val="001E04D3"/>
    <w:rsid w:val="001E1A6A"/>
    <w:rsid w:val="001E4056"/>
    <w:rsid w:val="001E5BA4"/>
    <w:rsid w:val="001E6646"/>
    <w:rsid w:val="001F0728"/>
    <w:rsid w:val="00201EB0"/>
    <w:rsid w:val="00204CB4"/>
    <w:rsid w:val="002051BD"/>
    <w:rsid w:val="002134F7"/>
    <w:rsid w:val="0021386C"/>
    <w:rsid w:val="00214E1A"/>
    <w:rsid w:val="00221558"/>
    <w:rsid w:val="00222A75"/>
    <w:rsid w:val="00234BC9"/>
    <w:rsid w:val="0023500D"/>
    <w:rsid w:val="00240710"/>
    <w:rsid w:val="00241224"/>
    <w:rsid w:val="00253E3C"/>
    <w:rsid w:val="002551D0"/>
    <w:rsid w:val="00255B05"/>
    <w:rsid w:val="002661A0"/>
    <w:rsid w:val="0027404B"/>
    <w:rsid w:val="00274733"/>
    <w:rsid w:val="0027490D"/>
    <w:rsid w:val="00274CB8"/>
    <w:rsid w:val="002758FB"/>
    <w:rsid w:val="00281B90"/>
    <w:rsid w:val="00281E79"/>
    <w:rsid w:val="002852A3"/>
    <w:rsid w:val="0029267C"/>
    <w:rsid w:val="002933AA"/>
    <w:rsid w:val="00296683"/>
    <w:rsid w:val="002A1F60"/>
    <w:rsid w:val="002A4E21"/>
    <w:rsid w:val="002A58F5"/>
    <w:rsid w:val="002A69F5"/>
    <w:rsid w:val="002B39A8"/>
    <w:rsid w:val="002B6C65"/>
    <w:rsid w:val="002C047F"/>
    <w:rsid w:val="002C0913"/>
    <w:rsid w:val="002C0B65"/>
    <w:rsid w:val="002D0A36"/>
    <w:rsid w:val="002D1E9C"/>
    <w:rsid w:val="002D3D43"/>
    <w:rsid w:val="002D51F1"/>
    <w:rsid w:val="002D5CE4"/>
    <w:rsid w:val="002E136D"/>
    <w:rsid w:val="002E1657"/>
    <w:rsid w:val="002E2B08"/>
    <w:rsid w:val="002E3F53"/>
    <w:rsid w:val="002E6BCA"/>
    <w:rsid w:val="002F1590"/>
    <w:rsid w:val="002F4881"/>
    <w:rsid w:val="002F5C24"/>
    <w:rsid w:val="002F7E1E"/>
    <w:rsid w:val="00300138"/>
    <w:rsid w:val="003006BC"/>
    <w:rsid w:val="00301A01"/>
    <w:rsid w:val="00302DFD"/>
    <w:rsid w:val="00305032"/>
    <w:rsid w:val="00305F4A"/>
    <w:rsid w:val="0030726A"/>
    <w:rsid w:val="00307DCA"/>
    <w:rsid w:val="003115F3"/>
    <w:rsid w:val="00315A84"/>
    <w:rsid w:val="00316B5A"/>
    <w:rsid w:val="00317238"/>
    <w:rsid w:val="003177E2"/>
    <w:rsid w:val="003177FB"/>
    <w:rsid w:val="003178A9"/>
    <w:rsid w:val="003210E8"/>
    <w:rsid w:val="00321192"/>
    <w:rsid w:val="00321EBF"/>
    <w:rsid w:val="003359F0"/>
    <w:rsid w:val="003377A7"/>
    <w:rsid w:val="003467FC"/>
    <w:rsid w:val="00351358"/>
    <w:rsid w:val="0035356F"/>
    <w:rsid w:val="00353DB1"/>
    <w:rsid w:val="00354A28"/>
    <w:rsid w:val="00354D74"/>
    <w:rsid w:val="00355CFE"/>
    <w:rsid w:val="00360F19"/>
    <w:rsid w:val="003612C6"/>
    <w:rsid w:val="00363616"/>
    <w:rsid w:val="003647F4"/>
    <w:rsid w:val="00364950"/>
    <w:rsid w:val="00364F16"/>
    <w:rsid w:val="00367D85"/>
    <w:rsid w:val="00370FFD"/>
    <w:rsid w:val="00371ABE"/>
    <w:rsid w:val="00376038"/>
    <w:rsid w:val="00376108"/>
    <w:rsid w:val="0037659B"/>
    <w:rsid w:val="003813E0"/>
    <w:rsid w:val="0038555D"/>
    <w:rsid w:val="00390E6A"/>
    <w:rsid w:val="003918EF"/>
    <w:rsid w:val="0039246F"/>
    <w:rsid w:val="003963AC"/>
    <w:rsid w:val="0039785A"/>
    <w:rsid w:val="003979C7"/>
    <w:rsid w:val="003A036D"/>
    <w:rsid w:val="003A06CA"/>
    <w:rsid w:val="003A1F09"/>
    <w:rsid w:val="003A253A"/>
    <w:rsid w:val="003A583F"/>
    <w:rsid w:val="003A5E7F"/>
    <w:rsid w:val="003B15C8"/>
    <w:rsid w:val="003B57D1"/>
    <w:rsid w:val="003B6FDF"/>
    <w:rsid w:val="003C182D"/>
    <w:rsid w:val="003C3CCC"/>
    <w:rsid w:val="003C47D4"/>
    <w:rsid w:val="003C5193"/>
    <w:rsid w:val="003C718E"/>
    <w:rsid w:val="003E07D4"/>
    <w:rsid w:val="003E11E2"/>
    <w:rsid w:val="003E4C4F"/>
    <w:rsid w:val="003E6DD4"/>
    <w:rsid w:val="003E6EAC"/>
    <w:rsid w:val="003F1AAD"/>
    <w:rsid w:val="003F1C98"/>
    <w:rsid w:val="003F6AC2"/>
    <w:rsid w:val="004001E5"/>
    <w:rsid w:val="00400548"/>
    <w:rsid w:val="0040244E"/>
    <w:rsid w:val="00405CC7"/>
    <w:rsid w:val="00405FCE"/>
    <w:rsid w:val="00411597"/>
    <w:rsid w:val="0041357B"/>
    <w:rsid w:val="0041664E"/>
    <w:rsid w:val="00421DD8"/>
    <w:rsid w:val="00423AF4"/>
    <w:rsid w:val="00424EA1"/>
    <w:rsid w:val="0042606D"/>
    <w:rsid w:val="00427B1E"/>
    <w:rsid w:val="00427CC1"/>
    <w:rsid w:val="00427E56"/>
    <w:rsid w:val="00430048"/>
    <w:rsid w:val="00430FBD"/>
    <w:rsid w:val="00432DF9"/>
    <w:rsid w:val="00433449"/>
    <w:rsid w:val="0043480D"/>
    <w:rsid w:val="00435814"/>
    <w:rsid w:val="00436A76"/>
    <w:rsid w:val="00440A58"/>
    <w:rsid w:val="00441032"/>
    <w:rsid w:val="004414FD"/>
    <w:rsid w:val="00441AFA"/>
    <w:rsid w:val="00443557"/>
    <w:rsid w:val="004525D4"/>
    <w:rsid w:val="004631E1"/>
    <w:rsid w:val="004648DA"/>
    <w:rsid w:val="00467074"/>
    <w:rsid w:val="00470CF3"/>
    <w:rsid w:val="00471F1D"/>
    <w:rsid w:val="004757B9"/>
    <w:rsid w:val="0047797D"/>
    <w:rsid w:val="00480BAA"/>
    <w:rsid w:val="00483A4E"/>
    <w:rsid w:val="004847E1"/>
    <w:rsid w:val="004850DE"/>
    <w:rsid w:val="00485247"/>
    <w:rsid w:val="00485366"/>
    <w:rsid w:val="004863E0"/>
    <w:rsid w:val="004902AE"/>
    <w:rsid w:val="004917C8"/>
    <w:rsid w:val="00491B46"/>
    <w:rsid w:val="00492D31"/>
    <w:rsid w:val="00493F27"/>
    <w:rsid w:val="00494410"/>
    <w:rsid w:val="0049679D"/>
    <w:rsid w:val="004A2500"/>
    <w:rsid w:val="004A538A"/>
    <w:rsid w:val="004B0F0B"/>
    <w:rsid w:val="004B2374"/>
    <w:rsid w:val="004B3268"/>
    <w:rsid w:val="004B3C2D"/>
    <w:rsid w:val="004B6E82"/>
    <w:rsid w:val="004C0CEF"/>
    <w:rsid w:val="004C1CA5"/>
    <w:rsid w:val="004C4405"/>
    <w:rsid w:val="004C7DFE"/>
    <w:rsid w:val="004D05AD"/>
    <w:rsid w:val="004D16F1"/>
    <w:rsid w:val="004D1802"/>
    <w:rsid w:val="004D1D7D"/>
    <w:rsid w:val="004D7546"/>
    <w:rsid w:val="004E1380"/>
    <w:rsid w:val="004E3A72"/>
    <w:rsid w:val="004E3CC2"/>
    <w:rsid w:val="004E52F6"/>
    <w:rsid w:val="004E7084"/>
    <w:rsid w:val="004E7A36"/>
    <w:rsid w:val="004F59A8"/>
    <w:rsid w:val="004F70AA"/>
    <w:rsid w:val="00501D11"/>
    <w:rsid w:val="005056A0"/>
    <w:rsid w:val="00507116"/>
    <w:rsid w:val="00511C5D"/>
    <w:rsid w:val="0051403A"/>
    <w:rsid w:val="00514D2C"/>
    <w:rsid w:val="00516FA7"/>
    <w:rsid w:val="0052256A"/>
    <w:rsid w:val="00523470"/>
    <w:rsid w:val="005258F7"/>
    <w:rsid w:val="00531B44"/>
    <w:rsid w:val="005343A9"/>
    <w:rsid w:val="00541146"/>
    <w:rsid w:val="0054200C"/>
    <w:rsid w:val="00543B20"/>
    <w:rsid w:val="00544868"/>
    <w:rsid w:val="0054533A"/>
    <w:rsid w:val="0055193E"/>
    <w:rsid w:val="00554451"/>
    <w:rsid w:val="00560B9F"/>
    <w:rsid w:val="00561CAE"/>
    <w:rsid w:val="00564C00"/>
    <w:rsid w:val="00565620"/>
    <w:rsid w:val="0056645D"/>
    <w:rsid w:val="00566D1A"/>
    <w:rsid w:val="00567B3C"/>
    <w:rsid w:val="00572FB8"/>
    <w:rsid w:val="005767AB"/>
    <w:rsid w:val="00576C5B"/>
    <w:rsid w:val="0058189E"/>
    <w:rsid w:val="00582070"/>
    <w:rsid w:val="0058625D"/>
    <w:rsid w:val="005946F8"/>
    <w:rsid w:val="00597AD5"/>
    <w:rsid w:val="005A0E0F"/>
    <w:rsid w:val="005A1268"/>
    <w:rsid w:val="005A7CF1"/>
    <w:rsid w:val="005B2F55"/>
    <w:rsid w:val="005B38E7"/>
    <w:rsid w:val="005B513A"/>
    <w:rsid w:val="005B646D"/>
    <w:rsid w:val="005B7DB1"/>
    <w:rsid w:val="005C0AB6"/>
    <w:rsid w:val="005C13DA"/>
    <w:rsid w:val="005C1C62"/>
    <w:rsid w:val="005C3814"/>
    <w:rsid w:val="005C4CE9"/>
    <w:rsid w:val="005C6D1E"/>
    <w:rsid w:val="005C6E5E"/>
    <w:rsid w:val="005D6356"/>
    <w:rsid w:val="005D6542"/>
    <w:rsid w:val="005D7529"/>
    <w:rsid w:val="005E20FD"/>
    <w:rsid w:val="005E307A"/>
    <w:rsid w:val="005E6238"/>
    <w:rsid w:val="005F1CC6"/>
    <w:rsid w:val="005F4D98"/>
    <w:rsid w:val="00600F48"/>
    <w:rsid w:val="006010F5"/>
    <w:rsid w:val="006026AE"/>
    <w:rsid w:val="00610AB9"/>
    <w:rsid w:val="00611A38"/>
    <w:rsid w:val="0061680E"/>
    <w:rsid w:val="00621381"/>
    <w:rsid w:val="00621614"/>
    <w:rsid w:val="00624C7E"/>
    <w:rsid w:val="006273A9"/>
    <w:rsid w:val="006300A7"/>
    <w:rsid w:val="00631D21"/>
    <w:rsid w:val="0063223C"/>
    <w:rsid w:val="00640648"/>
    <w:rsid w:val="00642083"/>
    <w:rsid w:val="00645B46"/>
    <w:rsid w:val="006479D7"/>
    <w:rsid w:val="00647A90"/>
    <w:rsid w:val="00647E2F"/>
    <w:rsid w:val="0065137F"/>
    <w:rsid w:val="00656D76"/>
    <w:rsid w:val="00657961"/>
    <w:rsid w:val="00662517"/>
    <w:rsid w:val="00665BAA"/>
    <w:rsid w:val="0066693D"/>
    <w:rsid w:val="00666A92"/>
    <w:rsid w:val="00671B05"/>
    <w:rsid w:val="006729F7"/>
    <w:rsid w:val="00672AC7"/>
    <w:rsid w:val="00672D4C"/>
    <w:rsid w:val="00674728"/>
    <w:rsid w:val="006751D7"/>
    <w:rsid w:val="0068098C"/>
    <w:rsid w:val="00682C48"/>
    <w:rsid w:val="006967FC"/>
    <w:rsid w:val="006A0C10"/>
    <w:rsid w:val="006A135E"/>
    <w:rsid w:val="006A7D21"/>
    <w:rsid w:val="006B3E3A"/>
    <w:rsid w:val="006B5A2E"/>
    <w:rsid w:val="006C1693"/>
    <w:rsid w:val="006C449E"/>
    <w:rsid w:val="006C5C7C"/>
    <w:rsid w:val="006C5DD0"/>
    <w:rsid w:val="006D2D12"/>
    <w:rsid w:val="006D6016"/>
    <w:rsid w:val="006E0E7D"/>
    <w:rsid w:val="006E2514"/>
    <w:rsid w:val="006E25D8"/>
    <w:rsid w:val="006E2B12"/>
    <w:rsid w:val="006E2F3E"/>
    <w:rsid w:val="006E36D0"/>
    <w:rsid w:val="006E3958"/>
    <w:rsid w:val="006E3DDA"/>
    <w:rsid w:val="006F004B"/>
    <w:rsid w:val="006F2472"/>
    <w:rsid w:val="00717050"/>
    <w:rsid w:val="00720DC0"/>
    <w:rsid w:val="00721143"/>
    <w:rsid w:val="00722742"/>
    <w:rsid w:val="00725B52"/>
    <w:rsid w:val="007312BF"/>
    <w:rsid w:val="007365DD"/>
    <w:rsid w:val="00736651"/>
    <w:rsid w:val="00737473"/>
    <w:rsid w:val="00737654"/>
    <w:rsid w:val="00737EC9"/>
    <w:rsid w:val="0074209D"/>
    <w:rsid w:val="0074264B"/>
    <w:rsid w:val="00746B5C"/>
    <w:rsid w:val="00747628"/>
    <w:rsid w:val="0075774D"/>
    <w:rsid w:val="00762B2C"/>
    <w:rsid w:val="00766975"/>
    <w:rsid w:val="0076698A"/>
    <w:rsid w:val="0076710C"/>
    <w:rsid w:val="0076777B"/>
    <w:rsid w:val="00771998"/>
    <w:rsid w:val="00771BFB"/>
    <w:rsid w:val="0077301A"/>
    <w:rsid w:val="00774438"/>
    <w:rsid w:val="007746D2"/>
    <w:rsid w:val="00775E29"/>
    <w:rsid w:val="00777670"/>
    <w:rsid w:val="00777AFF"/>
    <w:rsid w:val="00780AD9"/>
    <w:rsid w:val="0078163E"/>
    <w:rsid w:val="00784437"/>
    <w:rsid w:val="00786ECD"/>
    <w:rsid w:val="00791450"/>
    <w:rsid w:val="00791C2C"/>
    <w:rsid w:val="00793C51"/>
    <w:rsid w:val="00793D37"/>
    <w:rsid w:val="00797E39"/>
    <w:rsid w:val="007A12A6"/>
    <w:rsid w:val="007A4EBA"/>
    <w:rsid w:val="007A5DD3"/>
    <w:rsid w:val="007A7BE9"/>
    <w:rsid w:val="007B14A7"/>
    <w:rsid w:val="007B1856"/>
    <w:rsid w:val="007B26E1"/>
    <w:rsid w:val="007C07B5"/>
    <w:rsid w:val="007C76AF"/>
    <w:rsid w:val="007E3EDE"/>
    <w:rsid w:val="007E3F3D"/>
    <w:rsid w:val="007E6A2E"/>
    <w:rsid w:val="007F0AE6"/>
    <w:rsid w:val="007F0E5A"/>
    <w:rsid w:val="007F1119"/>
    <w:rsid w:val="007F30E0"/>
    <w:rsid w:val="00810542"/>
    <w:rsid w:val="00811FF2"/>
    <w:rsid w:val="00812B43"/>
    <w:rsid w:val="008205D3"/>
    <w:rsid w:val="00823DD3"/>
    <w:rsid w:val="00825C5F"/>
    <w:rsid w:val="00826FCE"/>
    <w:rsid w:val="00831F89"/>
    <w:rsid w:val="0083399C"/>
    <w:rsid w:val="00835192"/>
    <w:rsid w:val="008401B6"/>
    <w:rsid w:val="0084418F"/>
    <w:rsid w:val="008513D7"/>
    <w:rsid w:val="008542E5"/>
    <w:rsid w:val="00854DF9"/>
    <w:rsid w:val="00854F9D"/>
    <w:rsid w:val="00855503"/>
    <w:rsid w:val="00856321"/>
    <w:rsid w:val="0085664A"/>
    <w:rsid w:val="00856C12"/>
    <w:rsid w:val="0085713F"/>
    <w:rsid w:val="00861E8E"/>
    <w:rsid w:val="00862311"/>
    <w:rsid w:val="008626A2"/>
    <w:rsid w:val="00865355"/>
    <w:rsid w:val="00866744"/>
    <w:rsid w:val="008707C5"/>
    <w:rsid w:val="00872682"/>
    <w:rsid w:val="00875F18"/>
    <w:rsid w:val="00876333"/>
    <w:rsid w:val="00886F6C"/>
    <w:rsid w:val="00892FA9"/>
    <w:rsid w:val="00893F10"/>
    <w:rsid w:val="00894C85"/>
    <w:rsid w:val="008962F6"/>
    <w:rsid w:val="008A10E5"/>
    <w:rsid w:val="008A16A4"/>
    <w:rsid w:val="008A23B0"/>
    <w:rsid w:val="008B78DB"/>
    <w:rsid w:val="008C096C"/>
    <w:rsid w:val="008C2A7A"/>
    <w:rsid w:val="008C43AA"/>
    <w:rsid w:val="008C7C2A"/>
    <w:rsid w:val="008D23E5"/>
    <w:rsid w:val="008D4B71"/>
    <w:rsid w:val="008D6882"/>
    <w:rsid w:val="008E422F"/>
    <w:rsid w:val="008E6F6E"/>
    <w:rsid w:val="008F1C8E"/>
    <w:rsid w:val="008F38AD"/>
    <w:rsid w:val="008F3EEA"/>
    <w:rsid w:val="008F6C79"/>
    <w:rsid w:val="009015FD"/>
    <w:rsid w:val="00906D06"/>
    <w:rsid w:val="00906D66"/>
    <w:rsid w:val="009115AF"/>
    <w:rsid w:val="009175E6"/>
    <w:rsid w:val="00920669"/>
    <w:rsid w:val="009215B7"/>
    <w:rsid w:val="00922528"/>
    <w:rsid w:val="00922EB7"/>
    <w:rsid w:val="0092381E"/>
    <w:rsid w:val="00925519"/>
    <w:rsid w:val="00925979"/>
    <w:rsid w:val="00934415"/>
    <w:rsid w:val="009372BD"/>
    <w:rsid w:val="009446CA"/>
    <w:rsid w:val="0095213E"/>
    <w:rsid w:val="00954FB5"/>
    <w:rsid w:val="009579EA"/>
    <w:rsid w:val="00962F83"/>
    <w:rsid w:val="00963396"/>
    <w:rsid w:val="00966A0E"/>
    <w:rsid w:val="00971E73"/>
    <w:rsid w:val="00972917"/>
    <w:rsid w:val="009749B6"/>
    <w:rsid w:val="00975D64"/>
    <w:rsid w:val="00982982"/>
    <w:rsid w:val="00983CBB"/>
    <w:rsid w:val="00987876"/>
    <w:rsid w:val="009909D7"/>
    <w:rsid w:val="00992D12"/>
    <w:rsid w:val="009941FB"/>
    <w:rsid w:val="00994474"/>
    <w:rsid w:val="009950A9"/>
    <w:rsid w:val="00997B35"/>
    <w:rsid w:val="009A07F5"/>
    <w:rsid w:val="009A4416"/>
    <w:rsid w:val="009B0C1A"/>
    <w:rsid w:val="009B5330"/>
    <w:rsid w:val="009B54DC"/>
    <w:rsid w:val="009B61AF"/>
    <w:rsid w:val="009B6F74"/>
    <w:rsid w:val="009B7B1A"/>
    <w:rsid w:val="009C66A6"/>
    <w:rsid w:val="009C728E"/>
    <w:rsid w:val="009D29EA"/>
    <w:rsid w:val="009E6AE9"/>
    <w:rsid w:val="009F5B17"/>
    <w:rsid w:val="009F5FC0"/>
    <w:rsid w:val="00A03753"/>
    <w:rsid w:val="00A03DF9"/>
    <w:rsid w:val="00A03FAA"/>
    <w:rsid w:val="00A04AF7"/>
    <w:rsid w:val="00A0788C"/>
    <w:rsid w:val="00A10429"/>
    <w:rsid w:val="00A11BAE"/>
    <w:rsid w:val="00A12BB5"/>
    <w:rsid w:val="00A1387F"/>
    <w:rsid w:val="00A145C7"/>
    <w:rsid w:val="00A14606"/>
    <w:rsid w:val="00A14C01"/>
    <w:rsid w:val="00A16E5C"/>
    <w:rsid w:val="00A201AB"/>
    <w:rsid w:val="00A241AC"/>
    <w:rsid w:val="00A24616"/>
    <w:rsid w:val="00A24D5B"/>
    <w:rsid w:val="00A25FE7"/>
    <w:rsid w:val="00A275FB"/>
    <w:rsid w:val="00A304E0"/>
    <w:rsid w:val="00A319F4"/>
    <w:rsid w:val="00A32623"/>
    <w:rsid w:val="00A34009"/>
    <w:rsid w:val="00A4011E"/>
    <w:rsid w:val="00A403E1"/>
    <w:rsid w:val="00A412A1"/>
    <w:rsid w:val="00A43CF9"/>
    <w:rsid w:val="00A44C8B"/>
    <w:rsid w:val="00A4522A"/>
    <w:rsid w:val="00A63E3B"/>
    <w:rsid w:val="00A63EB3"/>
    <w:rsid w:val="00A65A49"/>
    <w:rsid w:val="00A6771D"/>
    <w:rsid w:val="00A713E6"/>
    <w:rsid w:val="00A729C6"/>
    <w:rsid w:val="00A80619"/>
    <w:rsid w:val="00A91FD4"/>
    <w:rsid w:val="00A97AFC"/>
    <w:rsid w:val="00AA223C"/>
    <w:rsid w:val="00AA278D"/>
    <w:rsid w:val="00AA4F2F"/>
    <w:rsid w:val="00AA5F6E"/>
    <w:rsid w:val="00AA5FDC"/>
    <w:rsid w:val="00AA6A79"/>
    <w:rsid w:val="00AA7ACB"/>
    <w:rsid w:val="00AC3B75"/>
    <w:rsid w:val="00AD18B9"/>
    <w:rsid w:val="00AD3E19"/>
    <w:rsid w:val="00AD4C71"/>
    <w:rsid w:val="00AE026F"/>
    <w:rsid w:val="00AE1A0C"/>
    <w:rsid w:val="00AE4D07"/>
    <w:rsid w:val="00AE5BF0"/>
    <w:rsid w:val="00AF3517"/>
    <w:rsid w:val="00AF4E47"/>
    <w:rsid w:val="00AF68A6"/>
    <w:rsid w:val="00B010F2"/>
    <w:rsid w:val="00B02E1D"/>
    <w:rsid w:val="00B03782"/>
    <w:rsid w:val="00B06550"/>
    <w:rsid w:val="00B10F09"/>
    <w:rsid w:val="00B1332E"/>
    <w:rsid w:val="00B13D3B"/>
    <w:rsid w:val="00B17669"/>
    <w:rsid w:val="00B21B65"/>
    <w:rsid w:val="00B24293"/>
    <w:rsid w:val="00B24FF8"/>
    <w:rsid w:val="00B27306"/>
    <w:rsid w:val="00B31CFE"/>
    <w:rsid w:val="00B331DF"/>
    <w:rsid w:val="00B35188"/>
    <w:rsid w:val="00B353A8"/>
    <w:rsid w:val="00B407E6"/>
    <w:rsid w:val="00B41524"/>
    <w:rsid w:val="00B41919"/>
    <w:rsid w:val="00B43B98"/>
    <w:rsid w:val="00B45910"/>
    <w:rsid w:val="00B52611"/>
    <w:rsid w:val="00B531A0"/>
    <w:rsid w:val="00B53295"/>
    <w:rsid w:val="00B54AD6"/>
    <w:rsid w:val="00B60AB9"/>
    <w:rsid w:val="00B61712"/>
    <w:rsid w:val="00B61814"/>
    <w:rsid w:val="00B624A6"/>
    <w:rsid w:val="00B6338B"/>
    <w:rsid w:val="00B65432"/>
    <w:rsid w:val="00B72C6A"/>
    <w:rsid w:val="00B742B1"/>
    <w:rsid w:val="00B8001C"/>
    <w:rsid w:val="00B80DCD"/>
    <w:rsid w:val="00B813D8"/>
    <w:rsid w:val="00B84FF1"/>
    <w:rsid w:val="00B86CFE"/>
    <w:rsid w:val="00BA3757"/>
    <w:rsid w:val="00BA5D87"/>
    <w:rsid w:val="00BA5EED"/>
    <w:rsid w:val="00BA5F58"/>
    <w:rsid w:val="00BB34B9"/>
    <w:rsid w:val="00BB400D"/>
    <w:rsid w:val="00BB5E4D"/>
    <w:rsid w:val="00BB6EC9"/>
    <w:rsid w:val="00BB7327"/>
    <w:rsid w:val="00BB7BD0"/>
    <w:rsid w:val="00BC4CC7"/>
    <w:rsid w:val="00BD1A57"/>
    <w:rsid w:val="00BD3FCA"/>
    <w:rsid w:val="00BD66A9"/>
    <w:rsid w:val="00BE0784"/>
    <w:rsid w:val="00BE0C56"/>
    <w:rsid w:val="00BE3D08"/>
    <w:rsid w:val="00BE7584"/>
    <w:rsid w:val="00BF1920"/>
    <w:rsid w:val="00BF326D"/>
    <w:rsid w:val="00BF45B0"/>
    <w:rsid w:val="00BF540D"/>
    <w:rsid w:val="00C00057"/>
    <w:rsid w:val="00C01881"/>
    <w:rsid w:val="00C01C90"/>
    <w:rsid w:val="00C021DB"/>
    <w:rsid w:val="00C0548A"/>
    <w:rsid w:val="00C141CE"/>
    <w:rsid w:val="00C14E88"/>
    <w:rsid w:val="00C237A5"/>
    <w:rsid w:val="00C24166"/>
    <w:rsid w:val="00C242A2"/>
    <w:rsid w:val="00C24C01"/>
    <w:rsid w:val="00C25552"/>
    <w:rsid w:val="00C258E8"/>
    <w:rsid w:val="00C2610D"/>
    <w:rsid w:val="00C277EF"/>
    <w:rsid w:val="00C27F83"/>
    <w:rsid w:val="00C301F0"/>
    <w:rsid w:val="00C41CA0"/>
    <w:rsid w:val="00C435D2"/>
    <w:rsid w:val="00C44605"/>
    <w:rsid w:val="00C4542E"/>
    <w:rsid w:val="00C461D5"/>
    <w:rsid w:val="00C47C4B"/>
    <w:rsid w:val="00C5324D"/>
    <w:rsid w:val="00C5354B"/>
    <w:rsid w:val="00C538FE"/>
    <w:rsid w:val="00C5629C"/>
    <w:rsid w:val="00C56AE0"/>
    <w:rsid w:val="00C60329"/>
    <w:rsid w:val="00C64241"/>
    <w:rsid w:val="00C64836"/>
    <w:rsid w:val="00C70AA6"/>
    <w:rsid w:val="00C748CF"/>
    <w:rsid w:val="00C7543E"/>
    <w:rsid w:val="00C80B21"/>
    <w:rsid w:val="00C83D5E"/>
    <w:rsid w:val="00CA0A57"/>
    <w:rsid w:val="00CA7D72"/>
    <w:rsid w:val="00CB0BCB"/>
    <w:rsid w:val="00CB5397"/>
    <w:rsid w:val="00CB55FA"/>
    <w:rsid w:val="00CB63CB"/>
    <w:rsid w:val="00CB6CC9"/>
    <w:rsid w:val="00CC52CB"/>
    <w:rsid w:val="00CD0ABD"/>
    <w:rsid w:val="00CD609E"/>
    <w:rsid w:val="00CE037F"/>
    <w:rsid w:val="00CE25C3"/>
    <w:rsid w:val="00CE41D9"/>
    <w:rsid w:val="00CF024A"/>
    <w:rsid w:val="00CF1CD8"/>
    <w:rsid w:val="00CF2814"/>
    <w:rsid w:val="00CF598F"/>
    <w:rsid w:val="00CF7550"/>
    <w:rsid w:val="00D009BD"/>
    <w:rsid w:val="00D00C06"/>
    <w:rsid w:val="00D01970"/>
    <w:rsid w:val="00D069AC"/>
    <w:rsid w:val="00D10FE1"/>
    <w:rsid w:val="00D1173E"/>
    <w:rsid w:val="00D126DD"/>
    <w:rsid w:val="00D12D1B"/>
    <w:rsid w:val="00D13A7C"/>
    <w:rsid w:val="00D13F70"/>
    <w:rsid w:val="00D13F88"/>
    <w:rsid w:val="00D14342"/>
    <w:rsid w:val="00D15DBF"/>
    <w:rsid w:val="00D27533"/>
    <w:rsid w:val="00D30DFC"/>
    <w:rsid w:val="00D342D7"/>
    <w:rsid w:val="00D40554"/>
    <w:rsid w:val="00D417A0"/>
    <w:rsid w:val="00D503CA"/>
    <w:rsid w:val="00D51A40"/>
    <w:rsid w:val="00D53115"/>
    <w:rsid w:val="00D55F66"/>
    <w:rsid w:val="00D603A9"/>
    <w:rsid w:val="00D6068B"/>
    <w:rsid w:val="00D60925"/>
    <w:rsid w:val="00D61315"/>
    <w:rsid w:val="00D7114B"/>
    <w:rsid w:val="00D72254"/>
    <w:rsid w:val="00D73AD3"/>
    <w:rsid w:val="00D74678"/>
    <w:rsid w:val="00D762E7"/>
    <w:rsid w:val="00D76C57"/>
    <w:rsid w:val="00D775F1"/>
    <w:rsid w:val="00D77C8D"/>
    <w:rsid w:val="00D87121"/>
    <w:rsid w:val="00D87C6C"/>
    <w:rsid w:val="00D92D68"/>
    <w:rsid w:val="00D9395D"/>
    <w:rsid w:val="00D94090"/>
    <w:rsid w:val="00D943EF"/>
    <w:rsid w:val="00DA1397"/>
    <w:rsid w:val="00DA2757"/>
    <w:rsid w:val="00DA3217"/>
    <w:rsid w:val="00DA4A9E"/>
    <w:rsid w:val="00DA60B4"/>
    <w:rsid w:val="00DA661C"/>
    <w:rsid w:val="00DB017A"/>
    <w:rsid w:val="00DB2E1D"/>
    <w:rsid w:val="00DB4948"/>
    <w:rsid w:val="00DB50CD"/>
    <w:rsid w:val="00DB61DB"/>
    <w:rsid w:val="00DC2D30"/>
    <w:rsid w:val="00DC6048"/>
    <w:rsid w:val="00DD07E4"/>
    <w:rsid w:val="00DD25F8"/>
    <w:rsid w:val="00DD48BD"/>
    <w:rsid w:val="00DE257E"/>
    <w:rsid w:val="00DE4056"/>
    <w:rsid w:val="00DF2F7E"/>
    <w:rsid w:val="00DF2FE1"/>
    <w:rsid w:val="00DF774A"/>
    <w:rsid w:val="00E02BC1"/>
    <w:rsid w:val="00E0451C"/>
    <w:rsid w:val="00E11055"/>
    <w:rsid w:val="00E12D3A"/>
    <w:rsid w:val="00E14320"/>
    <w:rsid w:val="00E163C5"/>
    <w:rsid w:val="00E20073"/>
    <w:rsid w:val="00E204FA"/>
    <w:rsid w:val="00E26D62"/>
    <w:rsid w:val="00E2795C"/>
    <w:rsid w:val="00E34D6E"/>
    <w:rsid w:val="00E354A4"/>
    <w:rsid w:val="00E35680"/>
    <w:rsid w:val="00E35C92"/>
    <w:rsid w:val="00E446EF"/>
    <w:rsid w:val="00E470D7"/>
    <w:rsid w:val="00E47E5C"/>
    <w:rsid w:val="00E5094D"/>
    <w:rsid w:val="00E6675A"/>
    <w:rsid w:val="00E76E64"/>
    <w:rsid w:val="00E77768"/>
    <w:rsid w:val="00E77EFD"/>
    <w:rsid w:val="00E83E4E"/>
    <w:rsid w:val="00E8422B"/>
    <w:rsid w:val="00E87AFE"/>
    <w:rsid w:val="00E95CEF"/>
    <w:rsid w:val="00E96AFC"/>
    <w:rsid w:val="00E979AA"/>
    <w:rsid w:val="00EA0866"/>
    <w:rsid w:val="00EA334D"/>
    <w:rsid w:val="00EA53B5"/>
    <w:rsid w:val="00EB0320"/>
    <w:rsid w:val="00EB541B"/>
    <w:rsid w:val="00EB560F"/>
    <w:rsid w:val="00EB5AFD"/>
    <w:rsid w:val="00EB6A0D"/>
    <w:rsid w:val="00EC4B6E"/>
    <w:rsid w:val="00EC604A"/>
    <w:rsid w:val="00EC6E04"/>
    <w:rsid w:val="00EC7AA0"/>
    <w:rsid w:val="00ED1B45"/>
    <w:rsid w:val="00ED4186"/>
    <w:rsid w:val="00ED54D9"/>
    <w:rsid w:val="00ED5FFA"/>
    <w:rsid w:val="00ED6538"/>
    <w:rsid w:val="00ED71DB"/>
    <w:rsid w:val="00EE0315"/>
    <w:rsid w:val="00EE1B74"/>
    <w:rsid w:val="00EE4CC7"/>
    <w:rsid w:val="00EE5C04"/>
    <w:rsid w:val="00EF3BDD"/>
    <w:rsid w:val="00EF40DA"/>
    <w:rsid w:val="00EF44C6"/>
    <w:rsid w:val="00EF5314"/>
    <w:rsid w:val="00EF7082"/>
    <w:rsid w:val="00F035A1"/>
    <w:rsid w:val="00F12A84"/>
    <w:rsid w:val="00F135FF"/>
    <w:rsid w:val="00F141FD"/>
    <w:rsid w:val="00F20AD7"/>
    <w:rsid w:val="00F23945"/>
    <w:rsid w:val="00F2799A"/>
    <w:rsid w:val="00F34169"/>
    <w:rsid w:val="00F407F1"/>
    <w:rsid w:val="00F43778"/>
    <w:rsid w:val="00F45A78"/>
    <w:rsid w:val="00F50B7A"/>
    <w:rsid w:val="00F52830"/>
    <w:rsid w:val="00F531A2"/>
    <w:rsid w:val="00F55F7E"/>
    <w:rsid w:val="00F57C9F"/>
    <w:rsid w:val="00F60DC8"/>
    <w:rsid w:val="00F61E94"/>
    <w:rsid w:val="00F66D26"/>
    <w:rsid w:val="00F67FBD"/>
    <w:rsid w:val="00F70490"/>
    <w:rsid w:val="00F70EAD"/>
    <w:rsid w:val="00F72BB9"/>
    <w:rsid w:val="00F7588B"/>
    <w:rsid w:val="00F80893"/>
    <w:rsid w:val="00F8529F"/>
    <w:rsid w:val="00F91D49"/>
    <w:rsid w:val="00F92416"/>
    <w:rsid w:val="00F95E61"/>
    <w:rsid w:val="00F97B61"/>
    <w:rsid w:val="00FA01FB"/>
    <w:rsid w:val="00FA16B1"/>
    <w:rsid w:val="00FA70B0"/>
    <w:rsid w:val="00FB1736"/>
    <w:rsid w:val="00FB2337"/>
    <w:rsid w:val="00FB4715"/>
    <w:rsid w:val="00FB498E"/>
    <w:rsid w:val="00FB52DE"/>
    <w:rsid w:val="00FC013A"/>
    <w:rsid w:val="00FC4684"/>
    <w:rsid w:val="00FD15E9"/>
    <w:rsid w:val="00FD2414"/>
    <w:rsid w:val="00FD4996"/>
    <w:rsid w:val="00FD7050"/>
    <w:rsid w:val="00FE51B9"/>
    <w:rsid w:val="00FE5A8A"/>
    <w:rsid w:val="00FF4906"/>
    <w:rsid w:val="00FF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5B"/>
  </w:style>
  <w:style w:type="paragraph" w:styleId="2">
    <w:name w:val="heading 2"/>
    <w:basedOn w:val="a"/>
    <w:next w:val="a"/>
    <w:link w:val="20"/>
    <w:uiPriority w:val="9"/>
    <w:semiHidden/>
    <w:unhideWhenUsed/>
    <w:qFormat/>
    <w:rsid w:val="000D15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00A7"/>
    <w:pPr>
      <w:ind w:left="720"/>
      <w:contextualSpacing/>
    </w:pPr>
  </w:style>
  <w:style w:type="paragraph" w:styleId="a5">
    <w:name w:val="header"/>
    <w:basedOn w:val="a"/>
    <w:link w:val="a6"/>
    <w:uiPriority w:val="99"/>
    <w:unhideWhenUsed/>
    <w:rsid w:val="007C76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6AF"/>
  </w:style>
  <w:style w:type="paragraph" w:styleId="a7">
    <w:name w:val="footer"/>
    <w:basedOn w:val="a"/>
    <w:link w:val="a8"/>
    <w:uiPriority w:val="99"/>
    <w:unhideWhenUsed/>
    <w:rsid w:val="007C76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6AF"/>
  </w:style>
  <w:style w:type="character" w:customStyle="1" w:styleId="20">
    <w:name w:val="Заголовок 2 Знак"/>
    <w:basedOn w:val="a0"/>
    <w:link w:val="2"/>
    <w:uiPriority w:val="9"/>
    <w:semiHidden/>
    <w:rsid w:val="000D158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886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6F6C"/>
    <w:rPr>
      <w:rFonts w:ascii="Tahoma" w:hAnsi="Tahoma" w:cs="Tahoma"/>
      <w:sz w:val="16"/>
      <w:szCs w:val="16"/>
    </w:rPr>
  </w:style>
  <w:style w:type="character" w:styleId="ab">
    <w:name w:val="Strong"/>
    <w:basedOn w:val="a0"/>
    <w:uiPriority w:val="22"/>
    <w:qFormat/>
    <w:rsid w:val="009909D7"/>
    <w:rPr>
      <w:b/>
      <w:bCs/>
    </w:rPr>
  </w:style>
  <w:style w:type="paragraph" w:styleId="ac">
    <w:name w:val="Normal (Web)"/>
    <w:basedOn w:val="a"/>
    <w:uiPriority w:val="99"/>
    <w:unhideWhenUsed/>
    <w:rsid w:val="002C0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E12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5B"/>
  </w:style>
  <w:style w:type="paragraph" w:styleId="2">
    <w:name w:val="heading 2"/>
    <w:basedOn w:val="a"/>
    <w:next w:val="a"/>
    <w:link w:val="20"/>
    <w:uiPriority w:val="9"/>
    <w:semiHidden/>
    <w:unhideWhenUsed/>
    <w:qFormat/>
    <w:rsid w:val="000D15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00A7"/>
    <w:pPr>
      <w:ind w:left="720"/>
      <w:contextualSpacing/>
    </w:pPr>
  </w:style>
  <w:style w:type="paragraph" w:styleId="a5">
    <w:name w:val="header"/>
    <w:basedOn w:val="a"/>
    <w:link w:val="a6"/>
    <w:uiPriority w:val="99"/>
    <w:unhideWhenUsed/>
    <w:rsid w:val="007C76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6AF"/>
  </w:style>
  <w:style w:type="paragraph" w:styleId="a7">
    <w:name w:val="footer"/>
    <w:basedOn w:val="a"/>
    <w:link w:val="a8"/>
    <w:uiPriority w:val="99"/>
    <w:unhideWhenUsed/>
    <w:rsid w:val="007C76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6AF"/>
  </w:style>
  <w:style w:type="character" w:customStyle="1" w:styleId="20">
    <w:name w:val="Заголовок 2 Знак"/>
    <w:basedOn w:val="a0"/>
    <w:link w:val="2"/>
    <w:uiPriority w:val="9"/>
    <w:semiHidden/>
    <w:rsid w:val="000D158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886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6F6C"/>
    <w:rPr>
      <w:rFonts w:ascii="Tahoma" w:hAnsi="Tahoma" w:cs="Tahoma"/>
      <w:sz w:val="16"/>
      <w:szCs w:val="16"/>
    </w:rPr>
  </w:style>
  <w:style w:type="character" w:styleId="ab">
    <w:name w:val="Strong"/>
    <w:basedOn w:val="a0"/>
    <w:uiPriority w:val="22"/>
    <w:qFormat/>
    <w:rsid w:val="009909D7"/>
    <w:rPr>
      <w:b/>
      <w:bCs/>
    </w:rPr>
  </w:style>
  <w:style w:type="paragraph" w:styleId="ac">
    <w:name w:val="Normal (Web)"/>
    <w:basedOn w:val="a"/>
    <w:uiPriority w:val="99"/>
    <w:unhideWhenUsed/>
    <w:rsid w:val="002C0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E12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94">
      <w:bodyDiv w:val="1"/>
      <w:marLeft w:val="0"/>
      <w:marRight w:val="0"/>
      <w:marTop w:val="0"/>
      <w:marBottom w:val="0"/>
      <w:divBdr>
        <w:top w:val="none" w:sz="0" w:space="0" w:color="auto"/>
        <w:left w:val="none" w:sz="0" w:space="0" w:color="auto"/>
        <w:bottom w:val="none" w:sz="0" w:space="0" w:color="auto"/>
        <w:right w:val="none" w:sz="0" w:space="0" w:color="auto"/>
      </w:divBdr>
    </w:div>
    <w:div w:id="27686955">
      <w:bodyDiv w:val="1"/>
      <w:marLeft w:val="0"/>
      <w:marRight w:val="0"/>
      <w:marTop w:val="0"/>
      <w:marBottom w:val="0"/>
      <w:divBdr>
        <w:top w:val="none" w:sz="0" w:space="0" w:color="auto"/>
        <w:left w:val="none" w:sz="0" w:space="0" w:color="auto"/>
        <w:bottom w:val="none" w:sz="0" w:space="0" w:color="auto"/>
        <w:right w:val="none" w:sz="0" w:space="0" w:color="auto"/>
      </w:divBdr>
    </w:div>
    <w:div w:id="89815204">
      <w:bodyDiv w:val="1"/>
      <w:marLeft w:val="0"/>
      <w:marRight w:val="0"/>
      <w:marTop w:val="0"/>
      <w:marBottom w:val="0"/>
      <w:divBdr>
        <w:top w:val="none" w:sz="0" w:space="0" w:color="auto"/>
        <w:left w:val="none" w:sz="0" w:space="0" w:color="auto"/>
        <w:bottom w:val="none" w:sz="0" w:space="0" w:color="auto"/>
        <w:right w:val="none" w:sz="0" w:space="0" w:color="auto"/>
      </w:divBdr>
    </w:div>
    <w:div w:id="371924789">
      <w:bodyDiv w:val="1"/>
      <w:marLeft w:val="0"/>
      <w:marRight w:val="0"/>
      <w:marTop w:val="0"/>
      <w:marBottom w:val="0"/>
      <w:divBdr>
        <w:top w:val="none" w:sz="0" w:space="0" w:color="auto"/>
        <w:left w:val="none" w:sz="0" w:space="0" w:color="auto"/>
        <w:bottom w:val="none" w:sz="0" w:space="0" w:color="auto"/>
        <w:right w:val="none" w:sz="0" w:space="0" w:color="auto"/>
      </w:divBdr>
    </w:div>
    <w:div w:id="394859047">
      <w:bodyDiv w:val="1"/>
      <w:marLeft w:val="0"/>
      <w:marRight w:val="0"/>
      <w:marTop w:val="0"/>
      <w:marBottom w:val="0"/>
      <w:divBdr>
        <w:top w:val="none" w:sz="0" w:space="0" w:color="auto"/>
        <w:left w:val="none" w:sz="0" w:space="0" w:color="auto"/>
        <w:bottom w:val="none" w:sz="0" w:space="0" w:color="auto"/>
        <w:right w:val="none" w:sz="0" w:space="0" w:color="auto"/>
      </w:divBdr>
    </w:div>
    <w:div w:id="519124456">
      <w:bodyDiv w:val="1"/>
      <w:marLeft w:val="0"/>
      <w:marRight w:val="0"/>
      <w:marTop w:val="0"/>
      <w:marBottom w:val="0"/>
      <w:divBdr>
        <w:top w:val="none" w:sz="0" w:space="0" w:color="auto"/>
        <w:left w:val="none" w:sz="0" w:space="0" w:color="auto"/>
        <w:bottom w:val="none" w:sz="0" w:space="0" w:color="auto"/>
        <w:right w:val="none" w:sz="0" w:space="0" w:color="auto"/>
      </w:divBdr>
    </w:div>
    <w:div w:id="742874352">
      <w:bodyDiv w:val="1"/>
      <w:marLeft w:val="0"/>
      <w:marRight w:val="0"/>
      <w:marTop w:val="0"/>
      <w:marBottom w:val="0"/>
      <w:divBdr>
        <w:top w:val="none" w:sz="0" w:space="0" w:color="auto"/>
        <w:left w:val="none" w:sz="0" w:space="0" w:color="auto"/>
        <w:bottom w:val="none" w:sz="0" w:space="0" w:color="auto"/>
        <w:right w:val="none" w:sz="0" w:space="0" w:color="auto"/>
      </w:divBdr>
    </w:div>
    <w:div w:id="763378342">
      <w:bodyDiv w:val="1"/>
      <w:marLeft w:val="0"/>
      <w:marRight w:val="0"/>
      <w:marTop w:val="0"/>
      <w:marBottom w:val="0"/>
      <w:divBdr>
        <w:top w:val="none" w:sz="0" w:space="0" w:color="auto"/>
        <w:left w:val="none" w:sz="0" w:space="0" w:color="auto"/>
        <w:bottom w:val="none" w:sz="0" w:space="0" w:color="auto"/>
        <w:right w:val="none" w:sz="0" w:space="0" w:color="auto"/>
      </w:divBdr>
    </w:div>
    <w:div w:id="826824503">
      <w:bodyDiv w:val="1"/>
      <w:marLeft w:val="0"/>
      <w:marRight w:val="0"/>
      <w:marTop w:val="0"/>
      <w:marBottom w:val="0"/>
      <w:divBdr>
        <w:top w:val="none" w:sz="0" w:space="0" w:color="auto"/>
        <w:left w:val="none" w:sz="0" w:space="0" w:color="auto"/>
        <w:bottom w:val="none" w:sz="0" w:space="0" w:color="auto"/>
        <w:right w:val="none" w:sz="0" w:space="0" w:color="auto"/>
      </w:divBdr>
    </w:div>
    <w:div w:id="895169866">
      <w:bodyDiv w:val="1"/>
      <w:marLeft w:val="0"/>
      <w:marRight w:val="0"/>
      <w:marTop w:val="0"/>
      <w:marBottom w:val="0"/>
      <w:divBdr>
        <w:top w:val="none" w:sz="0" w:space="0" w:color="auto"/>
        <w:left w:val="none" w:sz="0" w:space="0" w:color="auto"/>
        <w:bottom w:val="none" w:sz="0" w:space="0" w:color="auto"/>
        <w:right w:val="none" w:sz="0" w:space="0" w:color="auto"/>
      </w:divBdr>
    </w:div>
    <w:div w:id="977997307">
      <w:bodyDiv w:val="1"/>
      <w:marLeft w:val="0"/>
      <w:marRight w:val="0"/>
      <w:marTop w:val="0"/>
      <w:marBottom w:val="0"/>
      <w:divBdr>
        <w:top w:val="none" w:sz="0" w:space="0" w:color="auto"/>
        <w:left w:val="none" w:sz="0" w:space="0" w:color="auto"/>
        <w:bottom w:val="none" w:sz="0" w:space="0" w:color="auto"/>
        <w:right w:val="none" w:sz="0" w:space="0" w:color="auto"/>
      </w:divBdr>
    </w:div>
    <w:div w:id="1177963984">
      <w:bodyDiv w:val="1"/>
      <w:marLeft w:val="0"/>
      <w:marRight w:val="0"/>
      <w:marTop w:val="0"/>
      <w:marBottom w:val="0"/>
      <w:divBdr>
        <w:top w:val="none" w:sz="0" w:space="0" w:color="auto"/>
        <w:left w:val="none" w:sz="0" w:space="0" w:color="auto"/>
        <w:bottom w:val="none" w:sz="0" w:space="0" w:color="auto"/>
        <w:right w:val="none" w:sz="0" w:space="0" w:color="auto"/>
      </w:divBdr>
    </w:div>
    <w:div w:id="1211915728">
      <w:bodyDiv w:val="1"/>
      <w:marLeft w:val="0"/>
      <w:marRight w:val="0"/>
      <w:marTop w:val="0"/>
      <w:marBottom w:val="0"/>
      <w:divBdr>
        <w:top w:val="none" w:sz="0" w:space="0" w:color="auto"/>
        <w:left w:val="none" w:sz="0" w:space="0" w:color="auto"/>
        <w:bottom w:val="none" w:sz="0" w:space="0" w:color="auto"/>
        <w:right w:val="none" w:sz="0" w:space="0" w:color="auto"/>
      </w:divBdr>
    </w:div>
    <w:div w:id="1259409725">
      <w:bodyDiv w:val="1"/>
      <w:marLeft w:val="0"/>
      <w:marRight w:val="0"/>
      <w:marTop w:val="0"/>
      <w:marBottom w:val="0"/>
      <w:divBdr>
        <w:top w:val="none" w:sz="0" w:space="0" w:color="auto"/>
        <w:left w:val="none" w:sz="0" w:space="0" w:color="auto"/>
        <w:bottom w:val="none" w:sz="0" w:space="0" w:color="auto"/>
        <w:right w:val="none" w:sz="0" w:space="0" w:color="auto"/>
      </w:divBdr>
    </w:div>
    <w:div w:id="1421752689">
      <w:bodyDiv w:val="1"/>
      <w:marLeft w:val="0"/>
      <w:marRight w:val="0"/>
      <w:marTop w:val="0"/>
      <w:marBottom w:val="0"/>
      <w:divBdr>
        <w:top w:val="none" w:sz="0" w:space="0" w:color="auto"/>
        <w:left w:val="none" w:sz="0" w:space="0" w:color="auto"/>
        <w:bottom w:val="none" w:sz="0" w:space="0" w:color="auto"/>
        <w:right w:val="none" w:sz="0" w:space="0" w:color="auto"/>
      </w:divBdr>
    </w:div>
    <w:div w:id="1469014426">
      <w:bodyDiv w:val="1"/>
      <w:marLeft w:val="0"/>
      <w:marRight w:val="0"/>
      <w:marTop w:val="0"/>
      <w:marBottom w:val="0"/>
      <w:divBdr>
        <w:top w:val="none" w:sz="0" w:space="0" w:color="auto"/>
        <w:left w:val="none" w:sz="0" w:space="0" w:color="auto"/>
        <w:bottom w:val="none" w:sz="0" w:space="0" w:color="auto"/>
        <w:right w:val="none" w:sz="0" w:space="0" w:color="auto"/>
      </w:divBdr>
    </w:div>
    <w:div w:id="1566866605">
      <w:bodyDiv w:val="1"/>
      <w:marLeft w:val="0"/>
      <w:marRight w:val="0"/>
      <w:marTop w:val="0"/>
      <w:marBottom w:val="0"/>
      <w:divBdr>
        <w:top w:val="none" w:sz="0" w:space="0" w:color="auto"/>
        <w:left w:val="none" w:sz="0" w:space="0" w:color="auto"/>
        <w:bottom w:val="none" w:sz="0" w:space="0" w:color="auto"/>
        <w:right w:val="none" w:sz="0" w:space="0" w:color="auto"/>
      </w:divBdr>
    </w:div>
    <w:div w:id="1604878314">
      <w:bodyDiv w:val="1"/>
      <w:marLeft w:val="0"/>
      <w:marRight w:val="0"/>
      <w:marTop w:val="0"/>
      <w:marBottom w:val="0"/>
      <w:divBdr>
        <w:top w:val="none" w:sz="0" w:space="0" w:color="auto"/>
        <w:left w:val="none" w:sz="0" w:space="0" w:color="auto"/>
        <w:bottom w:val="none" w:sz="0" w:space="0" w:color="auto"/>
        <w:right w:val="none" w:sz="0" w:space="0" w:color="auto"/>
      </w:divBdr>
    </w:div>
    <w:div w:id="1650665868">
      <w:bodyDiv w:val="1"/>
      <w:marLeft w:val="0"/>
      <w:marRight w:val="0"/>
      <w:marTop w:val="0"/>
      <w:marBottom w:val="0"/>
      <w:divBdr>
        <w:top w:val="none" w:sz="0" w:space="0" w:color="auto"/>
        <w:left w:val="none" w:sz="0" w:space="0" w:color="auto"/>
        <w:bottom w:val="none" w:sz="0" w:space="0" w:color="auto"/>
        <w:right w:val="none" w:sz="0" w:space="0" w:color="auto"/>
      </w:divBdr>
    </w:div>
    <w:div w:id="20280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E140-74DC-44DB-86FC-09BE98DE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24130</Words>
  <Characters>137546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СиротининаОС</dc:creator>
  <cp:lastModifiedBy>БодренкоОВ</cp:lastModifiedBy>
  <cp:revision>2</cp:revision>
  <cp:lastPrinted>2025-03-21T03:38:00Z</cp:lastPrinted>
  <dcterms:created xsi:type="dcterms:W3CDTF">2025-05-30T08:54:00Z</dcterms:created>
  <dcterms:modified xsi:type="dcterms:W3CDTF">2025-05-30T08:54:00Z</dcterms:modified>
</cp:coreProperties>
</file>