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2D" w:rsidRPr="00D915D8" w:rsidRDefault="00C02F2D" w:rsidP="00C02F2D">
      <w:pPr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bookmarkStart w:id="0" w:name="_GoBack"/>
      <w:bookmarkEnd w:id="0"/>
    </w:p>
    <w:p w:rsidR="00C02F2D" w:rsidRPr="00D915D8" w:rsidRDefault="00C02F2D" w:rsidP="00C02F2D">
      <w:pPr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 w:rsidRPr="00D915D8">
        <w:rPr>
          <w:rFonts w:ascii="TimesNewRomanPSMT" w:hAnsi="TimesNewRomanPSMT" w:cs="TimesNewRomanPSMT"/>
          <w:sz w:val="26"/>
          <w:szCs w:val="26"/>
        </w:rPr>
        <w:t>СООБЩЕНИЕ</w:t>
      </w:r>
    </w:p>
    <w:p w:rsidR="00C02F2D" w:rsidRDefault="00C02F2D" w:rsidP="00C02F2D">
      <w:pPr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о решении Верховного Суда Республики Хакасия от</w:t>
      </w:r>
      <w:r w:rsidRPr="00C02F2D">
        <w:rPr>
          <w:rFonts w:ascii="TimesNewRomanPSMT" w:hAnsi="TimesNewRomanPSMT" w:cs="TimesNewRomanPSMT"/>
          <w:sz w:val="26"/>
          <w:szCs w:val="26"/>
        </w:rPr>
        <w:t xml:space="preserve"> </w:t>
      </w:r>
      <w:r w:rsidR="000C3941">
        <w:rPr>
          <w:rFonts w:ascii="TimesNewRomanPSMT" w:hAnsi="TimesNewRomanPSMT" w:cs="TimesNewRomanPSMT"/>
          <w:sz w:val="26"/>
          <w:szCs w:val="26"/>
        </w:rPr>
        <w:t>14</w:t>
      </w:r>
      <w:r w:rsidRPr="00C02F2D">
        <w:rPr>
          <w:rFonts w:ascii="TimesNewRomanPSMT" w:hAnsi="TimesNewRomanPSMT" w:cs="TimesNewRomanPSMT"/>
          <w:sz w:val="26"/>
          <w:szCs w:val="26"/>
        </w:rPr>
        <w:t xml:space="preserve"> </w:t>
      </w:r>
      <w:r w:rsidR="000C3941">
        <w:rPr>
          <w:rFonts w:ascii="TimesNewRomanPSMT" w:hAnsi="TimesNewRomanPSMT" w:cs="TimesNewRomanPSMT"/>
          <w:sz w:val="26"/>
          <w:szCs w:val="26"/>
        </w:rPr>
        <w:t>июля</w:t>
      </w:r>
      <w:r w:rsidRPr="00C02F2D">
        <w:rPr>
          <w:rFonts w:ascii="TimesNewRomanPSMT" w:hAnsi="TimesNewRomanPSMT" w:cs="TimesNewRomanPSMT"/>
          <w:sz w:val="26"/>
          <w:szCs w:val="26"/>
        </w:rPr>
        <w:t xml:space="preserve"> 2025 года </w:t>
      </w:r>
    </w:p>
    <w:p w:rsidR="00C02F2D" w:rsidRDefault="00C02F2D" w:rsidP="00C02F2D">
      <w:pPr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и о</w:t>
      </w:r>
      <w:r w:rsidRPr="00CF772C">
        <w:rPr>
          <w:rFonts w:ascii="TimesNewRomanPSMT" w:hAnsi="TimesNewRomanPSMT" w:cs="TimesNewRomanPSMT"/>
          <w:sz w:val="26"/>
          <w:szCs w:val="26"/>
        </w:rPr>
        <w:t>б апелляционном определении</w:t>
      </w:r>
      <w:r>
        <w:rPr>
          <w:rFonts w:ascii="TimesNewRomanPSMT" w:hAnsi="TimesNewRomanPSMT" w:cs="TimesNewRomanPSMT"/>
          <w:sz w:val="26"/>
          <w:szCs w:val="26"/>
        </w:rPr>
        <w:t xml:space="preserve"> судебной коллегии по административным делам</w:t>
      </w:r>
      <w:r w:rsidRPr="00CF772C">
        <w:rPr>
          <w:rFonts w:ascii="TimesNewRomanPSMT" w:hAnsi="TimesNewRomanPSMT" w:cs="TimesNewRomanPSMT"/>
          <w:sz w:val="26"/>
          <w:szCs w:val="26"/>
        </w:rPr>
        <w:t xml:space="preserve"> Пятого апелляционного суда</w:t>
      </w:r>
      <w:r>
        <w:rPr>
          <w:rFonts w:ascii="TimesNewRomanPSMT" w:hAnsi="TimesNewRomanPSMT" w:cs="TimesNewRomanPSMT"/>
          <w:sz w:val="26"/>
          <w:szCs w:val="26"/>
        </w:rPr>
        <w:t xml:space="preserve"> общей юрисдикции</w:t>
      </w:r>
      <w:r w:rsidRPr="00CF772C">
        <w:rPr>
          <w:rFonts w:ascii="TimesNewRomanPSMT" w:hAnsi="TimesNewRomanPSMT" w:cs="TimesNewRomanPSMT"/>
          <w:sz w:val="26"/>
          <w:szCs w:val="26"/>
        </w:rPr>
        <w:t xml:space="preserve"> </w:t>
      </w:r>
    </w:p>
    <w:p w:rsidR="00C02F2D" w:rsidRDefault="00C02F2D" w:rsidP="00C02F2D">
      <w:pPr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 w:rsidRPr="00CF772C">
        <w:rPr>
          <w:rFonts w:ascii="TimesNewRomanPSMT" w:hAnsi="TimesNewRomanPSMT" w:cs="TimesNewRomanPSMT"/>
          <w:sz w:val="26"/>
          <w:szCs w:val="26"/>
        </w:rPr>
        <w:t>от 23 октября 2025 года</w:t>
      </w:r>
    </w:p>
    <w:p w:rsidR="00C02F2D" w:rsidRPr="00D915D8" w:rsidRDefault="00C02F2D" w:rsidP="00C02F2D">
      <w:pPr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:rsidR="00C02F2D" w:rsidRPr="00D915D8" w:rsidRDefault="003D5F0A" w:rsidP="00C02F2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Верховный Суд Республики Хакасия </w:t>
      </w:r>
      <w:r w:rsidR="000C3941">
        <w:rPr>
          <w:rFonts w:ascii="TimesNewRomanPSMT" w:hAnsi="TimesNewRomanPSMT" w:cs="TimesNewRomanPSMT"/>
          <w:sz w:val="26"/>
          <w:szCs w:val="26"/>
        </w:rPr>
        <w:t>14</w:t>
      </w:r>
      <w:r w:rsidR="00C02F2D">
        <w:rPr>
          <w:rFonts w:ascii="TimesNewRomanPSMT" w:hAnsi="TimesNewRomanPSMT" w:cs="TimesNewRomanPSMT"/>
          <w:sz w:val="26"/>
          <w:szCs w:val="26"/>
        </w:rPr>
        <w:t xml:space="preserve"> </w:t>
      </w:r>
      <w:r w:rsidR="000C3941">
        <w:rPr>
          <w:rFonts w:ascii="TimesNewRomanPSMT" w:hAnsi="TimesNewRomanPSMT" w:cs="TimesNewRomanPSMT"/>
          <w:sz w:val="26"/>
          <w:szCs w:val="26"/>
        </w:rPr>
        <w:t>июля</w:t>
      </w:r>
      <w:r w:rsidR="00C02F2D" w:rsidRPr="00D915D8">
        <w:rPr>
          <w:rFonts w:ascii="TimesNewRomanPSMT" w:hAnsi="TimesNewRomanPSMT" w:cs="TimesNewRomanPSMT"/>
          <w:sz w:val="26"/>
          <w:szCs w:val="26"/>
        </w:rPr>
        <w:t xml:space="preserve"> 202</w:t>
      </w:r>
      <w:r w:rsidR="00C02F2D">
        <w:rPr>
          <w:rFonts w:ascii="TimesNewRomanPSMT" w:hAnsi="TimesNewRomanPSMT" w:cs="TimesNewRomanPSMT"/>
          <w:sz w:val="26"/>
          <w:szCs w:val="26"/>
        </w:rPr>
        <w:t>5</w:t>
      </w:r>
      <w:r w:rsidR="00C02F2D" w:rsidRPr="00D915D8">
        <w:rPr>
          <w:rFonts w:ascii="TimesNewRomanPSMT" w:hAnsi="TimesNewRomanPSMT" w:cs="TimesNewRomanPSMT"/>
          <w:sz w:val="26"/>
          <w:szCs w:val="26"/>
        </w:rPr>
        <w:t xml:space="preserve"> года рассмотрел административное дело по административному исковому заявлению </w:t>
      </w:r>
      <w:r w:rsidR="000C3941">
        <w:rPr>
          <w:rFonts w:ascii="TimesNewRomanPSMT" w:hAnsi="TimesNewRomanPSMT" w:cs="TimesNewRomanPSMT"/>
          <w:sz w:val="26"/>
          <w:szCs w:val="26"/>
        </w:rPr>
        <w:t>прокурора</w:t>
      </w:r>
      <w:r w:rsidR="00C02F2D" w:rsidRPr="00CF772C">
        <w:rPr>
          <w:rFonts w:ascii="TimesNewRomanPSMT" w:hAnsi="TimesNewRomanPSMT" w:cs="TimesNewRomanPSMT"/>
          <w:sz w:val="26"/>
          <w:szCs w:val="26"/>
        </w:rPr>
        <w:t xml:space="preserve"> Р</w:t>
      </w:r>
      <w:r w:rsidR="00C02F2D">
        <w:rPr>
          <w:rFonts w:ascii="TimesNewRomanPSMT" w:hAnsi="TimesNewRomanPSMT" w:cs="TimesNewRomanPSMT"/>
          <w:sz w:val="26"/>
          <w:szCs w:val="26"/>
        </w:rPr>
        <w:t xml:space="preserve">еспублики Хакасия </w:t>
      </w:r>
      <w:r w:rsidR="00093935">
        <w:rPr>
          <w:rFonts w:ascii="TimesNewRomanPSMT" w:hAnsi="TimesNewRomanPSMT" w:cs="TimesNewRomanPSMT"/>
          <w:sz w:val="26"/>
          <w:szCs w:val="26"/>
        </w:rPr>
        <w:t xml:space="preserve">о </w:t>
      </w:r>
      <w:r w:rsidR="000C3941" w:rsidRPr="000C3941">
        <w:rPr>
          <w:rFonts w:ascii="TimesNewRomanPSMT" w:hAnsi="TimesNewRomanPSMT" w:cs="TimesNewRomanPSMT"/>
          <w:sz w:val="26"/>
          <w:szCs w:val="26"/>
        </w:rPr>
        <w:t xml:space="preserve">признании </w:t>
      </w:r>
      <w:proofErr w:type="gramStart"/>
      <w:r w:rsidR="000C3941" w:rsidRPr="000C3941">
        <w:rPr>
          <w:rFonts w:ascii="TimesNewRomanPSMT" w:hAnsi="TimesNewRomanPSMT" w:cs="TimesNewRomanPSMT"/>
          <w:sz w:val="26"/>
          <w:szCs w:val="26"/>
        </w:rPr>
        <w:t>недействующими</w:t>
      </w:r>
      <w:proofErr w:type="gramEnd"/>
      <w:r w:rsidR="000C3941" w:rsidRPr="000C3941">
        <w:rPr>
          <w:rFonts w:ascii="TimesNewRomanPSMT" w:hAnsi="TimesNewRomanPSMT" w:cs="TimesNewRomanPSMT"/>
          <w:sz w:val="26"/>
          <w:szCs w:val="26"/>
        </w:rPr>
        <w:t xml:space="preserve"> пунктов 2 и 6 статьи 1 Закона Республики Хакасия</w:t>
      </w:r>
      <w:r w:rsidR="000C3941">
        <w:rPr>
          <w:rFonts w:ascii="TimesNewRomanPSMT" w:hAnsi="TimesNewRomanPSMT" w:cs="TimesNewRomanPSMT"/>
          <w:sz w:val="26"/>
          <w:szCs w:val="26"/>
        </w:rPr>
        <w:t xml:space="preserve"> </w:t>
      </w:r>
      <w:r w:rsidR="000C3941" w:rsidRPr="000C3941">
        <w:rPr>
          <w:rFonts w:ascii="TimesNewRomanPSMT" w:hAnsi="TimesNewRomanPSMT" w:cs="TimesNewRomanPSMT"/>
          <w:sz w:val="26"/>
          <w:szCs w:val="26"/>
        </w:rPr>
        <w:t xml:space="preserve">от </w:t>
      </w:r>
      <w:r w:rsidR="003731B1">
        <w:rPr>
          <w:rFonts w:ascii="TimesNewRomanPSMT" w:hAnsi="TimesNewRomanPSMT" w:cs="TimesNewRomanPSMT"/>
          <w:sz w:val="26"/>
          <w:szCs w:val="26"/>
        </w:rPr>
        <w:t>10</w:t>
      </w:r>
      <w:r w:rsidR="000C3941" w:rsidRPr="000C3941">
        <w:rPr>
          <w:rFonts w:ascii="TimesNewRomanPSMT" w:hAnsi="TimesNewRomanPSMT" w:cs="TimesNewRomanPSMT"/>
          <w:sz w:val="26"/>
          <w:szCs w:val="26"/>
        </w:rPr>
        <w:t xml:space="preserve"> декабря 2024 года № 91-ЗРХ «О приостановлении действия отдельных положений законодательных актов Республики Хакасия»                          (далее </w:t>
      </w:r>
      <w:r w:rsidR="00093935">
        <w:rPr>
          <w:rFonts w:ascii="TimesNewRomanPSMT" w:hAnsi="TimesNewRomanPSMT" w:cs="TimesNewRomanPSMT"/>
          <w:sz w:val="26"/>
          <w:szCs w:val="26"/>
        </w:rPr>
        <w:t>–</w:t>
      </w:r>
      <w:r w:rsidR="000C3941" w:rsidRPr="000C3941">
        <w:rPr>
          <w:rFonts w:ascii="TimesNewRomanPSMT" w:hAnsi="TimesNewRomanPSMT" w:cs="TimesNewRomanPSMT"/>
          <w:sz w:val="26"/>
          <w:szCs w:val="26"/>
        </w:rPr>
        <w:t xml:space="preserve"> Закон № 91-ЗРХ)</w:t>
      </w:r>
      <w:r w:rsidR="000C3941">
        <w:rPr>
          <w:rFonts w:ascii="TimesNewRomanPSMT" w:hAnsi="TimesNewRomanPSMT" w:cs="TimesNewRomanPSMT"/>
          <w:sz w:val="26"/>
          <w:szCs w:val="26"/>
        </w:rPr>
        <w:t xml:space="preserve"> </w:t>
      </w:r>
      <w:r w:rsidR="00C02F2D" w:rsidRPr="00D915D8">
        <w:rPr>
          <w:rFonts w:ascii="TimesNewRomanPSMT" w:hAnsi="TimesNewRomanPSMT" w:cs="TimesNewRomanPSMT"/>
          <w:sz w:val="26"/>
          <w:szCs w:val="26"/>
        </w:rPr>
        <w:t>и решил:</w:t>
      </w:r>
    </w:p>
    <w:p w:rsidR="00C02F2D" w:rsidRDefault="000C3941" w:rsidP="00C02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Требования</w:t>
      </w:r>
      <w:r w:rsidR="00C02F2D" w:rsidRPr="00C02F2D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прокурора</w:t>
      </w:r>
      <w:r w:rsidR="00C02F2D" w:rsidRPr="007D28A3">
        <w:rPr>
          <w:rFonts w:ascii="TimesNewRomanPSMT" w:hAnsi="TimesNewRomanPSMT" w:cs="TimesNewRomanPSMT"/>
          <w:sz w:val="27"/>
          <w:szCs w:val="27"/>
        </w:rPr>
        <w:t xml:space="preserve"> Республики Хакасия</w:t>
      </w:r>
      <w:r w:rsidR="00C02F2D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удовлетворить в полном объеме</w:t>
      </w:r>
      <w:r w:rsidR="00C02F2D">
        <w:rPr>
          <w:rFonts w:ascii="TimesNewRomanPSMT" w:hAnsi="TimesNewRomanPSMT" w:cs="TimesNewRomanPSMT"/>
          <w:sz w:val="27"/>
          <w:szCs w:val="27"/>
        </w:rPr>
        <w:t>.</w:t>
      </w:r>
    </w:p>
    <w:p w:rsidR="000C3941" w:rsidRPr="00D915D8" w:rsidRDefault="000C3941" w:rsidP="00C02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</w:t>
      </w:r>
      <w:r w:rsidRPr="000C3941">
        <w:rPr>
          <w:rFonts w:ascii="TimesNewRomanPSMT" w:hAnsi="TimesNewRomanPSMT" w:cs="TimesNewRomanPSMT"/>
          <w:sz w:val="27"/>
          <w:szCs w:val="27"/>
        </w:rPr>
        <w:t>ункты 2 и 6 статьи 1 Закона № 91-ЗРХ призна</w:t>
      </w:r>
      <w:r>
        <w:rPr>
          <w:rFonts w:ascii="TimesNewRomanPSMT" w:hAnsi="TimesNewRomanPSMT" w:cs="TimesNewRomanPSMT"/>
          <w:sz w:val="27"/>
          <w:szCs w:val="27"/>
        </w:rPr>
        <w:t>ть</w:t>
      </w:r>
      <w:r w:rsidRPr="000C3941">
        <w:rPr>
          <w:rFonts w:ascii="TimesNewRomanPSMT" w:hAnsi="TimesNewRomanPSMT" w:cs="TimesNewRomanPSMT"/>
          <w:sz w:val="27"/>
          <w:szCs w:val="27"/>
        </w:rPr>
        <w:t xml:space="preserve"> не соответствующими иному правовому акту, имеющему большую юридическую силу, и не действующими со дня вступления решения суда в законную силу</w:t>
      </w:r>
      <w:r w:rsidR="00B465E4">
        <w:rPr>
          <w:rFonts w:ascii="TimesNewRomanPSMT" w:hAnsi="TimesNewRomanPSMT" w:cs="TimesNewRomanPSMT"/>
          <w:sz w:val="27"/>
          <w:szCs w:val="27"/>
        </w:rPr>
        <w:t>.</w:t>
      </w:r>
    </w:p>
    <w:p w:rsidR="00C02F2D" w:rsidRPr="00C02F2D" w:rsidRDefault="00C02F2D" w:rsidP="00C02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</w:t>
      </w:r>
      <w:r w:rsidRPr="00C02F2D">
        <w:rPr>
          <w:rFonts w:ascii="TimesNewRomanPSMT" w:hAnsi="TimesNewRomanPSMT" w:cs="TimesNewRomanPSMT"/>
          <w:sz w:val="27"/>
          <w:szCs w:val="27"/>
        </w:rPr>
        <w:t>пелляционн</w:t>
      </w:r>
      <w:r>
        <w:rPr>
          <w:rFonts w:ascii="TimesNewRomanPSMT" w:hAnsi="TimesNewRomanPSMT" w:cs="TimesNewRomanPSMT"/>
          <w:sz w:val="27"/>
          <w:szCs w:val="27"/>
        </w:rPr>
        <w:t>ы</w:t>
      </w:r>
      <w:r w:rsidRPr="00C02F2D">
        <w:rPr>
          <w:rFonts w:ascii="TimesNewRomanPSMT" w:hAnsi="TimesNewRomanPSMT" w:cs="TimesNewRomanPSMT"/>
          <w:sz w:val="27"/>
          <w:szCs w:val="27"/>
        </w:rPr>
        <w:t>м определени</w:t>
      </w:r>
      <w:r w:rsidR="003731B1">
        <w:rPr>
          <w:rFonts w:ascii="TimesNewRomanPSMT" w:hAnsi="TimesNewRomanPSMT" w:cs="TimesNewRomanPSMT"/>
          <w:sz w:val="27"/>
          <w:szCs w:val="27"/>
        </w:rPr>
        <w:t>ем</w:t>
      </w:r>
      <w:r w:rsidRPr="00C02F2D">
        <w:rPr>
          <w:rFonts w:ascii="TimesNewRomanPSMT" w:hAnsi="TimesNewRomanPSMT" w:cs="TimesNewRomanPSMT"/>
          <w:sz w:val="27"/>
          <w:szCs w:val="27"/>
        </w:rPr>
        <w:t xml:space="preserve"> судебной коллегии по административным делам Пятого апелля</w:t>
      </w:r>
      <w:r>
        <w:rPr>
          <w:rFonts w:ascii="TimesNewRomanPSMT" w:hAnsi="TimesNewRomanPSMT" w:cs="TimesNewRomanPSMT"/>
          <w:sz w:val="27"/>
          <w:szCs w:val="27"/>
        </w:rPr>
        <w:t xml:space="preserve">ционного суда общей юрисдикции </w:t>
      </w:r>
      <w:r w:rsidRPr="00C02F2D">
        <w:rPr>
          <w:rFonts w:ascii="TimesNewRomanPSMT" w:hAnsi="TimesNewRomanPSMT" w:cs="TimesNewRomanPSMT"/>
          <w:sz w:val="27"/>
          <w:szCs w:val="27"/>
        </w:rPr>
        <w:t>от 23 октября 2025 года</w:t>
      </w:r>
      <w:r>
        <w:rPr>
          <w:rFonts w:ascii="TimesNewRomanPSMT" w:hAnsi="TimesNewRomanPSMT" w:cs="TimesNewRomanPSMT"/>
          <w:sz w:val="27"/>
          <w:szCs w:val="27"/>
        </w:rPr>
        <w:t xml:space="preserve"> решение Верховного Суда Республики Хакасия от </w:t>
      </w:r>
      <w:r w:rsidR="003731B1">
        <w:rPr>
          <w:rFonts w:ascii="TimesNewRomanPSMT" w:hAnsi="TimesNewRomanPSMT" w:cs="TimesNewRomanPSMT"/>
          <w:sz w:val="27"/>
          <w:szCs w:val="27"/>
        </w:rPr>
        <w:t>14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r w:rsidR="003731B1">
        <w:rPr>
          <w:rFonts w:ascii="TimesNewRomanPSMT" w:hAnsi="TimesNewRomanPSMT" w:cs="TimesNewRomanPSMT"/>
          <w:sz w:val="27"/>
          <w:szCs w:val="27"/>
        </w:rPr>
        <w:t>июля</w:t>
      </w:r>
      <w:r>
        <w:rPr>
          <w:rFonts w:ascii="TimesNewRomanPSMT" w:hAnsi="TimesNewRomanPSMT" w:cs="TimesNewRomanPSMT"/>
          <w:sz w:val="27"/>
          <w:szCs w:val="27"/>
        </w:rPr>
        <w:t xml:space="preserve"> 2025 года</w:t>
      </w:r>
      <w:r w:rsidRPr="00C02F2D">
        <w:t xml:space="preserve"> </w:t>
      </w:r>
      <w:r w:rsidR="003731B1">
        <w:rPr>
          <w:rFonts w:ascii="TimesNewRomanPSMT" w:hAnsi="TimesNewRomanPSMT" w:cs="TimesNewRomanPSMT"/>
          <w:sz w:val="27"/>
          <w:szCs w:val="27"/>
        </w:rPr>
        <w:t>оставлено без изменения</w:t>
      </w:r>
      <w:r w:rsidRPr="00D915D8">
        <w:rPr>
          <w:rFonts w:ascii="TimesNewRomanPSMT" w:hAnsi="TimesNewRomanPSMT" w:cs="TimesNewRomanPSMT"/>
          <w:sz w:val="26"/>
          <w:szCs w:val="26"/>
        </w:rPr>
        <w:t>.</w:t>
      </w:r>
      <w:r w:rsidRPr="006B6A43">
        <w:rPr>
          <w:rFonts w:ascii="TimesNewRomanPSMT" w:hAnsi="TimesNewRomanPSMT" w:cs="TimesNewRomanPSMT"/>
          <w:sz w:val="27"/>
          <w:szCs w:val="27"/>
        </w:rPr>
        <w:t xml:space="preserve"> </w:t>
      </w:r>
    </w:p>
    <w:p w:rsidR="00C02F2D" w:rsidRPr="00D915D8" w:rsidRDefault="00C02F2D" w:rsidP="00C02F2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Решение Верховного Суда Республики Хакасия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от </w:t>
      </w:r>
      <w:r w:rsidR="003731B1">
        <w:rPr>
          <w:rFonts w:ascii="TimesNewRomanPSMT" w:hAnsi="TimesNewRomanPSMT" w:cs="TimesNewRomanPSMT"/>
          <w:sz w:val="26"/>
          <w:szCs w:val="26"/>
        </w:rPr>
        <w:t>14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</w:t>
      </w:r>
      <w:r w:rsidR="003731B1">
        <w:rPr>
          <w:rFonts w:ascii="TimesNewRomanPSMT" w:hAnsi="TimesNewRomanPSMT" w:cs="TimesNewRomanPSMT"/>
          <w:sz w:val="26"/>
          <w:szCs w:val="26"/>
        </w:rPr>
        <w:t>июля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202</w:t>
      </w:r>
      <w:r>
        <w:rPr>
          <w:rFonts w:ascii="TimesNewRomanPSMT" w:hAnsi="TimesNewRomanPSMT" w:cs="TimesNewRomanPSMT"/>
          <w:sz w:val="26"/>
          <w:szCs w:val="26"/>
        </w:rPr>
        <w:t>5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года вступило в законную силу </w:t>
      </w:r>
      <w:r>
        <w:rPr>
          <w:rFonts w:ascii="TimesNewRomanPSMT" w:hAnsi="TimesNewRomanPSMT" w:cs="TimesNewRomanPSMT"/>
          <w:sz w:val="26"/>
          <w:szCs w:val="26"/>
        </w:rPr>
        <w:t>23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октября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202</w:t>
      </w:r>
      <w:r>
        <w:rPr>
          <w:rFonts w:ascii="TimesNewRomanPSMT" w:hAnsi="TimesNewRomanPSMT" w:cs="TimesNewRomanPSMT"/>
          <w:sz w:val="26"/>
          <w:szCs w:val="26"/>
        </w:rPr>
        <w:t>5</w:t>
      </w:r>
      <w:r w:rsidRPr="00D915D8">
        <w:rPr>
          <w:rFonts w:ascii="TimesNewRomanPSMT" w:hAnsi="TimesNewRomanPSMT" w:cs="TimesNewRomanPSMT"/>
          <w:sz w:val="26"/>
          <w:szCs w:val="26"/>
        </w:rPr>
        <w:t xml:space="preserve"> года.</w:t>
      </w:r>
    </w:p>
    <w:p w:rsidR="00C02F2D" w:rsidRPr="00D915D8" w:rsidRDefault="00C02F2D" w:rsidP="00C02F2D"/>
    <w:p w:rsidR="00C02F2D" w:rsidRDefault="00C02F2D" w:rsidP="00D915D8">
      <w:pPr>
        <w:spacing w:after="0" w:line="240" w:lineRule="auto"/>
      </w:pPr>
    </w:p>
    <w:sectPr w:rsidR="00C0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D8"/>
    <w:rsid w:val="00093935"/>
    <w:rsid w:val="000C3941"/>
    <w:rsid w:val="001634F0"/>
    <w:rsid w:val="0023139B"/>
    <w:rsid w:val="003731B1"/>
    <w:rsid w:val="003D5F0A"/>
    <w:rsid w:val="004F078F"/>
    <w:rsid w:val="006B6A43"/>
    <w:rsid w:val="007048AF"/>
    <w:rsid w:val="007D28A3"/>
    <w:rsid w:val="00A2759D"/>
    <w:rsid w:val="00A85D3D"/>
    <w:rsid w:val="00B465E4"/>
    <w:rsid w:val="00BA5CD0"/>
    <w:rsid w:val="00C02F2D"/>
    <w:rsid w:val="00CF772C"/>
    <w:rsid w:val="00D9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ИващенкоВВ</dc:creator>
  <cp:lastModifiedBy>ЗахароваЮВ</cp:lastModifiedBy>
  <cp:revision>11</cp:revision>
  <cp:lastPrinted>2025-11-17T02:02:00Z</cp:lastPrinted>
  <dcterms:created xsi:type="dcterms:W3CDTF">2023-12-07T10:12:00Z</dcterms:created>
  <dcterms:modified xsi:type="dcterms:W3CDTF">2025-11-17T02:43:00Z</dcterms:modified>
</cp:coreProperties>
</file>